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147C58"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74E08CB8"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314F24A9"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1F8C008C"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695D8E80"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3D479ACB" w14:textId="77777777" w:rsidR="00E16815" w:rsidRDefault="009877B0">
      <w:pPr>
        <w:spacing w:line="240" w:lineRule="auto"/>
        <w:ind w:firstLineChars="0" w:firstLine="0"/>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苏州科技大学</w:t>
      </w:r>
    </w:p>
    <w:p w14:paraId="0AEA5613" w14:textId="77777777" w:rsidR="00E16815" w:rsidRDefault="009877B0">
      <w:pPr>
        <w:spacing w:line="240" w:lineRule="auto"/>
        <w:ind w:firstLineChars="0" w:firstLine="0"/>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公开招标采购文件</w:t>
      </w:r>
    </w:p>
    <w:p w14:paraId="5D07C69D" w14:textId="77777777" w:rsidR="00E16815" w:rsidRDefault="00E16815">
      <w:pPr>
        <w:spacing w:line="240" w:lineRule="auto"/>
        <w:ind w:firstLineChars="0" w:firstLine="0"/>
        <w:jc w:val="center"/>
        <w:rPr>
          <w:rFonts w:ascii="Times New Roman" w:eastAsia="宋体" w:hAnsi="Times New Roman" w:cs="Times New Roman"/>
          <w:b/>
          <w:bCs/>
          <w:sz w:val="36"/>
          <w:szCs w:val="36"/>
        </w:rPr>
      </w:pPr>
    </w:p>
    <w:p w14:paraId="51422551" w14:textId="77777777" w:rsidR="00E16815" w:rsidRDefault="009877B0">
      <w:pPr>
        <w:spacing w:line="240" w:lineRule="auto"/>
        <w:ind w:firstLineChars="0" w:firstLine="0"/>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苏州科技大学智慧空调项目</w:t>
      </w:r>
    </w:p>
    <w:p w14:paraId="30952B05" w14:textId="77777777" w:rsidR="00E16815" w:rsidRDefault="009877B0">
      <w:pPr>
        <w:spacing w:line="240" w:lineRule="auto"/>
        <w:ind w:firstLineChars="0" w:firstLine="0"/>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招标文件</w:t>
      </w:r>
    </w:p>
    <w:p w14:paraId="6F205B87" w14:textId="77777777" w:rsidR="00E16815" w:rsidRDefault="00E16815">
      <w:pPr>
        <w:spacing w:line="240" w:lineRule="auto"/>
        <w:ind w:firstLineChars="0" w:firstLine="0"/>
        <w:jc w:val="center"/>
        <w:rPr>
          <w:rFonts w:ascii="Times New Roman" w:eastAsia="宋体" w:hAnsi="Times New Roman" w:cs="Times New Roman"/>
          <w:b/>
          <w:bCs/>
          <w:szCs w:val="28"/>
        </w:rPr>
      </w:pPr>
    </w:p>
    <w:p w14:paraId="0686CE09" w14:textId="07EF74E4" w:rsidR="00E16815" w:rsidRDefault="009877B0">
      <w:pPr>
        <w:spacing w:line="240" w:lineRule="auto"/>
        <w:ind w:firstLineChars="0" w:firstLine="0"/>
        <w:jc w:val="center"/>
        <w:rPr>
          <w:rFonts w:ascii="Times New Roman" w:eastAsia="宋体" w:hAnsi="Times New Roman" w:cs="Times New Roman"/>
          <w:b/>
          <w:bCs/>
          <w:szCs w:val="28"/>
        </w:rPr>
      </w:pPr>
      <w:r>
        <w:rPr>
          <w:rFonts w:ascii="Times New Roman" w:eastAsia="宋体" w:hAnsi="Times New Roman" w:cs="Times New Roman" w:hint="eastAsia"/>
          <w:b/>
          <w:bCs/>
          <w:szCs w:val="28"/>
        </w:rPr>
        <w:t>采购编号：</w:t>
      </w:r>
      <w:r w:rsidR="00D90369">
        <w:rPr>
          <w:rFonts w:ascii="Times New Roman" w:eastAsia="宋体" w:hAnsi="Times New Roman" w:cs="Times New Roman" w:hint="eastAsia"/>
          <w:b/>
          <w:bCs/>
          <w:szCs w:val="28"/>
        </w:rPr>
        <w:t>20250092</w:t>
      </w:r>
    </w:p>
    <w:p w14:paraId="437EE37D" w14:textId="77777777" w:rsidR="00E16815" w:rsidRDefault="00E16815">
      <w:pPr>
        <w:spacing w:line="240" w:lineRule="auto"/>
        <w:ind w:firstLineChars="0" w:firstLine="0"/>
        <w:jc w:val="center"/>
        <w:rPr>
          <w:rFonts w:ascii="Times New Roman" w:eastAsia="宋体" w:hAnsi="Times New Roman" w:cs="Times New Roman"/>
          <w:b/>
          <w:bCs/>
          <w:sz w:val="36"/>
          <w:szCs w:val="36"/>
        </w:rPr>
      </w:pPr>
    </w:p>
    <w:p w14:paraId="0D818272" w14:textId="77777777" w:rsidR="00E16815" w:rsidRDefault="00E16815">
      <w:pPr>
        <w:spacing w:line="240" w:lineRule="auto"/>
        <w:ind w:firstLineChars="0" w:firstLine="0"/>
        <w:jc w:val="center"/>
        <w:rPr>
          <w:rFonts w:ascii="Times New Roman" w:eastAsia="宋体" w:hAnsi="Times New Roman" w:cs="Times New Roman"/>
          <w:b/>
          <w:bCs/>
          <w:sz w:val="36"/>
          <w:szCs w:val="36"/>
        </w:rPr>
      </w:pPr>
    </w:p>
    <w:p w14:paraId="3470FBB2" w14:textId="77777777" w:rsidR="00E16815" w:rsidRDefault="00E16815">
      <w:pPr>
        <w:spacing w:line="240" w:lineRule="auto"/>
        <w:ind w:firstLineChars="0" w:firstLine="0"/>
        <w:jc w:val="center"/>
        <w:rPr>
          <w:rFonts w:ascii="Times New Roman" w:eastAsia="宋体" w:hAnsi="Times New Roman" w:cs="Times New Roman"/>
          <w:b/>
          <w:bCs/>
          <w:sz w:val="36"/>
          <w:szCs w:val="36"/>
        </w:rPr>
      </w:pPr>
    </w:p>
    <w:p w14:paraId="4C7F0BBD" w14:textId="77777777" w:rsidR="00E16815" w:rsidRDefault="00E16815">
      <w:pPr>
        <w:spacing w:line="240" w:lineRule="auto"/>
        <w:ind w:firstLineChars="0" w:firstLine="0"/>
        <w:jc w:val="center"/>
        <w:rPr>
          <w:rFonts w:ascii="Times New Roman" w:eastAsia="宋体" w:hAnsi="Times New Roman" w:cs="Times New Roman"/>
          <w:b/>
          <w:bCs/>
          <w:sz w:val="36"/>
          <w:szCs w:val="36"/>
        </w:rPr>
      </w:pPr>
    </w:p>
    <w:p w14:paraId="3F00BCE4" w14:textId="77777777" w:rsidR="00E16815" w:rsidRDefault="00E16815">
      <w:pPr>
        <w:spacing w:line="240" w:lineRule="auto"/>
        <w:ind w:firstLineChars="0" w:firstLine="0"/>
        <w:jc w:val="center"/>
        <w:rPr>
          <w:rFonts w:ascii="Times New Roman" w:eastAsia="宋体" w:hAnsi="Times New Roman" w:cs="Times New Roman"/>
          <w:b/>
          <w:bCs/>
          <w:sz w:val="36"/>
          <w:szCs w:val="36"/>
        </w:rPr>
      </w:pPr>
    </w:p>
    <w:p w14:paraId="358C9D78" w14:textId="77777777" w:rsidR="00E16815" w:rsidRDefault="00E16815">
      <w:pPr>
        <w:spacing w:line="240" w:lineRule="auto"/>
        <w:ind w:firstLineChars="0" w:firstLine="0"/>
        <w:jc w:val="center"/>
        <w:rPr>
          <w:rFonts w:ascii="Times New Roman" w:eastAsia="宋体" w:hAnsi="Times New Roman" w:cs="Times New Roman"/>
          <w:b/>
          <w:bCs/>
          <w:sz w:val="36"/>
          <w:szCs w:val="36"/>
        </w:rPr>
      </w:pPr>
    </w:p>
    <w:p w14:paraId="34CB6388" w14:textId="77777777" w:rsidR="00E16815" w:rsidRDefault="00E16815">
      <w:pPr>
        <w:spacing w:line="240" w:lineRule="auto"/>
        <w:ind w:firstLineChars="0" w:firstLine="0"/>
        <w:jc w:val="center"/>
        <w:rPr>
          <w:rFonts w:ascii="Times New Roman" w:eastAsia="宋体" w:hAnsi="Times New Roman" w:cs="Times New Roman"/>
          <w:b/>
          <w:bCs/>
          <w:sz w:val="36"/>
          <w:szCs w:val="36"/>
        </w:rPr>
      </w:pPr>
    </w:p>
    <w:p w14:paraId="2228C977" w14:textId="77777777" w:rsidR="00E16815" w:rsidRDefault="00E16815">
      <w:pPr>
        <w:spacing w:line="240" w:lineRule="auto"/>
        <w:ind w:firstLineChars="0" w:firstLine="0"/>
        <w:jc w:val="center"/>
        <w:rPr>
          <w:rFonts w:ascii="Times New Roman" w:eastAsia="宋体" w:hAnsi="Times New Roman" w:cs="Times New Roman"/>
          <w:b/>
          <w:bCs/>
          <w:szCs w:val="28"/>
        </w:rPr>
      </w:pPr>
    </w:p>
    <w:p w14:paraId="0FDEA92F" w14:textId="77777777" w:rsidR="00E16815" w:rsidRDefault="00E16815">
      <w:pPr>
        <w:spacing w:line="240" w:lineRule="auto"/>
        <w:ind w:firstLineChars="0" w:firstLine="0"/>
        <w:jc w:val="center"/>
        <w:rPr>
          <w:rFonts w:ascii="Times New Roman" w:eastAsia="宋体" w:hAnsi="Times New Roman" w:cs="Times New Roman"/>
          <w:b/>
          <w:bCs/>
          <w:szCs w:val="28"/>
        </w:rPr>
      </w:pPr>
    </w:p>
    <w:p w14:paraId="666A11CB" w14:textId="77777777" w:rsidR="00E16815" w:rsidRDefault="009877B0">
      <w:pPr>
        <w:spacing w:line="240" w:lineRule="auto"/>
        <w:ind w:firstLineChars="0" w:firstLine="0"/>
        <w:jc w:val="center"/>
        <w:rPr>
          <w:rFonts w:ascii="Times New Roman" w:eastAsia="宋体" w:hAnsi="Times New Roman" w:cs="Times New Roman"/>
          <w:b/>
          <w:bCs/>
          <w:szCs w:val="28"/>
        </w:rPr>
      </w:pPr>
      <w:r>
        <w:rPr>
          <w:rFonts w:ascii="Times New Roman" w:eastAsia="宋体" w:hAnsi="Times New Roman" w:cs="Times New Roman" w:hint="eastAsia"/>
          <w:b/>
          <w:bCs/>
          <w:szCs w:val="28"/>
        </w:rPr>
        <w:t>2025</w:t>
      </w:r>
      <w:r>
        <w:rPr>
          <w:rFonts w:ascii="Times New Roman" w:eastAsia="宋体" w:hAnsi="Times New Roman" w:cs="Times New Roman" w:hint="eastAsia"/>
          <w:b/>
          <w:bCs/>
          <w:szCs w:val="28"/>
        </w:rPr>
        <w:t>年</w:t>
      </w:r>
      <w:r>
        <w:rPr>
          <w:rFonts w:ascii="Times New Roman" w:eastAsia="宋体" w:hAnsi="Times New Roman" w:cs="Times New Roman" w:hint="eastAsia"/>
          <w:b/>
          <w:bCs/>
          <w:szCs w:val="28"/>
        </w:rPr>
        <w:t>12</w:t>
      </w:r>
      <w:r>
        <w:rPr>
          <w:rFonts w:ascii="Times New Roman" w:eastAsia="宋体" w:hAnsi="Times New Roman" w:cs="Times New Roman" w:hint="eastAsia"/>
          <w:b/>
          <w:bCs/>
          <w:szCs w:val="28"/>
        </w:rPr>
        <w:t>月</w:t>
      </w:r>
    </w:p>
    <w:p w14:paraId="03DD59AE"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17DD1C37" w14:textId="77777777" w:rsidR="00E16815" w:rsidRDefault="00E16815">
      <w:pPr>
        <w:spacing w:line="240" w:lineRule="auto"/>
        <w:ind w:firstLineChars="0" w:firstLine="0"/>
        <w:jc w:val="both"/>
        <w:rPr>
          <w:rFonts w:ascii="Times New Roman" w:eastAsia="宋体" w:hAnsi="Times New Roman" w:cs="Times New Roman"/>
          <w:sz w:val="21"/>
          <w:szCs w:val="20"/>
        </w:rPr>
        <w:sectPr w:rsidR="00E16815">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531" w:header="851" w:footer="992" w:gutter="0"/>
          <w:cols w:space="720"/>
          <w:docGrid w:type="lines" w:linePitch="312"/>
        </w:sectPr>
      </w:pPr>
    </w:p>
    <w:p w14:paraId="4105EEB0"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3DC88EEA" w14:textId="5AEA2671" w:rsidR="00E16815" w:rsidRPr="00F13E77" w:rsidRDefault="009877B0">
      <w:pPr>
        <w:spacing w:line="240" w:lineRule="auto"/>
        <w:ind w:firstLineChars="0" w:firstLine="0"/>
        <w:jc w:val="center"/>
        <w:rPr>
          <w:rFonts w:ascii="Times New Roman" w:eastAsia="宋体" w:hAnsi="Times New Roman" w:cs="Times New Roman"/>
          <w:b/>
          <w:sz w:val="32"/>
          <w:szCs w:val="20"/>
        </w:rPr>
      </w:pPr>
      <w:r w:rsidRPr="00F13E77">
        <w:rPr>
          <w:rFonts w:ascii="Times New Roman" w:eastAsia="宋体" w:hAnsi="Times New Roman" w:cs="Times New Roman" w:hint="eastAsia"/>
          <w:b/>
          <w:sz w:val="32"/>
          <w:szCs w:val="20"/>
        </w:rPr>
        <w:t>目</w:t>
      </w:r>
      <w:r w:rsidR="00006408">
        <w:rPr>
          <w:rFonts w:ascii="Times New Roman" w:eastAsia="宋体" w:hAnsi="Times New Roman" w:cs="Times New Roman" w:hint="eastAsia"/>
          <w:b/>
          <w:sz w:val="32"/>
          <w:szCs w:val="20"/>
        </w:rPr>
        <w:t xml:space="preserve"> </w:t>
      </w:r>
      <w:r w:rsidRPr="00F13E77">
        <w:rPr>
          <w:rFonts w:ascii="Times New Roman" w:eastAsia="宋体" w:hAnsi="Times New Roman" w:cs="Times New Roman" w:hint="eastAsia"/>
          <w:b/>
          <w:sz w:val="32"/>
          <w:szCs w:val="20"/>
        </w:rPr>
        <w:t>录</w:t>
      </w:r>
    </w:p>
    <w:p w14:paraId="559C48C7"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396FE0C5" w14:textId="76F2A005" w:rsidR="00E16815" w:rsidRDefault="009877B0">
      <w:pPr>
        <w:tabs>
          <w:tab w:val="right" w:leader="dot" w:pos="9241"/>
        </w:tabs>
        <w:spacing w:line="240" w:lineRule="auto"/>
        <w:ind w:firstLineChars="0" w:firstLine="0"/>
        <w:jc w:val="both"/>
        <w:rPr>
          <w:rFonts w:ascii="Times New Roman" w:eastAsia="宋体" w:hAnsi="Times New Roman" w:cs="Times New Roman"/>
          <w:sz w:val="21"/>
          <w:szCs w:val="20"/>
        </w:rPr>
      </w:pPr>
      <w:r>
        <w:rPr>
          <w:rFonts w:ascii="Times New Roman" w:eastAsia="宋体" w:hAnsi="Times New Roman" w:cs="Times New Roman"/>
          <w:sz w:val="21"/>
          <w:szCs w:val="20"/>
        </w:rPr>
        <w:fldChar w:fldCharType="begin"/>
      </w:r>
      <w:r>
        <w:rPr>
          <w:rFonts w:ascii="Times New Roman" w:eastAsia="宋体" w:hAnsi="Times New Roman" w:cs="Times New Roman"/>
          <w:sz w:val="21"/>
          <w:szCs w:val="20"/>
        </w:rPr>
        <w:instrText xml:space="preserve"> TOC \o "1-2" \h \z \u </w:instrText>
      </w:r>
      <w:r>
        <w:rPr>
          <w:rFonts w:ascii="Times New Roman" w:eastAsia="宋体" w:hAnsi="Times New Roman" w:cs="Times New Roman"/>
          <w:sz w:val="21"/>
          <w:szCs w:val="20"/>
        </w:rPr>
        <w:fldChar w:fldCharType="separate"/>
      </w:r>
      <w:hyperlink w:anchor="_Toc31001" w:history="1">
        <w:r>
          <w:rPr>
            <w:rFonts w:ascii="Times New Roman" w:eastAsia="宋体" w:hAnsi="Times New Roman" w:cs="Times New Roman" w:hint="eastAsia"/>
            <w:sz w:val="21"/>
            <w:szCs w:val="20"/>
          </w:rPr>
          <w:t>投标人须知前附表</w:t>
        </w:r>
        <w:r>
          <w:rPr>
            <w:rFonts w:ascii="Times New Roman" w:eastAsia="宋体" w:hAnsi="Times New Roman" w:cs="Times New Roman"/>
            <w:sz w:val="21"/>
            <w:szCs w:val="20"/>
          </w:rPr>
          <w:tab/>
        </w:r>
        <w:r>
          <w:rPr>
            <w:rFonts w:ascii="Times New Roman" w:eastAsia="宋体" w:hAnsi="Times New Roman" w:cs="Times New Roman"/>
            <w:sz w:val="21"/>
            <w:szCs w:val="20"/>
          </w:rPr>
          <w:fldChar w:fldCharType="begin"/>
        </w:r>
        <w:r>
          <w:rPr>
            <w:rFonts w:ascii="Times New Roman" w:eastAsia="宋体" w:hAnsi="Times New Roman" w:cs="Times New Roman"/>
            <w:sz w:val="21"/>
            <w:szCs w:val="20"/>
          </w:rPr>
          <w:instrText xml:space="preserve"> PAGEREF _Toc31001 \h </w:instrText>
        </w:r>
        <w:r>
          <w:rPr>
            <w:rFonts w:ascii="Times New Roman" w:eastAsia="宋体" w:hAnsi="Times New Roman" w:cs="Times New Roman"/>
            <w:sz w:val="21"/>
            <w:szCs w:val="20"/>
          </w:rPr>
        </w:r>
        <w:r>
          <w:rPr>
            <w:rFonts w:ascii="Times New Roman" w:eastAsia="宋体" w:hAnsi="Times New Roman" w:cs="Times New Roman"/>
            <w:sz w:val="21"/>
            <w:szCs w:val="20"/>
          </w:rPr>
          <w:fldChar w:fldCharType="separate"/>
        </w:r>
        <w:r w:rsidR="00A070C7">
          <w:rPr>
            <w:rFonts w:ascii="Times New Roman" w:eastAsia="宋体" w:hAnsi="Times New Roman" w:cs="Times New Roman"/>
            <w:noProof/>
            <w:sz w:val="21"/>
            <w:szCs w:val="20"/>
          </w:rPr>
          <w:t>3</w:t>
        </w:r>
        <w:r>
          <w:rPr>
            <w:rFonts w:ascii="Times New Roman" w:eastAsia="宋体" w:hAnsi="Times New Roman" w:cs="Times New Roman"/>
            <w:sz w:val="21"/>
            <w:szCs w:val="20"/>
          </w:rPr>
          <w:fldChar w:fldCharType="end"/>
        </w:r>
      </w:hyperlink>
    </w:p>
    <w:p w14:paraId="761B92C9" w14:textId="376EB67B" w:rsidR="00E16815" w:rsidRDefault="00514132">
      <w:pPr>
        <w:tabs>
          <w:tab w:val="right" w:leader="dot" w:pos="9241"/>
        </w:tabs>
        <w:spacing w:line="240" w:lineRule="auto"/>
        <w:ind w:firstLineChars="0" w:firstLine="0"/>
        <w:jc w:val="both"/>
        <w:rPr>
          <w:rFonts w:ascii="Times New Roman" w:eastAsia="宋体" w:hAnsi="Times New Roman" w:cs="Times New Roman"/>
          <w:sz w:val="21"/>
          <w:szCs w:val="20"/>
        </w:rPr>
      </w:pPr>
      <w:hyperlink w:anchor="_Toc26697" w:history="1">
        <w:r w:rsidR="009877B0">
          <w:rPr>
            <w:rFonts w:ascii="Times New Roman" w:eastAsia="宋体" w:hAnsi="Times New Roman" w:cs="Times New Roman"/>
            <w:sz w:val="21"/>
            <w:szCs w:val="20"/>
          </w:rPr>
          <w:t>第一章</w:t>
        </w:r>
        <w:r w:rsidR="009877B0">
          <w:rPr>
            <w:rFonts w:ascii="Times New Roman" w:eastAsia="宋体" w:hAnsi="Times New Roman" w:cs="Times New Roman"/>
            <w:sz w:val="21"/>
            <w:szCs w:val="20"/>
          </w:rPr>
          <w:t xml:space="preserve"> </w:t>
        </w:r>
        <w:r w:rsidR="00C82804">
          <w:rPr>
            <w:rFonts w:ascii="Times New Roman" w:eastAsia="宋体" w:hAnsi="Times New Roman" w:cs="Times New Roman" w:hint="eastAsia"/>
            <w:sz w:val="21"/>
            <w:szCs w:val="20"/>
          </w:rPr>
          <w:t>招标</w:t>
        </w:r>
        <w:r w:rsidR="009877B0">
          <w:rPr>
            <w:rFonts w:ascii="Times New Roman" w:eastAsia="宋体" w:hAnsi="Times New Roman" w:cs="Times New Roman" w:hint="eastAsia"/>
            <w:sz w:val="21"/>
            <w:szCs w:val="20"/>
          </w:rPr>
          <w:t>公告</w:t>
        </w:r>
        <w:r w:rsidR="009877B0">
          <w:rPr>
            <w:rFonts w:ascii="Times New Roman" w:eastAsia="宋体" w:hAnsi="Times New Roman" w:cs="Times New Roman"/>
            <w:sz w:val="21"/>
            <w:szCs w:val="20"/>
          </w:rPr>
          <w:tab/>
        </w:r>
        <w:r w:rsidR="007119C0">
          <w:rPr>
            <w:rFonts w:ascii="Times New Roman" w:eastAsia="宋体" w:hAnsi="Times New Roman" w:cs="Times New Roman"/>
            <w:sz w:val="21"/>
            <w:szCs w:val="20"/>
          </w:rPr>
          <w:t>5</w:t>
        </w:r>
      </w:hyperlink>
    </w:p>
    <w:p w14:paraId="6F2959CE" w14:textId="50C7C584" w:rsidR="00E16815" w:rsidRDefault="00514132">
      <w:pPr>
        <w:tabs>
          <w:tab w:val="right" w:leader="dot" w:pos="9241"/>
        </w:tabs>
        <w:spacing w:line="240" w:lineRule="auto"/>
        <w:ind w:firstLineChars="0" w:firstLine="0"/>
        <w:jc w:val="both"/>
        <w:rPr>
          <w:rFonts w:ascii="Times New Roman" w:eastAsia="宋体" w:hAnsi="Times New Roman" w:cs="Times New Roman"/>
          <w:sz w:val="21"/>
          <w:szCs w:val="20"/>
        </w:rPr>
      </w:pPr>
      <w:hyperlink w:anchor="_Toc18463" w:history="1">
        <w:r w:rsidR="009877B0">
          <w:rPr>
            <w:rFonts w:ascii="Times New Roman" w:eastAsia="宋体" w:hAnsi="Times New Roman" w:cs="Times New Roman" w:hint="eastAsia"/>
            <w:sz w:val="21"/>
            <w:szCs w:val="20"/>
          </w:rPr>
          <w:t>第二章</w:t>
        </w:r>
        <w:r w:rsidR="009877B0">
          <w:rPr>
            <w:rFonts w:ascii="Times New Roman" w:eastAsia="宋体" w:hAnsi="Times New Roman" w:cs="Times New Roman" w:hint="eastAsia"/>
            <w:sz w:val="21"/>
            <w:szCs w:val="20"/>
          </w:rPr>
          <w:t xml:space="preserve"> </w:t>
        </w:r>
        <w:r w:rsidR="009877B0">
          <w:rPr>
            <w:rFonts w:ascii="Times New Roman" w:eastAsia="宋体" w:hAnsi="Times New Roman" w:cs="Times New Roman" w:hint="eastAsia"/>
            <w:sz w:val="21"/>
            <w:szCs w:val="20"/>
          </w:rPr>
          <w:t>供应商须知</w:t>
        </w:r>
        <w:r w:rsidR="009877B0">
          <w:rPr>
            <w:rFonts w:ascii="Times New Roman" w:eastAsia="宋体" w:hAnsi="Times New Roman" w:cs="Times New Roman"/>
            <w:sz w:val="21"/>
            <w:szCs w:val="20"/>
          </w:rPr>
          <w:tab/>
        </w:r>
        <w:r w:rsidR="009877B0">
          <w:rPr>
            <w:rFonts w:ascii="Times New Roman" w:eastAsia="宋体" w:hAnsi="Times New Roman" w:cs="Times New Roman"/>
            <w:sz w:val="21"/>
            <w:szCs w:val="20"/>
          </w:rPr>
          <w:fldChar w:fldCharType="begin"/>
        </w:r>
        <w:r w:rsidR="009877B0">
          <w:rPr>
            <w:rFonts w:ascii="Times New Roman" w:eastAsia="宋体" w:hAnsi="Times New Roman" w:cs="Times New Roman"/>
            <w:sz w:val="21"/>
            <w:szCs w:val="20"/>
          </w:rPr>
          <w:instrText xml:space="preserve"> PAGEREF _Toc18463 \h </w:instrText>
        </w:r>
        <w:r w:rsidR="009877B0">
          <w:rPr>
            <w:rFonts w:ascii="Times New Roman" w:eastAsia="宋体" w:hAnsi="Times New Roman" w:cs="Times New Roman"/>
            <w:sz w:val="21"/>
            <w:szCs w:val="20"/>
          </w:rPr>
        </w:r>
        <w:r w:rsidR="009877B0">
          <w:rPr>
            <w:rFonts w:ascii="Times New Roman" w:eastAsia="宋体" w:hAnsi="Times New Roman" w:cs="Times New Roman"/>
            <w:sz w:val="21"/>
            <w:szCs w:val="20"/>
          </w:rPr>
          <w:fldChar w:fldCharType="separate"/>
        </w:r>
        <w:r w:rsidR="00A070C7">
          <w:rPr>
            <w:rFonts w:ascii="Times New Roman" w:eastAsia="宋体" w:hAnsi="Times New Roman" w:cs="Times New Roman"/>
            <w:noProof/>
            <w:sz w:val="21"/>
            <w:szCs w:val="20"/>
          </w:rPr>
          <w:t>8</w:t>
        </w:r>
        <w:r w:rsidR="009877B0">
          <w:rPr>
            <w:rFonts w:ascii="Times New Roman" w:eastAsia="宋体" w:hAnsi="Times New Roman" w:cs="Times New Roman"/>
            <w:sz w:val="21"/>
            <w:szCs w:val="20"/>
          </w:rPr>
          <w:fldChar w:fldCharType="end"/>
        </w:r>
      </w:hyperlink>
    </w:p>
    <w:p w14:paraId="1A3557B1" w14:textId="3563E2D2" w:rsidR="00E16815" w:rsidRDefault="00514132">
      <w:pPr>
        <w:tabs>
          <w:tab w:val="right" w:leader="dot" w:pos="9241"/>
        </w:tabs>
        <w:spacing w:line="240" w:lineRule="auto"/>
        <w:ind w:firstLineChars="0" w:firstLine="0"/>
        <w:jc w:val="both"/>
        <w:rPr>
          <w:rFonts w:ascii="Times New Roman" w:eastAsia="宋体" w:hAnsi="Times New Roman" w:cs="Times New Roman"/>
          <w:sz w:val="21"/>
          <w:szCs w:val="20"/>
        </w:rPr>
      </w:pPr>
      <w:hyperlink w:anchor="_Toc22489" w:history="1">
        <w:r w:rsidR="009877B0">
          <w:rPr>
            <w:rFonts w:ascii="Times New Roman" w:eastAsia="宋体" w:hAnsi="Times New Roman" w:cs="Times New Roman" w:hint="eastAsia"/>
            <w:sz w:val="21"/>
            <w:szCs w:val="20"/>
          </w:rPr>
          <w:t>第三章</w:t>
        </w:r>
        <w:r w:rsidR="009877B0">
          <w:rPr>
            <w:rFonts w:ascii="Times New Roman" w:eastAsia="宋体" w:hAnsi="Times New Roman" w:cs="Times New Roman" w:hint="eastAsia"/>
            <w:sz w:val="21"/>
            <w:szCs w:val="20"/>
          </w:rPr>
          <w:t xml:space="preserve"> </w:t>
        </w:r>
        <w:r w:rsidR="00C82804">
          <w:rPr>
            <w:rFonts w:ascii="Times New Roman" w:eastAsia="宋体" w:hAnsi="Times New Roman" w:cs="Times New Roman" w:hint="eastAsia"/>
            <w:sz w:val="21"/>
            <w:szCs w:val="20"/>
          </w:rPr>
          <w:t>响应</w:t>
        </w:r>
        <w:r w:rsidR="00C82804">
          <w:rPr>
            <w:rFonts w:ascii="Times New Roman" w:eastAsia="宋体" w:hAnsi="Times New Roman" w:cs="Times New Roman" w:hint="eastAsia"/>
            <w:sz w:val="21"/>
            <w:szCs w:val="20"/>
          </w:rPr>
          <w:t>/</w:t>
        </w:r>
        <w:r w:rsidR="009877B0">
          <w:rPr>
            <w:rFonts w:ascii="Times New Roman" w:eastAsia="宋体" w:hAnsi="Times New Roman" w:cs="Times New Roman" w:hint="eastAsia"/>
            <w:sz w:val="21"/>
            <w:szCs w:val="20"/>
          </w:rPr>
          <w:t>投标文件格式</w:t>
        </w:r>
        <w:r w:rsidR="009877B0">
          <w:rPr>
            <w:rFonts w:ascii="Times New Roman" w:eastAsia="宋体" w:hAnsi="Times New Roman" w:cs="Times New Roman"/>
            <w:sz w:val="21"/>
            <w:szCs w:val="20"/>
          </w:rPr>
          <w:tab/>
        </w:r>
        <w:r w:rsidR="009877B0">
          <w:rPr>
            <w:rFonts w:ascii="Times New Roman" w:eastAsia="宋体" w:hAnsi="Times New Roman" w:cs="Times New Roman"/>
            <w:sz w:val="21"/>
            <w:szCs w:val="20"/>
          </w:rPr>
          <w:fldChar w:fldCharType="begin"/>
        </w:r>
        <w:r w:rsidR="009877B0">
          <w:rPr>
            <w:rFonts w:ascii="Times New Roman" w:eastAsia="宋体" w:hAnsi="Times New Roman" w:cs="Times New Roman"/>
            <w:sz w:val="21"/>
            <w:szCs w:val="20"/>
          </w:rPr>
          <w:instrText xml:space="preserve"> PAGEREF _Toc22489 \h </w:instrText>
        </w:r>
        <w:r w:rsidR="009877B0">
          <w:rPr>
            <w:rFonts w:ascii="Times New Roman" w:eastAsia="宋体" w:hAnsi="Times New Roman" w:cs="Times New Roman"/>
            <w:sz w:val="21"/>
            <w:szCs w:val="20"/>
          </w:rPr>
        </w:r>
        <w:r w:rsidR="009877B0">
          <w:rPr>
            <w:rFonts w:ascii="Times New Roman" w:eastAsia="宋体" w:hAnsi="Times New Roman" w:cs="Times New Roman"/>
            <w:sz w:val="21"/>
            <w:szCs w:val="20"/>
          </w:rPr>
          <w:fldChar w:fldCharType="separate"/>
        </w:r>
        <w:r w:rsidR="00A070C7">
          <w:rPr>
            <w:rFonts w:ascii="Times New Roman" w:eastAsia="宋体" w:hAnsi="Times New Roman" w:cs="Times New Roman"/>
            <w:noProof/>
            <w:sz w:val="21"/>
            <w:szCs w:val="20"/>
          </w:rPr>
          <w:t>16</w:t>
        </w:r>
        <w:r w:rsidR="009877B0">
          <w:rPr>
            <w:rFonts w:ascii="Times New Roman" w:eastAsia="宋体" w:hAnsi="Times New Roman" w:cs="Times New Roman"/>
            <w:sz w:val="21"/>
            <w:szCs w:val="20"/>
          </w:rPr>
          <w:fldChar w:fldCharType="end"/>
        </w:r>
      </w:hyperlink>
    </w:p>
    <w:p w14:paraId="7B771FC7" w14:textId="748C2E3C" w:rsidR="00E16815" w:rsidRDefault="00514132">
      <w:pPr>
        <w:tabs>
          <w:tab w:val="right" w:leader="dot" w:pos="9241"/>
        </w:tabs>
        <w:spacing w:line="240" w:lineRule="auto"/>
        <w:ind w:firstLineChars="0" w:firstLine="0"/>
        <w:jc w:val="both"/>
        <w:rPr>
          <w:rFonts w:ascii="Times New Roman" w:eastAsia="宋体" w:hAnsi="Times New Roman" w:cs="Times New Roman"/>
          <w:sz w:val="21"/>
          <w:szCs w:val="20"/>
        </w:rPr>
      </w:pPr>
      <w:hyperlink w:anchor="_Toc13481" w:history="1">
        <w:r w:rsidR="009877B0">
          <w:rPr>
            <w:rFonts w:ascii="Times New Roman" w:eastAsia="宋体" w:hAnsi="Times New Roman" w:cs="Times New Roman" w:hint="eastAsia"/>
            <w:sz w:val="21"/>
            <w:szCs w:val="20"/>
          </w:rPr>
          <w:t>第四章</w:t>
        </w:r>
        <w:r w:rsidR="009877B0">
          <w:rPr>
            <w:rFonts w:ascii="Times New Roman" w:eastAsia="宋体" w:hAnsi="Times New Roman" w:cs="Times New Roman" w:hint="eastAsia"/>
            <w:sz w:val="21"/>
            <w:szCs w:val="20"/>
          </w:rPr>
          <w:t xml:space="preserve"> </w:t>
        </w:r>
        <w:r w:rsidR="009877B0">
          <w:rPr>
            <w:rFonts w:ascii="Times New Roman" w:eastAsia="宋体" w:hAnsi="Times New Roman" w:cs="Times New Roman" w:hint="eastAsia"/>
            <w:sz w:val="21"/>
            <w:szCs w:val="20"/>
          </w:rPr>
          <w:t>招标书</w:t>
        </w:r>
        <w:r w:rsidR="009877B0">
          <w:rPr>
            <w:rFonts w:ascii="Times New Roman" w:eastAsia="宋体" w:hAnsi="Times New Roman" w:cs="Times New Roman"/>
            <w:sz w:val="21"/>
            <w:szCs w:val="20"/>
          </w:rPr>
          <w:tab/>
        </w:r>
        <w:r w:rsidR="00CD6526">
          <w:rPr>
            <w:rFonts w:ascii="Times New Roman" w:eastAsia="宋体" w:hAnsi="Times New Roman" w:cs="Times New Roman"/>
            <w:sz w:val="21"/>
            <w:szCs w:val="20"/>
          </w:rPr>
          <w:t>3</w:t>
        </w:r>
        <w:r w:rsidR="00B01689">
          <w:rPr>
            <w:rFonts w:ascii="Times New Roman" w:eastAsia="宋体" w:hAnsi="Times New Roman" w:cs="Times New Roman"/>
            <w:sz w:val="21"/>
            <w:szCs w:val="20"/>
          </w:rPr>
          <w:t>4</w:t>
        </w:r>
      </w:hyperlink>
    </w:p>
    <w:p w14:paraId="699A08B4" w14:textId="5CEAFD3A" w:rsidR="00E16815" w:rsidRDefault="00514132">
      <w:pPr>
        <w:tabs>
          <w:tab w:val="right" w:leader="dot" w:pos="9241"/>
        </w:tabs>
        <w:spacing w:line="240" w:lineRule="auto"/>
        <w:ind w:firstLineChars="0" w:firstLine="0"/>
        <w:jc w:val="both"/>
        <w:rPr>
          <w:rFonts w:ascii="Times New Roman" w:eastAsia="宋体" w:hAnsi="Times New Roman" w:cs="Times New Roman"/>
          <w:sz w:val="21"/>
          <w:szCs w:val="20"/>
        </w:rPr>
      </w:pPr>
      <w:hyperlink w:anchor="_Toc27945" w:history="1">
        <w:r w:rsidR="009877B0">
          <w:rPr>
            <w:rFonts w:ascii="Times New Roman" w:eastAsia="宋体" w:hAnsi="Times New Roman" w:cs="Times New Roman" w:hint="eastAsia"/>
            <w:sz w:val="21"/>
            <w:szCs w:val="20"/>
          </w:rPr>
          <w:t>第</w:t>
        </w:r>
        <w:r w:rsidR="00CD6526">
          <w:rPr>
            <w:rFonts w:ascii="Times New Roman" w:eastAsia="宋体" w:hAnsi="Times New Roman" w:cs="Times New Roman" w:hint="eastAsia"/>
            <w:sz w:val="21"/>
            <w:szCs w:val="20"/>
          </w:rPr>
          <w:t>五</w:t>
        </w:r>
        <w:r w:rsidR="009877B0">
          <w:rPr>
            <w:rFonts w:ascii="Times New Roman" w:eastAsia="宋体" w:hAnsi="Times New Roman" w:cs="Times New Roman" w:hint="eastAsia"/>
            <w:sz w:val="21"/>
            <w:szCs w:val="20"/>
          </w:rPr>
          <w:t>章</w:t>
        </w:r>
        <w:r w:rsidR="009877B0">
          <w:rPr>
            <w:rFonts w:ascii="Times New Roman" w:eastAsia="宋体" w:hAnsi="Times New Roman" w:cs="Times New Roman" w:hint="eastAsia"/>
            <w:sz w:val="21"/>
            <w:szCs w:val="20"/>
          </w:rPr>
          <w:t xml:space="preserve"> </w:t>
        </w:r>
        <w:r w:rsidR="009877B0">
          <w:rPr>
            <w:rFonts w:ascii="Times New Roman" w:eastAsia="宋体" w:hAnsi="Times New Roman" w:cs="Times New Roman" w:hint="eastAsia"/>
            <w:sz w:val="21"/>
            <w:szCs w:val="20"/>
          </w:rPr>
          <w:t>合同条款</w:t>
        </w:r>
        <w:r w:rsidR="009877B0">
          <w:rPr>
            <w:rFonts w:ascii="Times New Roman" w:eastAsia="宋体" w:hAnsi="Times New Roman" w:cs="Times New Roman"/>
            <w:sz w:val="21"/>
            <w:szCs w:val="20"/>
          </w:rPr>
          <w:tab/>
        </w:r>
        <w:r w:rsidR="00CD6526">
          <w:rPr>
            <w:rFonts w:ascii="Times New Roman" w:eastAsia="宋体" w:hAnsi="Times New Roman" w:cs="Times New Roman"/>
            <w:sz w:val="21"/>
            <w:szCs w:val="20"/>
          </w:rPr>
          <w:t>74</w:t>
        </w:r>
      </w:hyperlink>
    </w:p>
    <w:p w14:paraId="6553EE07" w14:textId="62862FD4" w:rsidR="00E16815" w:rsidRDefault="00514132">
      <w:pPr>
        <w:tabs>
          <w:tab w:val="right" w:leader="dot" w:pos="9241"/>
        </w:tabs>
        <w:spacing w:line="240" w:lineRule="auto"/>
        <w:ind w:firstLineChars="0" w:firstLine="0"/>
        <w:jc w:val="both"/>
        <w:rPr>
          <w:rFonts w:ascii="Times New Roman" w:eastAsia="宋体" w:hAnsi="Times New Roman" w:cs="Times New Roman"/>
          <w:sz w:val="21"/>
          <w:szCs w:val="20"/>
        </w:rPr>
      </w:pPr>
      <w:hyperlink w:anchor="_Toc15881" w:history="1">
        <w:r w:rsidR="009877B0">
          <w:rPr>
            <w:rFonts w:ascii="宋体" w:eastAsia="宋体" w:hAnsi="宋体" w:cs="Times New Roman" w:hint="eastAsia"/>
            <w:bCs/>
            <w:sz w:val="21"/>
            <w:szCs w:val="20"/>
          </w:rPr>
          <w:t>第</w:t>
        </w:r>
        <w:r w:rsidR="00CD6526">
          <w:rPr>
            <w:rFonts w:ascii="宋体" w:eastAsia="宋体" w:hAnsi="宋体" w:cs="Times New Roman" w:hint="eastAsia"/>
            <w:bCs/>
            <w:sz w:val="21"/>
            <w:szCs w:val="20"/>
          </w:rPr>
          <w:t>六</w:t>
        </w:r>
        <w:r w:rsidR="009877B0">
          <w:rPr>
            <w:rFonts w:ascii="宋体" w:eastAsia="宋体" w:hAnsi="宋体" w:cs="Times New Roman" w:hint="eastAsia"/>
            <w:bCs/>
            <w:sz w:val="21"/>
            <w:szCs w:val="20"/>
          </w:rPr>
          <w:t xml:space="preserve">章 </w:t>
        </w:r>
        <w:r w:rsidR="00FE1CED">
          <w:rPr>
            <w:rFonts w:ascii="宋体" w:eastAsia="宋体" w:hAnsi="宋体" w:cs="Times New Roman" w:hint="eastAsia"/>
            <w:bCs/>
            <w:sz w:val="21"/>
            <w:szCs w:val="20"/>
          </w:rPr>
          <w:t>评审</w:t>
        </w:r>
        <w:r w:rsidR="009877B0">
          <w:rPr>
            <w:rFonts w:ascii="宋体" w:eastAsia="宋体" w:hAnsi="宋体" w:cs="Times New Roman" w:hint="eastAsia"/>
            <w:bCs/>
            <w:sz w:val="21"/>
            <w:szCs w:val="20"/>
          </w:rPr>
          <w:t>办法</w:t>
        </w:r>
        <w:r w:rsidR="009877B0">
          <w:rPr>
            <w:rFonts w:ascii="Times New Roman" w:eastAsia="宋体" w:hAnsi="Times New Roman" w:cs="Times New Roman"/>
            <w:sz w:val="21"/>
            <w:szCs w:val="20"/>
          </w:rPr>
          <w:tab/>
        </w:r>
        <w:r w:rsidR="00EE4158">
          <w:rPr>
            <w:rFonts w:ascii="Times New Roman" w:eastAsia="宋体" w:hAnsi="Times New Roman" w:cs="Times New Roman"/>
            <w:sz w:val="21"/>
            <w:szCs w:val="20"/>
          </w:rPr>
          <w:t>8</w:t>
        </w:r>
        <w:r w:rsidR="00CD6526">
          <w:rPr>
            <w:rFonts w:ascii="Times New Roman" w:eastAsia="宋体" w:hAnsi="Times New Roman" w:cs="Times New Roman"/>
            <w:sz w:val="21"/>
            <w:szCs w:val="20"/>
          </w:rPr>
          <w:t>3</w:t>
        </w:r>
      </w:hyperlink>
    </w:p>
    <w:p w14:paraId="113C6B8E" w14:textId="77777777" w:rsidR="00E16815" w:rsidRDefault="009877B0">
      <w:pPr>
        <w:spacing w:line="240" w:lineRule="auto"/>
        <w:ind w:firstLineChars="0" w:firstLine="0"/>
        <w:jc w:val="both"/>
        <w:rPr>
          <w:rFonts w:ascii="Times New Roman" w:eastAsia="宋体" w:hAnsi="Times New Roman" w:cs="Times New Roman"/>
          <w:sz w:val="21"/>
          <w:szCs w:val="20"/>
        </w:rPr>
      </w:pPr>
      <w:r>
        <w:rPr>
          <w:rFonts w:ascii="Times New Roman" w:eastAsia="宋体" w:hAnsi="Times New Roman" w:cs="Times New Roman"/>
          <w:sz w:val="21"/>
          <w:szCs w:val="20"/>
        </w:rPr>
        <w:fldChar w:fldCharType="end"/>
      </w:r>
    </w:p>
    <w:p w14:paraId="7A09C993" w14:textId="77777777" w:rsidR="00E16815" w:rsidRDefault="00E16815">
      <w:pPr>
        <w:spacing w:line="240" w:lineRule="auto"/>
        <w:ind w:firstLineChars="0" w:firstLine="0"/>
        <w:jc w:val="both"/>
        <w:rPr>
          <w:rFonts w:ascii="Times New Roman" w:eastAsia="宋体" w:hAnsi="Times New Roman" w:cs="Times New Roman"/>
          <w:sz w:val="21"/>
          <w:szCs w:val="20"/>
        </w:rPr>
      </w:pPr>
    </w:p>
    <w:p w14:paraId="20EC416C" w14:textId="77777777" w:rsidR="00E16815" w:rsidRDefault="00E16815">
      <w:pPr>
        <w:spacing w:line="240" w:lineRule="auto"/>
        <w:ind w:firstLineChars="0" w:firstLine="0"/>
        <w:jc w:val="both"/>
        <w:rPr>
          <w:rFonts w:ascii="Times New Roman" w:eastAsia="宋体" w:hAnsi="Times New Roman" w:cs="Times New Roman"/>
          <w:sz w:val="21"/>
          <w:szCs w:val="20"/>
        </w:rPr>
        <w:sectPr w:rsidR="00E16815">
          <w:pgSz w:w="11906" w:h="16838"/>
          <w:pgMar w:top="1134" w:right="1134" w:bottom="1134" w:left="1531" w:header="851" w:footer="992" w:gutter="0"/>
          <w:cols w:space="720"/>
          <w:docGrid w:type="lines" w:linePitch="312"/>
        </w:sectPr>
      </w:pPr>
    </w:p>
    <w:p w14:paraId="591DA6BD" w14:textId="77777777" w:rsidR="00E16815" w:rsidRDefault="009877B0">
      <w:pPr>
        <w:tabs>
          <w:tab w:val="left" w:pos="456"/>
        </w:tabs>
        <w:spacing w:line="240" w:lineRule="auto"/>
        <w:ind w:left="456" w:firstLineChars="0" w:hanging="456"/>
        <w:jc w:val="center"/>
        <w:outlineLvl w:val="0"/>
        <w:rPr>
          <w:rFonts w:ascii="黑体" w:eastAsia="黑体" w:hAnsi="等线" w:cs="Times New Roman"/>
          <w:sz w:val="30"/>
          <w:szCs w:val="20"/>
        </w:rPr>
      </w:pPr>
      <w:bookmarkStart w:id="0" w:name="_Toc31001"/>
      <w:r>
        <w:rPr>
          <w:rFonts w:ascii="黑体" w:eastAsia="黑体" w:hAnsi="等线" w:cs="Times New Roman" w:hint="eastAsia"/>
          <w:sz w:val="30"/>
          <w:szCs w:val="20"/>
        </w:rPr>
        <w:lastRenderedPageBreak/>
        <w:t>投标人须知前附表</w:t>
      </w:r>
      <w:bookmarkEnd w:id="0"/>
    </w:p>
    <w:tbl>
      <w:tblPr>
        <w:tblW w:w="9900"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762"/>
        <w:gridCol w:w="2427"/>
        <w:gridCol w:w="6711"/>
      </w:tblGrid>
      <w:tr w:rsidR="00E16815" w14:paraId="5085CE5E"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6DD4B256" w14:textId="77777777" w:rsidR="00E16815" w:rsidRDefault="009877B0">
            <w:pPr>
              <w:spacing w:line="300" w:lineRule="auto"/>
              <w:ind w:firstLineChars="0" w:firstLine="0"/>
              <w:jc w:val="center"/>
              <w:rPr>
                <w:rFonts w:ascii="宋体" w:eastAsia="宋体" w:hAnsi="宋体" w:cs="Times New Roman"/>
                <w:sz w:val="21"/>
                <w:szCs w:val="21"/>
              </w:rPr>
            </w:pPr>
            <w:proofErr w:type="gramStart"/>
            <w:r>
              <w:rPr>
                <w:rFonts w:ascii="宋体" w:eastAsia="宋体" w:hAnsi="宋体" w:cs="Times New Roman"/>
                <w:sz w:val="21"/>
                <w:szCs w:val="21"/>
              </w:rPr>
              <w:t>项号</w:t>
            </w:r>
            <w:proofErr w:type="gramEnd"/>
          </w:p>
        </w:tc>
        <w:tc>
          <w:tcPr>
            <w:tcW w:w="2427" w:type="dxa"/>
            <w:tcBorders>
              <w:top w:val="single" w:sz="6" w:space="0" w:color="auto"/>
              <w:left w:val="single" w:sz="6" w:space="0" w:color="auto"/>
              <w:bottom w:val="single" w:sz="6" w:space="0" w:color="auto"/>
              <w:right w:val="single" w:sz="6" w:space="0" w:color="auto"/>
            </w:tcBorders>
          </w:tcPr>
          <w:p w14:paraId="57565617"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名称</w:t>
            </w:r>
          </w:p>
        </w:tc>
        <w:tc>
          <w:tcPr>
            <w:tcW w:w="6711" w:type="dxa"/>
            <w:tcBorders>
              <w:top w:val="single" w:sz="6" w:space="0" w:color="auto"/>
              <w:left w:val="single" w:sz="6" w:space="0" w:color="auto"/>
              <w:bottom w:val="single" w:sz="6" w:space="0" w:color="auto"/>
              <w:right w:val="single" w:sz="6" w:space="0" w:color="auto"/>
            </w:tcBorders>
            <w:vAlign w:val="center"/>
          </w:tcPr>
          <w:p w14:paraId="0485CF3B"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内      容</w:t>
            </w:r>
          </w:p>
        </w:tc>
      </w:tr>
      <w:tr w:rsidR="00E16815" w14:paraId="6027853D" w14:textId="77777777">
        <w:trPr>
          <w:trHeight w:val="360"/>
          <w:jc w:val="center"/>
        </w:trPr>
        <w:tc>
          <w:tcPr>
            <w:tcW w:w="762" w:type="dxa"/>
            <w:tcBorders>
              <w:top w:val="single" w:sz="6" w:space="0" w:color="auto"/>
              <w:left w:val="single" w:sz="6" w:space="0" w:color="auto"/>
              <w:bottom w:val="single" w:sz="6" w:space="0" w:color="auto"/>
              <w:right w:val="single" w:sz="6" w:space="0" w:color="auto"/>
            </w:tcBorders>
            <w:vAlign w:val="center"/>
          </w:tcPr>
          <w:p w14:paraId="59CCAD90"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1</w:t>
            </w:r>
          </w:p>
        </w:tc>
        <w:tc>
          <w:tcPr>
            <w:tcW w:w="2427" w:type="dxa"/>
            <w:tcBorders>
              <w:top w:val="single" w:sz="6" w:space="0" w:color="auto"/>
              <w:left w:val="single" w:sz="6" w:space="0" w:color="auto"/>
              <w:bottom w:val="single" w:sz="6" w:space="0" w:color="auto"/>
              <w:right w:val="single" w:sz="6" w:space="0" w:color="auto"/>
            </w:tcBorders>
            <w:vAlign w:val="center"/>
          </w:tcPr>
          <w:p w14:paraId="60B5F4C2"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采购</w:t>
            </w:r>
            <w:r>
              <w:rPr>
                <w:rFonts w:ascii="宋体" w:eastAsia="宋体" w:hAnsi="宋体" w:cs="Times New Roman"/>
                <w:sz w:val="21"/>
                <w:szCs w:val="21"/>
              </w:rPr>
              <w:t>编号</w:t>
            </w:r>
          </w:p>
        </w:tc>
        <w:tc>
          <w:tcPr>
            <w:tcW w:w="6711" w:type="dxa"/>
            <w:tcBorders>
              <w:top w:val="single" w:sz="6" w:space="0" w:color="auto"/>
              <w:left w:val="single" w:sz="6" w:space="0" w:color="auto"/>
              <w:bottom w:val="single" w:sz="6" w:space="0" w:color="auto"/>
              <w:right w:val="single" w:sz="6" w:space="0" w:color="auto"/>
            </w:tcBorders>
            <w:vAlign w:val="center"/>
          </w:tcPr>
          <w:p w14:paraId="1993C7EE"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2</w:t>
            </w:r>
            <w:r>
              <w:rPr>
                <w:rFonts w:ascii="宋体" w:eastAsia="宋体" w:hAnsi="宋体" w:cs="Times New Roman"/>
                <w:sz w:val="21"/>
                <w:szCs w:val="21"/>
              </w:rPr>
              <w:t>0250092</w:t>
            </w:r>
          </w:p>
        </w:tc>
      </w:tr>
      <w:tr w:rsidR="00E16815" w14:paraId="374DB482" w14:textId="77777777">
        <w:trPr>
          <w:trHeight w:val="271"/>
          <w:jc w:val="center"/>
        </w:trPr>
        <w:tc>
          <w:tcPr>
            <w:tcW w:w="762" w:type="dxa"/>
            <w:tcBorders>
              <w:top w:val="single" w:sz="6" w:space="0" w:color="auto"/>
              <w:left w:val="single" w:sz="6" w:space="0" w:color="auto"/>
              <w:bottom w:val="single" w:sz="6" w:space="0" w:color="auto"/>
              <w:right w:val="single" w:sz="6" w:space="0" w:color="auto"/>
            </w:tcBorders>
            <w:vAlign w:val="center"/>
          </w:tcPr>
          <w:p w14:paraId="0DC22DAE"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2</w:t>
            </w:r>
          </w:p>
        </w:tc>
        <w:tc>
          <w:tcPr>
            <w:tcW w:w="2427" w:type="dxa"/>
            <w:tcBorders>
              <w:top w:val="single" w:sz="6" w:space="0" w:color="auto"/>
              <w:left w:val="single" w:sz="6" w:space="0" w:color="auto"/>
              <w:bottom w:val="single" w:sz="6" w:space="0" w:color="auto"/>
              <w:right w:val="single" w:sz="6" w:space="0" w:color="auto"/>
            </w:tcBorders>
            <w:vAlign w:val="center"/>
          </w:tcPr>
          <w:p w14:paraId="0E67738A"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项目名称</w:t>
            </w:r>
          </w:p>
        </w:tc>
        <w:tc>
          <w:tcPr>
            <w:tcW w:w="6711" w:type="dxa"/>
            <w:tcBorders>
              <w:top w:val="single" w:sz="6" w:space="0" w:color="auto"/>
              <w:left w:val="single" w:sz="6" w:space="0" w:color="auto"/>
              <w:bottom w:val="single" w:sz="6" w:space="0" w:color="auto"/>
              <w:right w:val="single" w:sz="6" w:space="0" w:color="auto"/>
            </w:tcBorders>
            <w:vAlign w:val="center"/>
          </w:tcPr>
          <w:p w14:paraId="01CEC618" w14:textId="17E532B8" w:rsidR="00E16815" w:rsidRPr="009877B0" w:rsidRDefault="00A070C7">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苏州科技大学智慧空调</w:t>
            </w:r>
            <w:bookmarkStart w:id="1" w:name="_GoBack"/>
            <w:bookmarkEnd w:id="1"/>
          </w:p>
        </w:tc>
      </w:tr>
      <w:tr w:rsidR="00E16815" w14:paraId="299F0A12" w14:textId="77777777">
        <w:trPr>
          <w:trHeight w:val="271"/>
          <w:jc w:val="center"/>
        </w:trPr>
        <w:tc>
          <w:tcPr>
            <w:tcW w:w="762" w:type="dxa"/>
            <w:tcBorders>
              <w:top w:val="single" w:sz="6" w:space="0" w:color="auto"/>
              <w:left w:val="single" w:sz="6" w:space="0" w:color="auto"/>
              <w:bottom w:val="single" w:sz="6" w:space="0" w:color="auto"/>
              <w:right w:val="single" w:sz="6" w:space="0" w:color="auto"/>
            </w:tcBorders>
            <w:vAlign w:val="center"/>
          </w:tcPr>
          <w:p w14:paraId="7DCA923F"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3</w:t>
            </w:r>
          </w:p>
        </w:tc>
        <w:tc>
          <w:tcPr>
            <w:tcW w:w="2427" w:type="dxa"/>
            <w:tcBorders>
              <w:top w:val="single" w:sz="6" w:space="0" w:color="auto"/>
              <w:left w:val="single" w:sz="6" w:space="0" w:color="auto"/>
              <w:bottom w:val="single" w:sz="6" w:space="0" w:color="auto"/>
              <w:right w:val="single" w:sz="6" w:space="0" w:color="auto"/>
            </w:tcBorders>
            <w:vAlign w:val="center"/>
          </w:tcPr>
          <w:p w14:paraId="47C23A78"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采购方式</w:t>
            </w:r>
          </w:p>
        </w:tc>
        <w:tc>
          <w:tcPr>
            <w:tcW w:w="6711" w:type="dxa"/>
            <w:tcBorders>
              <w:top w:val="single" w:sz="6" w:space="0" w:color="auto"/>
              <w:left w:val="single" w:sz="6" w:space="0" w:color="auto"/>
              <w:bottom w:val="single" w:sz="6" w:space="0" w:color="auto"/>
              <w:right w:val="single" w:sz="6" w:space="0" w:color="auto"/>
            </w:tcBorders>
            <w:vAlign w:val="center"/>
          </w:tcPr>
          <w:p w14:paraId="409E8C07" w14:textId="77777777" w:rsidR="00E16815" w:rsidRPr="009877B0" w:rsidRDefault="009877B0">
            <w:pPr>
              <w:spacing w:line="300" w:lineRule="auto"/>
              <w:ind w:firstLineChars="0" w:firstLine="0"/>
              <w:jc w:val="both"/>
              <w:rPr>
                <w:rFonts w:ascii="宋体" w:eastAsia="宋体" w:hAnsi="宋体" w:cs="Times New Roman"/>
                <w:sz w:val="21"/>
                <w:szCs w:val="21"/>
              </w:rPr>
            </w:pPr>
            <w:r w:rsidRPr="009877B0">
              <w:rPr>
                <w:rFonts w:ascii="宋体" w:eastAsia="宋体" w:hAnsi="宋体" w:cs="Times New Roman" w:hint="eastAsia"/>
                <w:sz w:val="21"/>
                <w:szCs w:val="21"/>
              </w:rPr>
              <w:t>公开招标</w:t>
            </w:r>
          </w:p>
        </w:tc>
      </w:tr>
      <w:tr w:rsidR="00E16815" w14:paraId="3CF52C2F" w14:textId="77777777">
        <w:trPr>
          <w:trHeight w:val="390"/>
          <w:jc w:val="center"/>
        </w:trPr>
        <w:tc>
          <w:tcPr>
            <w:tcW w:w="762" w:type="dxa"/>
            <w:tcBorders>
              <w:top w:val="single" w:sz="6" w:space="0" w:color="auto"/>
              <w:left w:val="single" w:sz="6" w:space="0" w:color="auto"/>
              <w:bottom w:val="single" w:sz="6" w:space="0" w:color="auto"/>
              <w:right w:val="single" w:sz="6" w:space="0" w:color="auto"/>
            </w:tcBorders>
            <w:vAlign w:val="center"/>
          </w:tcPr>
          <w:p w14:paraId="54F78D28"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4</w:t>
            </w:r>
          </w:p>
        </w:tc>
        <w:tc>
          <w:tcPr>
            <w:tcW w:w="2427" w:type="dxa"/>
            <w:tcBorders>
              <w:top w:val="single" w:sz="6" w:space="0" w:color="auto"/>
              <w:left w:val="single" w:sz="6" w:space="0" w:color="auto"/>
              <w:bottom w:val="single" w:sz="6" w:space="0" w:color="auto"/>
              <w:right w:val="single" w:sz="6" w:space="0" w:color="auto"/>
            </w:tcBorders>
            <w:vAlign w:val="center"/>
          </w:tcPr>
          <w:p w14:paraId="783EE269"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采购</w:t>
            </w:r>
            <w:r>
              <w:rPr>
                <w:rFonts w:ascii="宋体" w:eastAsia="宋体" w:hAnsi="宋体" w:cs="Times New Roman"/>
                <w:sz w:val="21"/>
                <w:szCs w:val="21"/>
              </w:rPr>
              <w:t>内容</w:t>
            </w:r>
          </w:p>
        </w:tc>
        <w:tc>
          <w:tcPr>
            <w:tcW w:w="6711" w:type="dxa"/>
            <w:tcBorders>
              <w:top w:val="single" w:sz="6" w:space="0" w:color="auto"/>
              <w:left w:val="single" w:sz="6" w:space="0" w:color="auto"/>
              <w:bottom w:val="single" w:sz="6" w:space="0" w:color="auto"/>
              <w:right w:val="single" w:sz="6" w:space="0" w:color="auto"/>
            </w:tcBorders>
            <w:vAlign w:val="center"/>
          </w:tcPr>
          <w:p w14:paraId="1D9DFB73"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苏州科技大学石湖、江枫、天平三校区智慧教室空调采购及安装</w:t>
            </w:r>
          </w:p>
        </w:tc>
      </w:tr>
      <w:tr w:rsidR="00E16815" w14:paraId="35531E9A" w14:textId="77777777">
        <w:trPr>
          <w:trHeight w:val="390"/>
          <w:jc w:val="center"/>
        </w:trPr>
        <w:tc>
          <w:tcPr>
            <w:tcW w:w="762" w:type="dxa"/>
            <w:tcBorders>
              <w:top w:val="single" w:sz="6" w:space="0" w:color="auto"/>
              <w:left w:val="single" w:sz="6" w:space="0" w:color="auto"/>
              <w:bottom w:val="single" w:sz="6" w:space="0" w:color="auto"/>
              <w:right w:val="single" w:sz="6" w:space="0" w:color="auto"/>
            </w:tcBorders>
            <w:vAlign w:val="center"/>
          </w:tcPr>
          <w:p w14:paraId="27F3CEE2"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5</w:t>
            </w:r>
          </w:p>
        </w:tc>
        <w:tc>
          <w:tcPr>
            <w:tcW w:w="2427" w:type="dxa"/>
            <w:tcBorders>
              <w:top w:val="single" w:sz="6" w:space="0" w:color="auto"/>
              <w:left w:val="single" w:sz="6" w:space="0" w:color="auto"/>
              <w:bottom w:val="single" w:sz="6" w:space="0" w:color="auto"/>
              <w:right w:val="single" w:sz="6" w:space="0" w:color="auto"/>
            </w:tcBorders>
            <w:vAlign w:val="center"/>
          </w:tcPr>
          <w:p w14:paraId="17B1021D"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采购品目</w:t>
            </w:r>
          </w:p>
        </w:tc>
        <w:tc>
          <w:tcPr>
            <w:tcW w:w="6711" w:type="dxa"/>
            <w:tcBorders>
              <w:top w:val="single" w:sz="6" w:space="0" w:color="auto"/>
              <w:left w:val="single" w:sz="6" w:space="0" w:color="auto"/>
              <w:bottom w:val="single" w:sz="6" w:space="0" w:color="auto"/>
              <w:right w:val="single" w:sz="6" w:space="0" w:color="auto"/>
            </w:tcBorders>
            <w:vAlign w:val="center"/>
          </w:tcPr>
          <w:p w14:paraId="318EBE17"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A02052305 货物/设备/机械设备/制冷空调设备/空调机组</w:t>
            </w:r>
          </w:p>
        </w:tc>
      </w:tr>
      <w:tr w:rsidR="00E16815" w14:paraId="0840CDF1" w14:textId="77777777">
        <w:trPr>
          <w:trHeight w:val="390"/>
          <w:jc w:val="center"/>
        </w:trPr>
        <w:tc>
          <w:tcPr>
            <w:tcW w:w="762" w:type="dxa"/>
            <w:tcBorders>
              <w:top w:val="single" w:sz="6" w:space="0" w:color="auto"/>
              <w:left w:val="single" w:sz="6" w:space="0" w:color="auto"/>
              <w:bottom w:val="single" w:sz="6" w:space="0" w:color="auto"/>
              <w:right w:val="single" w:sz="6" w:space="0" w:color="auto"/>
            </w:tcBorders>
            <w:vAlign w:val="center"/>
          </w:tcPr>
          <w:p w14:paraId="791A5A50"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6</w:t>
            </w:r>
          </w:p>
        </w:tc>
        <w:tc>
          <w:tcPr>
            <w:tcW w:w="2427" w:type="dxa"/>
            <w:tcBorders>
              <w:top w:val="single" w:sz="6" w:space="0" w:color="auto"/>
              <w:left w:val="single" w:sz="6" w:space="0" w:color="auto"/>
              <w:bottom w:val="single" w:sz="6" w:space="0" w:color="auto"/>
              <w:right w:val="single" w:sz="6" w:space="0" w:color="auto"/>
            </w:tcBorders>
            <w:vAlign w:val="center"/>
          </w:tcPr>
          <w:p w14:paraId="317CCC78"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是否要求提供样品</w:t>
            </w:r>
          </w:p>
        </w:tc>
        <w:tc>
          <w:tcPr>
            <w:tcW w:w="6711" w:type="dxa"/>
            <w:tcBorders>
              <w:top w:val="single" w:sz="6" w:space="0" w:color="auto"/>
              <w:left w:val="single" w:sz="6" w:space="0" w:color="auto"/>
              <w:bottom w:val="single" w:sz="6" w:space="0" w:color="auto"/>
              <w:right w:val="single" w:sz="6" w:space="0" w:color="auto"/>
            </w:tcBorders>
            <w:vAlign w:val="center"/>
          </w:tcPr>
          <w:p w14:paraId="794E82D9" w14:textId="77777777" w:rsidR="00E16815" w:rsidRDefault="009877B0">
            <w:pPr>
              <w:spacing w:line="300" w:lineRule="auto"/>
              <w:ind w:firstLineChars="0" w:firstLine="0"/>
              <w:jc w:val="both"/>
              <w:rPr>
                <w:rFonts w:ascii="宋体" w:eastAsia="宋体" w:hAnsi="宋体" w:cs="Times New Roman"/>
                <w:sz w:val="21"/>
                <w:szCs w:val="21"/>
              </w:rPr>
            </w:pPr>
            <w:r>
              <w:rPr>
                <w:rFonts w:ascii="Segoe UI Symbol" w:eastAsia="宋体" w:hAnsi="Segoe UI Symbol" w:cs="Segoe UI Symbol"/>
                <w:sz w:val="21"/>
                <w:szCs w:val="21"/>
              </w:rPr>
              <w:t>☐</w:t>
            </w:r>
            <w:r>
              <w:rPr>
                <w:rFonts w:ascii="宋体" w:eastAsia="宋体" w:hAnsi="宋体" w:cs="Times New Roman" w:hint="eastAsia"/>
                <w:sz w:val="21"/>
                <w:szCs w:val="21"/>
              </w:rPr>
              <w:t>是</w:t>
            </w:r>
            <w:r>
              <w:rPr>
                <w:rFonts w:ascii="宋体" w:eastAsia="宋体" w:hAnsi="宋体" w:cs="Times New Roman"/>
                <w:sz w:val="21"/>
                <w:szCs w:val="21"/>
              </w:rPr>
              <w:t xml:space="preserve"> </w:t>
            </w:r>
            <w:r>
              <w:rPr>
                <w:rFonts w:ascii="Segoe UI Symbol" w:eastAsia="宋体" w:hAnsi="Segoe UI Symbol" w:cs="Segoe UI Symbol"/>
                <w:sz w:val="21"/>
                <w:szCs w:val="21"/>
              </w:rPr>
              <w:t>☑</w:t>
            </w:r>
            <w:r>
              <w:rPr>
                <w:rFonts w:ascii="宋体" w:eastAsia="宋体" w:hAnsi="宋体" w:cs="Times New Roman" w:hint="eastAsia"/>
                <w:sz w:val="21"/>
                <w:szCs w:val="21"/>
              </w:rPr>
              <w:t>否</w:t>
            </w:r>
          </w:p>
        </w:tc>
      </w:tr>
      <w:tr w:rsidR="00E16815" w14:paraId="588773BB" w14:textId="77777777">
        <w:trPr>
          <w:trHeight w:val="323"/>
          <w:jc w:val="center"/>
        </w:trPr>
        <w:tc>
          <w:tcPr>
            <w:tcW w:w="762" w:type="dxa"/>
            <w:tcBorders>
              <w:top w:val="single" w:sz="6" w:space="0" w:color="auto"/>
              <w:left w:val="single" w:sz="6" w:space="0" w:color="auto"/>
              <w:bottom w:val="single" w:sz="6" w:space="0" w:color="auto"/>
              <w:right w:val="single" w:sz="6" w:space="0" w:color="auto"/>
            </w:tcBorders>
            <w:vAlign w:val="center"/>
          </w:tcPr>
          <w:p w14:paraId="5C2F78D2"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7</w:t>
            </w:r>
          </w:p>
        </w:tc>
        <w:tc>
          <w:tcPr>
            <w:tcW w:w="2427" w:type="dxa"/>
            <w:tcBorders>
              <w:top w:val="single" w:sz="6" w:space="0" w:color="auto"/>
              <w:left w:val="single" w:sz="6" w:space="0" w:color="auto"/>
              <w:bottom w:val="single" w:sz="6" w:space="0" w:color="auto"/>
              <w:right w:val="single" w:sz="6" w:space="0" w:color="auto"/>
            </w:tcBorders>
            <w:vAlign w:val="center"/>
          </w:tcPr>
          <w:p w14:paraId="5AAFB283"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投标有效期</w:t>
            </w:r>
          </w:p>
        </w:tc>
        <w:tc>
          <w:tcPr>
            <w:tcW w:w="6711" w:type="dxa"/>
            <w:tcBorders>
              <w:top w:val="single" w:sz="6" w:space="0" w:color="auto"/>
              <w:left w:val="single" w:sz="6" w:space="0" w:color="auto"/>
              <w:bottom w:val="single" w:sz="6" w:space="0" w:color="auto"/>
              <w:right w:val="single" w:sz="6" w:space="0" w:color="auto"/>
            </w:tcBorders>
            <w:vAlign w:val="center"/>
          </w:tcPr>
          <w:p w14:paraId="3515A9F7"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开标后</w:t>
            </w:r>
            <w:r>
              <w:rPr>
                <w:rFonts w:ascii="宋体" w:eastAsia="宋体" w:hAnsi="宋体" w:cs="Times New Roman" w:hint="eastAsia"/>
                <w:sz w:val="21"/>
                <w:szCs w:val="21"/>
              </w:rPr>
              <w:t>60</w:t>
            </w:r>
            <w:r>
              <w:rPr>
                <w:rFonts w:ascii="宋体" w:eastAsia="宋体" w:hAnsi="宋体" w:cs="Times New Roman"/>
                <w:sz w:val="21"/>
                <w:szCs w:val="21"/>
              </w:rPr>
              <w:t>日内</w:t>
            </w:r>
          </w:p>
        </w:tc>
      </w:tr>
      <w:tr w:rsidR="00E16815" w14:paraId="5D92FC55" w14:textId="77777777">
        <w:trPr>
          <w:trHeight w:val="592"/>
          <w:jc w:val="center"/>
        </w:trPr>
        <w:tc>
          <w:tcPr>
            <w:tcW w:w="762" w:type="dxa"/>
            <w:tcBorders>
              <w:top w:val="single" w:sz="6" w:space="0" w:color="auto"/>
              <w:left w:val="single" w:sz="6" w:space="0" w:color="auto"/>
              <w:bottom w:val="single" w:sz="6" w:space="0" w:color="auto"/>
              <w:right w:val="single" w:sz="6" w:space="0" w:color="auto"/>
            </w:tcBorders>
            <w:vAlign w:val="center"/>
          </w:tcPr>
          <w:p w14:paraId="690081DC"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8</w:t>
            </w:r>
          </w:p>
        </w:tc>
        <w:tc>
          <w:tcPr>
            <w:tcW w:w="2427" w:type="dxa"/>
            <w:tcBorders>
              <w:top w:val="single" w:sz="6" w:space="0" w:color="auto"/>
              <w:left w:val="single" w:sz="6" w:space="0" w:color="auto"/>
              <w:bottom w:val="single" w:sz="6" w:space="0" w:color="auto"/>
              <w:right w:val="single" w:sz="6" w:space="0" w:color="auto"/>
            </w:tcBorders>
            <w:vAlign w:val="center"/>
          </w:tcPr>
          <w:p w14:paraId="68C3B194"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投标保证金</w:t>
            </w:r>
          </w:p>
        </w:tc>
        <w:tc>
          <w:tcPr>
            <w:tcW w:w="6711" w:type="dxa"/>
            <w:tcBorders>
              <w:top w:val="single" w:sz="6" w:space="0" w:color="auto"/>
              <w:left w:val="single" w:sz="6" w:space="0" w:color="auto"/>
              <w:bottom w:val="single" w:sz="6" w:space="0" w:color="auto"/>
              <w:right w:val="single" w:sz="6" w:space="0" w:color="auto"/>
            </w:tcBorders>
            <w:vAlign w:val="center"/>
          </w:tcPr>
          <w:p w14:paraId="33C17630" w14:textId="77777777" w:rsidR="009877B0" w:rsidRDefault="009877B0" w:rsidP="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人民币伍万元整 开标时单独提交。交纳形式：本票、汇票或银行开具的保函。</w:t>
            </w:r>
            <w:r w:rsidR="00D90369">
              <w:rPr>
                <w:rFonts w:ascii="宋体" w:eastAsia="宋体" w:hAnsi="宋体" w:cs="Times New Roman" w:hint="eastAsia"/>
                <w:sz w:val="21"/>
                <w:szCs w:val="21"/>
              </w:rPr>
              <w:t>汇票信息：</w:t>
            </w:r>
          </w:p>
          <w:p w14:paraId="023DC9D2" w14:textId="3040747C" w:rsidR="00D90369" w:rsidRPr="009877B0" w:rsidRDefault="00D90369" w:rsidP="009877B0">
            <w:pPr>
              <w:spacing w:line="300" w:lineRule="auto"/>
              <w:ind w:firstLineChars="0" w:firstLine="0"/>
              <w:jc w:val="both"/>
              <w:rPr>
                <w:rFonts w:ascii="宋体" w:eastAsia="宋体" w:hAnsi="宋体" w:cs="Times New Roman"/>
                <w:sz w:val="21"/>
                <w:szCs w:val="21"/>
              </w:rPr>
            </w:pPr>
            <w:r w:rsidRPr="00D90369">
              <w:rPr>
                <w:rFonts w:cs="Times New Roman" w:hint="eastAsia"/>
                <w:sz w:val="21"/>
                <w:szCs w:val="21"/>
              </w:rPr>
              <w:t>纳税人名称：</w:t>
            </w:r>
            <w:r w:rsidRPr="00D90369">
              <w:rPr>
                <w:rFonts w:cs="Times New Roman" w:hint="eastAsia"/>
                <w:sz w:val="21"/>
                <w:szCs w:val="21"/>
              </w:rPr>
              <w:t xml:space="preserve"> </w:t>
            </w:r>
            <w:r w:rsidRPr="00D90369">
              <w:rPr>
                <w:rFonts w:cs="Times New Roman" w:hint="eastAsia"/>
                <w:sz w:val="21"/>
                <w:szCs w:val="21"/>
              </w:rPr>
              <w:t>苏州科技大学</w:t>
            </w:r>
          </w:p>
          <w:p w14:paraId="17741F62" w14:textId="77777777" w:rsidR="00D90369" w:rsidRPr="00D90369" w:rsidRDefault="00D90369" w:rsidP="00D90369">
            <w:pPr>
              <w:spacing w:line="300" w:lineRule="auto"/>
              <w:ind w:firstLineChars="0" w:firstLine="0"/>
              <w:jc w:val="both"/>
              <w:rPr>
                <w:rFonts w:ascii="宋体" w:eastAsia="宋体" w:hAnsi="宋体" w:cs="Times New Roman"/>
                <w:sz w:val="21"/>
                <w:szCs w:val="21"/>
              </w:rPr>
            </w:pPr>
            <w:r w:rsidRPr="00D90369">
              <w:rPr>
                <w:rFonts w:ascii="宋体" w:eastAsia="宋体" w:hAnsi="宋体" w:cs="Times New Roman" w:hint="eastAsia"/>
                <w:sz w:val="21"/>
                <w:szCs w:val="21"/>
              </w:rPr>
              <w:t>地址：苏州市滨河路298号</w:t>
            </w:r>
          </w:p>
          <w:p w14:paraId="5CE4BEE1" w14:textId="77777777" w:rsidR="00D90369" w:rsidRPr="00D90369" w:rsidRDefault="00D90369" w:rsidP="00D90369">
            <w:pPr>
              <w:spacing w:line="300" w:lineRule="auto"/>
              <w:ind w:firstLineChars="0" w:firstLine="0"/>
              <w:jc w:val="both"/>
              <w:rPr>
                <w:rFonts w:ascii="宋体" w:eastAsia="宋体" w:hAnsi="宋体" w:cs="Times New Roman"/>
                <w:sz w:val="21"/>
                <w:szCs w:val="21"/>
              </w:rPr>
            </w:pPr>
            <w:r w:rsidRPr="00D90369">
              <w:rPr>
                <w:rFonts w:ascii="宋体" w:eastAsia="宋体" w:hAnsi="宋体" w:cs="Times New Roman" w:hint="eastAsia"/>
                <w:sz w:val="21"/>
                <w:szCs w:val="21"/>
              </w:rPr>
              <w:t>开户银行：工行苏州新区支行</w:t>
            </w:r>
          </w:p>
          <w:p w14:paraId="4E7BAB22" w14:textId="77777777" w:rsidR="00D90369" w:rsidRPr="00D90369" w:rsidRDefault="00D90369" w:rsidP="00D90369">
            <w:pPr>
              <w:spacing w:line="300" w:lineRule="auto"/>
              <w:ind w:firstLineChars="0" w:firstLine="0"/>
              <w:jc w:val="both"/>
              <w:rPr>
                <w:rFonts w:ascii="宋体" w:eastAsia="宋体" w:hAnsi="宋体" w:cs="Times New Roman"/>
                <w:sz w:val="21"/>
                <w:szCs w:val="21"/>
              </w:rPr>
            </w:pPr>
            <w:r w:rsidRPr="00D90369">
              <w:rPr>
                <w:rFonts w:ascii="宋体" w:eastAsia="宋体" w:hAnsi="宋体" w:cs="Times New Roman" w:hint="eastAsia"/>
                <w:sz w:val="21"/>
                <w:szCs w:val="21"/>
              </w:rPr>
              <w:t>银行账户：1102021109002045964</w:t>
            </w:r>
          </w:p>
          <w:p w14:paraId="796118AE" w14:textId="77777777" w:rsidR="00D90369" w:rsidRPr="00D90369" w:rsidRDefault="00D90369" w:rsidP="00D90369">
            <w:pPr>
              <w:spacing w:line="300" w:lineRule="auto"/>
              <w:ind w:firstLineChars="0" w:firstLine="0"/>
              <w:jc w:val="both"/>
              <w:rPr>
                <w:rFonts w:ascii="宋体" w:eastAsia="宋体" w:hAnsi="宋体" w:cs="Times New Roman"/>
                <w:sz w:val="21"/>
                <w:szCs w:val="21"/>
              </w:rPr>
            </w:pPr>
            <w:r w:rsidRPr="00D90369">
              <w:rPr>
                <w:rFonts w:ascii="宋体" w:eastAsia="宋体" w:hAnsi="宋体" w:cs="Times New Roman" w:hint="eastAsia"/>
                <w:sz w:val="21"/>
                <w:szCs w:val="21"/>
              </w:rPr>
              <w:t>纳税人识别号：12320000466011617U</w:t>
            </w:r>
          </w:p>
          <w:p w14:paraId="6B21A573" w14:textId="6D470BFA" w:rsidR="00D90369" w:rsidRDefault="00D90369">
            <w:pPr>
              <w:spacing w:line="300" w:lineRule="auto"/>
              <w:ind w:firstLineChars="0" w:firstLine="0"/>
              <w:jc w:val="both"/>
              <w:rPr>
                <w:rFonts w:ascii="宋体" w:eastAsia="宋体" w:hAnsi="宋体" w:cs="Times New Roman"/>
                <w:sz w:val="21"/>
                <w:szCs w:val="21"/>
              </w:rPr>
            </w:pPr>
            <w:r w:rsidRPr="00D90369">
              <w:rPr>
                <w:rFonts w:ascii="宋体" w:eastAsia="宋体" w:hAnsi="宋体" w:cs="Times New Roman" w:hint="eastAsia"/>
                <w:sz w:val="21"/>
                <w:szCs w:val="21"/>
              </w:rPr>
              <w:t>联行号：102305002115</w:t>
            </w:r>
          </w:p>
        </w:tc>
      </w:tr>
      <w:tr w:rsidR="00E16815" w14:paraId="7C498D83" w14:textId="77777777">
        <w:trPr>
          <w:trHeight w:val="592"/>
          <w:jc w:val="center"/>
        </w:trPr>
        <w:tc>
          <w:tcPr>
            <w:tcW w:w="762" w:type="dxa"/>
            <w:tcBorders>
              <w:top w:val="single" w:sz="6" w:space="0" w:color="auto"/>
              <w:left w:val="single" w:sz="6" w:space="0" w:color="auto"/>
              <w:bottom w:val="single" w:sz="6" w:space="0" w:color="auto"/>
              <w:right w:val="single" w:sz="6" w:space="0" w:color="auto"/>
            </w:tcBorders>
            <w:vAlign w:val="center"/>
          </w:tcPr>
          <w:p w14:paraId="5381CA0D" w14:textId="77777777"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9</w:t>
            </w:r>
          </w:p>
        </w:tc>
        <w:tc>
          <w:tcPr>
            <w:tcW w:w="2427" w:type="dxa"/>
            <w:tcBorders>
              <w:top w:val="single" w:sz="6" w:space="0" w:color="auto"/>
              <w:left w:val="single" w:sz="6" w:space="0" w:color="auto"/>
              <w:bottom w:val="single" w:sz="6" w:space="0" w:color="auto"/>
              <w:right w:val="single" w:sz="6" w:space="0" w:color="auto"/>
            </w:tcBorders>
            <w:vAlign w:val="center"/>
          </w:tcPr>
          <w:p w14:paraId="6C889997"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免费质保期</w:t>
            </w:r>
          </w:p>
        </w:tc>
        <w:tc>
          <w:tcPr>
            <w:tcW w:w="6711" w:type="dxa"/>
            <w:tcBorders>
              <w:top w:val="single" w:sz="6" w:space="0" w:color="auto"/>
              <w:left w:val="single" w:sz="6" w:space="0" w:color="auto"/>
              <w:bottom w:val="single" w:sz="6" w:space="0" w:color="auto"/>
              <w:right w:val="single" w:sz="6" w:space="0" w:color="auto"/>
            </w:tcBorders>
            <w:vAlign w:val="center"/>
          </w:tcPr>
          <w:p w14:paraId="4FE0AD07" w14:textId="39D24144" w:rsidR="00E16815" w:rsidRDefault="009877B0" w:rsidP="004F68A3">
            <w:pPr>
              <w:spacing w:line="300" w:lineRule="auto"/>
              <w:ind w:firstLineChars="0" w:firstLine="0"/>
              <w:jc w:val="both"/>
              <w:rPr>
                <w:rFonts w:ascii="宋体" w:eastAsia="宋体" w:hAnsi="宋体" w:cs="Times New Roman"/>
                <w:sz w:val="21"/>
                <w:szCs w:val="21"/>
              </w:rPr>
            </w:pPr>
            <w:proofErr w:type="gramStart"/>
            <w:r>
              <w:rPr>
                <w:rFonts w:ascii="宋体" w:eastAsia="宋体" w:hAnsi="宋体" w:cs="Times New Roman" w:hint="eastAsia"/>
                <w:sz w:val="21"/>
                <w:szCs w:val="21"/>
              </w:rPr>
              <w:t>自项目</w:t>
            </w:r>
            <w:proofErr w:type="gramEnd"/>
            <w:r>
              <w:rPr>
                <w:rFonts w:ascii="宋体" w:eastAsia="宋体" w:hAnsi="宋体" w:cs="Times New Roman" w:hint="eastAsia"/>
                <w:sz w:val="21"/>
                <w:szCs w:val="21"/>
              </w:rPr>
              <w:t>验收合格之日起，</w:t>
            </w:r>
            <w:r w:rsidR="004F68A3">
              <w:rPr>
                <w:rFonts w:ascii="宋体" w:eastAsia="宋体" w:hAnsi="宋体" w:cs="Times New Roman" w:hint="eastAsia"/>
                <w:sz w:val="21"/>
                <w:szCs w:val="21"/>
              </w:rPr>
              <w:t>至少</w:t>
            </w:r>
            <w:r w:rsidR="004F68A3">
              <w:rPr>
                <w:rFonts w:ascii="宋体" w:eastAsia="宋体" w:hAnsi="宋体" w:cs="Times New Roman"/>
                <w:sz w:val="21"/>
                <w:szCs w:val="21"/>
              </w:rPr>
              <w:t>72</w:t>
            </w:r>
            <w:r>
              <w:rPr>
                <w:rFonts w:ascii="宋体" w:eastAsia="宋体" w:hAnsi="宋体" w:cs="Times New Roman" w:hint="eastAsia"/>
                <w:sz w:val="21"/>
                <w:szCs w:val="21"/>
              </w:rPr>
              <w:t>个月。(无质</w:t>
            </w:r>
            <w:proofErr w:type="gramStart"/>
            <w:r>
              <w:rPr>
                <w:rFonts w:ascii="宋体" w:eastAsia="宋体" w:hAnsi="宋体" w:cs="Times New Roman" w:hint="eastAsia"/>
                <w:sz w:val="21"/>
                <w:szCs w:val="21"/>
              </w:rPr>
              <w:t>保要求</w:t>
            </w:r>
            <w:proofErr w:type="gramEnd"/>
            <w:r>
              <w:rPr>
                <w:rFonts w:ascii="宋体" w:eastAsia="宋体" w:hAnsi="宋体" w:cs="Times New Roman" w:hint="eastAsia"/>
                <w:sz w:val="21"/>
                <w:szCs w:val="21"/>
              </w:rPr>
              <w:t>的“/”表示)</w:t>
            </w:r>
          </w:p>
        </w:tc>
      </w:tr>
      <w:tr w:rsidR="00E16815" w14:paraId="0E411A4D" w14:textId="77777777">
        <w:trPr>
          <w:trHeight w:val="592"/>
          <w:jc w:val="center"/>
        </w:trPr>
        <w:tc>
          <w:tcPr>
            <w:tcW w:w="762" w:type="dxa"/>
            <w:tcBorders>
              <w:top w:val="single" w:sz="6" w:space="0" w:color="auto"/>
              <w:left w:val="single" w:sz="6" w:space="0" w:color="auto"/>
              <w:bottom w:val="single" w:sz="6" w:space="0" w:color="auto"/>
              <w:right w:val="single" w:sz="6" w:space="0" w:color="auto"/>
            </w:tcBorders>
            <w:vAlign w:val="center"/>
          </w:tcPr>
          <w:p w14:paraId="5D9CC129" w14:textId="2A63FD30"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1</w:t>
            </w:r>
            <w:r>
              <w:rPr>
                <w:rFonts w:ascii="宋体" w:eastAsia="宋体" w:hAnsi="宋体" w:cs="Times New Roman"/>
                <w:sz w:val="21"/>
                <w:szCs w:val="21"/>
              </w:rPr>
              <w:t>0</w:t>
            </w:r>
          </w:p>
        </w:tc>
        <w:tc>
          <w:tcPr>
            <w:tcW w:w="2427" w:type="dxa"/>
            <w:tcBorders>
              <w:top w:val="single" w:sz="6" w:space="0" w:color="auto"/>
              <w:left w:val="single" w:sz="6" w:space="0" w:color="auto"/>
              <w:bottom w:val="single" w:sz="6" w:space="0" w:color="auto"/>
              <w:right w:val="single" w:sz="6" w:space="0" w:color="auto"/>
            </w:tcBorders>
            <w:vAlign w:val="center"/>
          </w:tcPr>
          <w:p w14:paraId="502F6018"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合同履行期限</w:t>
            </w:r>
          </w:p>
        </w:tc>
        <w:tc>
          <w:tcPr>
            <w:tcW w:w="6711" w:type="dxa"/>
            <w:tcBorders>
              <w:top w:val="single" w:sz="6" w:space="0" w:color="auto"/>
              <w:left w:val="single" w:sz="6" w:space="0" w:color="auto"/>
              <w:bottom w:val="single" w:sz="6" w:space="0" w:color="auto"/>
              <w:right w:val="single" w:sz="6" w:space="0" w:color="auto"/>
            </w:tcBorders>
            <w:vAlign w:val="center"/>
          </w:tcPr>
          <w:p w14:paraId="01149490" w14:textId="1B667B4F" w:rsidR="00E16815" w:rsidRPr="00594E74" w:rsidRDefault="00C46A3B" w:rsidP="00F62706">
            <w:pPr>
              <w:spacing w:line="300" w:lineRule="auto"/>
              <w:ind w:firstLineChars="0" w:firstLine="0"/>
              <w:jc w:val="both"/>
              <w:rPr>
                <w:rFonts w:ascii="宋体" w:eastAsia="宋体" w:hAnsi="宋体" w:cs="Times New Roman"/>
                <w:sz w:val="21"/>
                <w:szCs w:val="21"/>
              </w:rPr>
            </w:pPr>
            <w:r w:rsidRPr="00594E74">
              <w:rPr>
                <w:rFonts w:ascii="宋体" w:eastAsia="宋体" w:hAnsi="宋体" w:cs="Times New Roman"/>
                <w:sz w:val="21"/>
                <w:szCs w:val="21"/>
              </w:rPr>
              <w:t>40</w:t>
            </w:r>
            <w:r w:rsidRPr="00594E74">
              <w:rPr>
                <w:rFonts w:ascii="宋体" w:eastAsia="宋体" w:hAnsi="宋体" w:cs="Times New Roman" w:hint="eastAsia"/>
                <w:sz w:val="21"/>
                <w:szCs w:val="21"/>
              </w:rPr>
              <w:t>天内</w:t>
            </w:r>
            <w:r w:rsidR="00F03F9F" w:rsidRPr="00594E74">
              <w:rPr>
                <w:rFonts w:ascii="宋体" w:eastAsia="宋体" w:hAnsi="宋体" w:cs="Times New Roman" w:hint="eastAsia"/>
                <w:sz w:val="21"/>
                <w:szCs w:val="21"/>
              </w:rPr>
              <w:t>完成安装</w:t>
            </w:r>
            <w:r w:rsidRPr="00594E74">
              <w:rPr>
                <w:rFonts w:ascii="宋体" w:eastAsia="宋体" w:hAnsi="宋体" w:cs="Times New Roman" w:hint="eastAsia"/>
                <w:sz w:val="21"/>
                <w:szCs w:val="21"/>
              </w:rPr>
              <w:t>，具体时间以甲方通知为准</w:t>
            </w:r>
          </w:p>
        </w:tc>
      </w:tr>
      <w:tr w:rsidR="00E16815" w14:paraId="17503396"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5C81C409" w14:textId="0D189AEB"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11</w:t>
            </w:r>
          </w:p>
        </w:tc>
        <w:tc>
          <w:tcPr>
            <w:tcW w:w="2427" w:type="dxa"/>
            <w:tcBorders>
              <w:top w:val="single" w:sz="6" w:space="0" w:color="auto"/>
              <w:left w:val="single" w:sz="6" w:space="0" w:color="auto"/>
              <w:bottom w:val="single" w:sz="6" w:space="0" w:color="auto"/>
              <w:right w:val="single" w:sz="6" w:space="0" w:color="auto"/>
            </w:tcBorders>
            <w:vAlign w:val="center"/>
          </w:tcPr>
          <w:p w14:paraId="5ED51B87" w14:textId="0AC98CC0" w:rsidR="00E16815" w:rsidRDefault="00846CD4">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质量</w:t>
            </w:r>
            <w:r w:rsidR="009877B0">
              <w:rPr>
                <w:rFonts w:ascii="宋体" w:eastAsia="宋体" w:hAnsi="宋体" w:cs="Times New Roman" w:hint="eastAsia"/>
                <w:sz w:val="21"/>
                <w:szCs w:val="21"/>
              </w:rPr>
              <w:t>保证金</w:t>
            </w:r>
          </w:p>
        </w:tc>
        <w:tc>
          <w:tcPr>
            <w:tcW w:w="6711" w:type="dxa"/>
            <w:tcBorders>
              <w:top w:val="single" w:sz="6" w:space="0" w:color="auto"/>
              <w:left w:val="single" w:sz="6" w:space="0" w:color="auto"/>
              <w:bottom w:val="single" w:sz="6" w:space="0" w:color="auto"/>
              <w:right w:val="single" w:sz="6" w:space="0" w:color="auto"/>
            </w:tcBorders>
            <w:vAlign w:val="bottom"/>
          </w:tcPr>
          <w:p w14:paraId="17FEE6D3" w14:textId="1CEE7785" w:rsidR="00E16815" w:rsidRDefault="00846CD4">
            <w:pPr>
              <w:spacing w:line="300" w:lineRule="auto"/>
              <w:ind w:firstLineChars="0" w:firstLine="0"/>
              <w:jc w:val="both"/>
              <w:rPr>
                <w:rFonts w:ascii="宋体" w:eastAsia="宋体" w:hAnsi="宋体" w:cs="Times New Roman"/>
                <w:sz w:val="21"/>
                <w:szCs w:val="21"/>
              </w:rPr>
            </w:pPr>
            <w:r w:rsidRPr="00846CD4">
              <w:rPr>
                <w:rFonts w:ascii="宋体" w:eastAsia="宋体" w:hAnsi="宋体" w:cs="Times New Roman" w:hint="eastAsia"/>
                <w:sz w:val="21"/>
                <w:szCs w:val="21"/>
              </w:rPr>
              <w:t>乙方在验收合格通过后，向甲方</w:t>
            </w:r>
            <w:proofErr w:type="gramStart"/>
            <w:r w:rsidRPr="00846CD4">
              <w:rPr>
                <w:rFonts w:ascii="宋体" w:eastAsia="宋体" w:hAnsi="宋体" w:cs="Times New Roman" w:hint="eastAsia"/>
                <w:sz w:val="21"/>
                <w:szCs w:val="21"/>
              </w:rPr>
              <w:t>交纳总</w:t>
            </w:r>
            <w:proofErr w:type="gramEnd"/>
            <w:r w:rsidRPr="00846CD4">
              <w:rPr>
                <w:rFonts w:ascii="宋体" w:eastAsia="宋体" w:hAnsi="宋体" w:cs="Times New Roman" w:hint="eastAsia"/>
                <w:sz w:val="21"/>
                <w:szCs w:val="21"/>
              </w:rPr>
              <w:t>价款3%</w:t>
            </w:r>
            <w:r>
              <w:rPr>
                <w:rFonts w:ascii="宋体" w:eastAsia="宋体" w:hAnsi="宋体" w:cs="Times New Roman" w:hint="eastAsia"/>
                <w:sz w:val="21"/>
                <w:szCs w:val="21"/>
              </w:rPr>
              <w:t>的质量保证金，质量保证金在质保期结束后无息退还</w:t>
            </w:r>
            <w:r w:rsidR="009877B0">
              <w:rPr>
                <w:rFonts w:ascii="宋体" w:eastAsia="宋体" w:hAnsi="宋体" w:cs="Times New Roman" w:hint="eastAsia"/>
                <w:sz w:val="21"/>
                <w:szCs w:val="21"/>
              </w:rPr>
              <w:t>。</w:t>
            </w:r>
          </w:p>
        </w:tc>
      </w:tr>
      <w:tr w:rsidR="00E16815" w14:paraId="42045665"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70BBF415" w14:textId="6F90CB4C"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1</w:t>
            </w:r>
            <w:r>
              <w:rPr>
                <w:rFonts w:ascii="宋体" w:eastAsia="宋体" w:hAnsi="宋体" w:cs="Times New Roman"/>
                <w:sz w:val="21"/>
                <w:szCs w:val="21"/>
              </w:rPr>
              <w:t>2</w:t>
            </w:r>
          </w:p>
        </w:tc>
        <w:tc>
          <w:tcPr>
            <w:tcW w:w="2427" w:type="dxa"/>
            <w:tcBorders>
              <w:top w:val="single" w:sz="6" w:space="0" w:color="auto"/>
              <w:left w:val="single" w:sz="6" w:space="0" w:color="auto"/>
              <w:bottom w:val="single" w:sz="6" w:space="0" w:color="auto"/>
              <w:right w:val="single" w:sz="6" w:space="0" w:color="auto"/>
            </w:tcBorders>
            <w:vAlign w:val="center"/>
          </w:tcPr>
          <w:p w14:paraId="4FE664C3"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付款方式</w:t>
            </w:r>
          </w:p>
        </w:tc>
        <w:tc>
          <w:tcPr>
            <w:tcW w:w="6711" w:type="dxa"/>
            <w:tcBorders>
              <w:top w:val="single" w:sz="6" w:space="0" w:color="auto"/>
              <w:left w:val="single" w:sz="6" w:space="0" w:color="auto"/>
              <w:bottom w:val="single" w:sz="6" w:space="0" w:color="auto"/>
              <w:right w:val="single" w:sz="6" w:space="0" w:color="auto"/>
            </w:tcBorders>
            <w:vAlign w:val="bottom"/>
          </w:tcPr>
          <w:p w14:paraId="0C54B983" w14:textId="77777777" w:rsidR="00E16815" w:rsidRDefault="009877B0">
            <w:pPr>
              <w:spacing w:line="300" w:lineRule="auto"/>
              <w:ind w:firstLineChars="0" w:firstLine="0"/>
              <w:jc w:val="both"/>
              <w:rPr>
                <w:rFonts w:ascii="宋体" w:eastAsia="宋体" w:hAnsi="宋体" w:cs="Times New Roman"/>
                <w:sz w:val="21"/>
                <w:szCs w:val="21"/>
              </w:rPr>
            </w:pPr>
            <w:r>
              <w:rPr>
                <w:rFonts w:ascii="Segoe UI Symbol" w:eastAsia="宋体" w:hAnsi="Segoe UI Symbol" w:cs="Segoe UI Symbol"/>
                <w:sz w:val="21"/>
                <w:szCs w:val="21"/>
              </w:rPr>
              <w:t>☐</w:t>
            </w:r>
            <w:r>
              <w:rPr>
                <w:rFonts w:ascii="宋体" w:eastAsia="宋体" w:hAnsi="宋体" w:cs="Times New Roman" w:hint="eastAsia"/>
                <w:sz w:val="21"/>
                <w:szCs w:val="21"/>
              </w:rPr>
              <w:t>一次性付款</w:t>
            </w:r>
            <w:r>
              <w:rPr>
                <w:rFonts w:ascii="宋体" w:eastAsia="宋体" w:hAnsi="宋体" w:cs="Times New Roman"/>
                <w:sz w:val="21"/>
                <w:szCs w:val="21"/>
              </w:rPr>
              <w:t xml:space="preserve"> </w:t>
            </w:r>
            <w:r>
              <w:rPr>
                <w:rFonts w:ascii="Segoe UI Symbol" w:eastAsia="宋体" w:hAnsi="Segoe UI Symbol" w:cs="Segoe UI Symbol"/>
                <w:sz w:val="21"/>
                <w:szCs w:val="21"/>
              </w:rPr>
              <w:t>☑</w:t>
            </w:r>
            <w:r>
              <w:rPr>
                <w:rFonts w:ascii="宋体" w:eastAsia="宋体" w:hAnsi="宋体" w:cs="Times New Roman" w:hint="eastAsia"/>
                <w:sz w:val="21"/>
                <w:szCs w:val="21"/>
              </w:rPr>
              <w:t>按进度付款</w:t>
            </w:r>
          </w:p>
        </w:tc>
      </w:tr>
      <w:tr w:rsidR="00E16815" w14:paraId="6801A26F"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7E506D73" w14:textId="53B895A3"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13</w:t>
            </w:r>
          </w:p>
        </w:tc>
        <w:tc>
          <w:tcPr>
            <w:tcW w:w="2427" w:type="dxa"/>
            <w:tcBorders>
              <w:top w:val="single" w:sz="6" w:space="0" w:color="auto"/>
              <w:left w:val="single" w:sz="6" w:space="0" w:color="auto"/>
              <w:bottom w:val="single" w:sz="6" w:space="0" w:color="auto"/>
              <w:right w:val="single" w:sz="6" w:space="0" w:color="auto"/>
            </w:tcBorders>
            <w:vAlign w:val="center"/>
          </w:tcPr>
          <w:p w14:paraId="54C0ABAC"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标书费</w:t>
            </w:r>
          </w:p>
        </w:tc>
        <w:tc>
          <w:tcPr>
            <w:tcW w:w="6711" w:type="dxa"/>
            <w:tcBorders>
              <w:top w:val="single" w:sz="6" w:space="0" w:color="auto"/>
              <w:left w:val="single" w:sz="6" w:space="0" w:color="auto"/>
              <w:bottom w:val="single" w:sz="6" w:space="0" w:color="auto"/>
              <w:right w:val="single" w:sz="6" w:space="0" w:color="auto"/>
            </w:tcBorders>
            <w:vAlign w:val="bottom"/>
          </w:tcPr>
          <w:p w14:paraId="78661542"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10</w:t>
            </w:r>
            <w:r>
              <w:rPr>
                <w:rFonts w:ascii="宋体" w:eastAsia="宋体" w:hAnsi="宋体" w:cs="Times New Roman" w:hint="eastAsia"/>
                <w:sz w:val="21"/>
                <w:szCs w:val="21"/>
              </w:rPr>
              <w:t>00元</w:t>
            </w:r>
          </w:p>
        </w:tc>
      </w:tr>
      <w:tr w:rsidR="00E16815" w14:paraId="72E6367F"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47E9E552" w14:textId="2C6EF718"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14</w:t>
            </w:r>
          </w:p>
        </w:tc>
        <w:tc>
          <w:tcPr>
            <w:tcW w:w="2427" w:type="dxa"/>
            <w:tcBorders>
              <w:top w:val="single" w:sz="6" w:space="0" w:color="auto"/>
              <w:left w:val="single" w:sz="6" w:space="0" w:color="auto"/>
              <w:bottom w:val="single" w:sz="6" w:space="0" w:color="auto"/>
              <w:right w:val="single" w:sz="6" w:space="0" w:color="auto"/>
            </w:tcBorders>
            <w:vAlign w:val="center"/>
          </w:tcPr>
          <w:p w14:paraId="21F1E94C"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投标报名时间</w:t>
            </w:r>
          </w:p>
        </w:tc>
        <w:tc>
          <w:tcPr>
            <w:tcW w:w="6711" w:type="dxa"/>
            <w:tcBorders>
              <w:top w:val="single" w:sz="6" w:space="0" w:color="auto"/>
              <w:left w:val="single" w:sz="6" w:space="0" w:color="auto"/>
              <w:bottom w:val="single" w:sz="6" w:space="0" w:color="auto"/>
              <w:right w:val="single" w:sz="6" w:space="0" w:color="auto"/>
            </w:tcBorders>
          </w:tcPr>
          <w:p w14:paraId="7DB3FBFB" w14:textId="0DA01FC0" w:rsidR="00E16815" w:rsidRDefault="0080402A" w:rsidP="00D346ED">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 xml:space="preserve">自采购公告发布之日起至 </w:t>
            </w:r>
            <w:r w:rsidR="000678DA">
              <w:rPr>
                <w:rFonts w:ascii="宋体" w:eastAsia="宋体" w:hAnsi="宋体" w:cs="Times New Roman" w:hint="eastAsia"/>
                <w:sz w:val="21"/>
                <w:szCs w:val="21"/>
              </w:rPr>
              <w:t>2025年12月30日</w:t>
            </w:r>
            <w:r w:rsidR="009877B0">
              <w:rPr>
                <w:rFonts w:ascii="宋体" w:eastAsia="宋体" w:hAnsi="宋体" w:cs="Times New Roman" w:hint="eastAsia"/>
                <w:sz w:val="21"/>
                <w:szCs w:val="21"/>
              </w:rPr>
              <w:t>，全天</w:t>
            </w:r>
          </w:p>
        </w:tc>
      </w:tr>
      <w:tr w:rsidR="00E16815" w14:paraId="4CEEE492"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61C754A4" w14:textId="2C43EB02"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15</w:t>
            </w:r>
          </w:p>
        </w:tc>
        <w:tc>
          <w:tcPr>
            <w:tcW w:w="2427" w:type="dxa"/>
            <w:tcBorders>
              <w:top w:val="single" w:sz="6" w:space="0" w:color="auto"/>
              <w:left w:val="single" w:sz="6" w:space="0" w:color="auto"/>
              <w:bottom w:val="single" w:sz="6" w:space="0" w:color="auto"/>
              <w:right w:val="single" w:sz="6" w:space="0" w:color="auto"/>
            </w:tcBorders>
            <w:vAlign w:val="center"/>
          </w:tcPr>
          <w:p w14:paraId="2CACC4B1" w14:textId="5341A3A2" w:rsidR="00E16815" w:rsidRDefault="007C32EF">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答疑及现场勘察</w:t>
            </w:r>
          </w:p>
        </w:tc>
        <w:tc>
          <w:tcPr>
            <w:tcW w:w="6711" w:type="dxa"/>
            <w:tcBorders>
              <w:top w:val="single" w:sz="6" w:space="0" w:color="auto"/>
              <w:left w:val="single" w:sz="6" w:space="0" w:color="auto"/>
              <w:bottom w:val="single" w:sz="6" w:space="0" w:color="auto"/>
              <w:right w:val="single" w:sz="6" w:space="0" w:color="auto"/>
            </w:tcBorders>
            <w:vAlign w:val="bottom"/>
          </w:tcPr>
          <w:p w14:paraId="7973C471" w14:textId="0583E016"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不组织，投标人自行</w:t>
            </w:r>
            <w:r>
              <w:rPr>
                <w:rFonts w:ascii="宋体" w:eastAsia="宋体" w:hAnsi="宋体" w:cs="Times New Roman" w:hint="eastAsia"/>
                <w:sz w:val="21"/>
                <w:szCs w:val="21"/>
              </w:rPr>
              <w:t>联系</w:t>
            </w:r>
            <w:r>
              <w:rPr>
                <w:rFonts w:ascii="宋体" w:eastAsia="宋体" w:hAnsi="宋体" w:cs="Times New Roman"/>
                <w:sz w:val="21"/>
                <w:szCs w:val="21"/>
              </w:rPr>
              <w:t>勘察</w:t>
            </w:r>
            <w:r w:rsidR="007C32EF">
              <w:rPr>
                <w:rFonts w:ascii="宋体" w:eastAsia="宋体" w:hAnsi="宋体" w:cs="Times New Roman" w:hint="eastAsia"/>
                <w:sz w:val="21"/>
                <w:szCs w:val="21"/>
              </w:rPr>
              <w:t>。勘察联系人及联系方式：朱老师，</w:t>
            </w:r>
            <w:r w:rsidR="007C32EF" w:rsidRPr="007C32EF">
              <w:rPr>
                <w:rFonts w:ascii="宋体" w:eastAsia="宋体" w:hAnsi="宋体" w:cs="Times New Roman"/>
                <w:sz w:val="21"/>
                <w:szCs w:val="21"/>
              </w:rPr>
              <w:t>13052809334</w:t>
            </w:r>
          </w:p>
        </w:tc>
      </w:tr>
      <w:tr w:rsidR="00E16815" w14:paraId="16618588"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12201E97" w14:textId="7C8340F4"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16</w:t>
            </w:r>
          </w:p>
        </w:tc>
        <w:tc>
          <w:tcPr>
            <w:tcW w:w="2427" w:type="dxa"/>
            <w:tcBorders>
              <w:top w:val="single" w:sz="6" w:space="0" w:color="auto"/>
              <w:left w:val="single" w:sz="6" w:space="0" w:color="auto"/>
              <w:bottom w:val="single" w:sz="6" w:space="0" w:color="auto"/>
              <w:right w:val="single" w:sz="6" w:space="0" w:color="auto"/>
            </w:tcBorders>
            <w:vAlign w:val="center"/>
          </w:tcPr>
          <w:p w14:paraId="2D978951" w14:textId="7EB1C208" w:rsidR="00E16815" w:rsidRDefault="004F68A3">
            <w:pPr>
              <w:tabs>
                <w:tab w:val="left" w:pos="3600"/>
              </w:tabs>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招标</w:t>
            </w:r>
            <w:r>
              <w:rPr>
                <w:rFonts w:ascii="宋体" w:eastAsia="宋体" w:hAnsi="宋体" w:cs="Times New Roman" w:hint="eastAsia"/>
                <w:sz w:val="21"/>
                <w:szCs w:val="21"/>
              </w:rPr>
              <w:t>组织单位</w:t>
            </w:r>
          </w:p>
        </w:tc>
        <w:tc>
          <w:tcPr>
            <w:tcW w:w="6711" w:type="dxa"/>
            <w:tcBorders>
              <w:top w:val="single" w:sz="6" w:space="0" w:color="auto"/>
              <w:left w:val="single" w:sz="6" w:space="0" w:color="auto"/>
              <w:bottom w:val="single" w:sz="6" w:space="0" w:color="auto"/>
              <w:right w:val="single" w:sz="6" w:space="0" w:color="auto"/>
            </w:tcBorders>
            <w:vAlign w:val="center"/>
          </w:tcPr>
          <w:p w14:paraId="654544FC" w14:textId="77777777" w:rsidR="00E16815" w:rsidRDefault="009877B0">
            <w:pPr>
              <w:tabs>
                <w:tab w:val="left" w:pos="3600"/>
              </w:tabs>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苏州科技大学</w:t>
            </w:r>
          </w:p>
        </w:tc>
      </w:tr>
      <w:tr w:rsidR="00E16815" w14:paraId="446D7BA2"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5DD2BCF6" w14:textId="41741949" w:rsidR="00E16815" w:rsidRDefault="009877B0" w:rsidP="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1</w:t>
            </w:r>
            <w:r>
              <w:rPr>
                <w:rFonts w:ascii="宋体" w:eastAsia="宋体" w:hAnsi="宋体" w:cs="Times New Roman"/>
                <w:sz w:val="21"/>
                <w:szCs w:val="21"/>
              </w:rPr>
              <w:t>7</w:t>
            </w:r>
          </w:p>
        </w:tc>
        <w:tc>
          <w:tcPr>
            <w:tcW w:w="2427" w:type="dxa"/>
            <w:tcBorders>
              <w:top w:val="single" w:sz="6" w:space="0" w:color="auto"/>
              <w:left w:val="single" w:sz="6" w:space="0" w:color="auto"/>
              <w:bottom w:val="single" w:sz="6" w:space="0" w:color="auto"/>
              <w:right w:val="single" w:sz="6" w:space="0" w:color="auto"/>
            </w:tcBorders>
            <w:vAlign w:val="center"/>
          </w:tcPr>
          <w:p w14:paraId="2B481FE4"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投标文件份数</w:t>
            </w:r>
          </w:p>
        </w:tc>
        <w:tc>
          <w:tcPr>
            <w:tcW w:w="6711" w:type="dxa"/>
            <w:tcBorders>
              <w:top w:val="single" w:sz="6" w:space="0" w:color="auto"/>
              <w:left w:val="single" w:sz="6" w:space="0" w:color="auto"/>
              <w:bottom w:val="single" w:sz="6" w:space="0" w:color="auto"/>
              <w:right w:val="single" w:sz="6" w:space="0" w:color="auto"/>
            </w:tcBorders>
            <w:vAlign w:val="center"/>
          </w:tcPr>
          <w:p w14:paraId="39AFBE31"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正本</w:t>
            </w:r>
            <w:r>
              <w:rPr>
                <w:rFonts w:ascii="宋体" w:eastAsia="宋体" w:hAnsi="宋体" w:cs="Times New Roman" w:hint="eastAsia"/>
                <w:sz w:val="21"/>
                <w:szCs w:val="21"/>
              </w:rPr>
              <w:t>壹</w:t>
            </w:r>
            <w:r>
              <w:rPr>
                <w:rFonts w:ascii="宋体" w:eastAsia="宋体" w:hAnsi="宋体" w:cs="Times New Roman"/>
                <w:sz w:val="21"/>
                <w:szCs w:val="21"/>
              </w:rPr>
              <w:t>份</w:t>
            </w:r>
            <w:r>
              <w:rPr>
                <w:rFonts w:ascii="宋体" w:eastAsia="宋体" w:hAnsi="宋体" w:cs="Times New Roman" w:hint="eastAsia"/>
                <w:sz w:val="21"/>
                <w:szCs w:val="21"/>
              </w:rPr>
              <w:t>；</w:t>
            </w:r>
            <w:r>
              <w:rPr>
                <w:rFonts w:ascii="宋体" w:eastAsia="宋体" w:hAnsi="宋体" w:cs="Times New Roman"/>
                <w:sz w:val="21"/>
                <w:szCs w:val="21"/>
              </w:rPr>
              <w:t>副本</w:t>
            </w:r>
            <w:r>
              <w:rPr>
                <w:rFonts w:ascii="宋体" w:eastAsia="宋体" w:hAnsi="宋体" w:cs="Times New Roman" w:hint="eastAsia"/>
                <w:sz w:val="21"/>
                <w:szCs w:val="21"/>
              </w:rPr>
              <w:t>陆</w:t>
            </w:r>
            <w:r>
              <w:rPr>
                <w:rFonts w:ascii="宋体" w:eastAsia="宋体" w:hAnsi="宋体" w:cs="Times New Roman"/>
                <w:sz w:val="21"/>
                <w:szCs w:val="21"/>
              </w:rPr>
              <w:t>份</w:t>
            </w:r>
            <w:r>
              <w:rPr>
                <w:rFonts w:ascii="宋体" w:eastAsia="宋体" w:hAnsi="宋体" w:cs="Times New Roman" w:hint="eastAsia"/>
                <w:sz w:val="21"/>
                <w:szCs w:val="21"/>
              </w:rPr>
              <w:t>，投标文件电子档以U盘的形式随招标文件提交，单独密封。</w:t>
            </w:r>
          </w:p>
        </w:tc>
      </w:tr>
      <w:tr w:rsidR="00E16815" w14:paraId="35CA3DDF" w14:textId="77777777">
        <w:trPr>
          <w:trHeight w:val="90"/>
          <w:jc w:val="center"/>
        </w:trPr>
        <w:tc>
          <w:tcPr>
            <w:tcW w:w="762" w:type="dxa"/>
            <w:tcBorders>
              <w:top w:val="single" w:sz="6" w:space="0" w:color="auto"/>
              <w:left w:val="single" w:sz="6" w:space="0" w:color="auto"/>
              <w:bottom w:val="single" w:sz="6" w:space="0" w:color="auto"/>
              <w:right w:val="single" w:sz="6" w:space="0" w:color="auto"/>
            </w:tcBorders>
            <w:vAlign w:val="center"/>
          </w:tcPr>
          <w:p w14:paraId="07AA4A9A" w14:textId="3E09AA91" w:rsidR="00E16815" w:rsidRDefault="009877B0" w:rsidP="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1</w:t>
            </w:r>
            <w:r>
              <w:rPr>
                <w:rFonts w:ascii="宋体" w:eastAsia="宋体" w:hAnsi="宋体" w:cs="Times New Roman"/>
                <w:sz w:val="21"/>
                <w:szCs w:val="21"/>
              </w:rPr>
              <w:t>8</w:t>
            </w:r>
          </w:p>
        </w:tc>
        <w:tc>
          <w:tcPr>
            <w:tcW w:w="2427" w:type="dxa"/>
            <w:tcBorders>
              <w:top w:val="single" w:sz="6" w:space="0" w:color="auto"/>
              <w:left w:val="single" w:sz="6" w:space="0" w:color="auto"/>
              <w:bottom w:val="single" w:sz="6" w:space="0" w:color="auto"/>
              <w:right w:val="single" w:sz="6" w:space="0" w:color="auto"/>
            </w:tcBorders>
            <w:vAlign w:val="center"/>
          </w:tcPr>
          <w:p w14:paraId="10B08712" w14:textId="7C1874F5" w:rsidR="00E16815" w:rsidRDefault="00167C1A">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响应/投标</w:t>
            </w:r>
            <w:r w:rsidR="009877B0">
              <w:rPr>
                <w:rFonts w:ascii="宋体" w:eastAsia="宋体" w:hAnsi="宋体" w:cs="Times New Roman"/>
                <w:sz w:val="21"/>
                <w:szCs w:val="21"/>
              </w:rPr>
              <w:t>文件提交截止时间</w:t>
            </w:r>
          </w:p>
        </w:tc>
        <w:tc>
          <w:tcPr>
            <w:tcW w:w="6711" w:type="dxa"/>
            <w:tcBorders>
              <w:top w:val="single" w:sz="6" w:space="0" w:color="auto"/>
              <w:left w:val="single" w:sz="6" w:space="0" w:color="auto"/>
              <w:bottom w:val="single" w:sz="6" w:space="0" w:color="auto"/>
              <w:right w:val="single" w:sz="6" w:space="0" w:color="auto"/>
            </w:tcBorders>
            <w:vAlign w:val="center"/>
          </w:tcPr>
          <w:p w14:paraId="10105006" w14:textId="6A2ECDC6" w:rsidR="00E16815" w:rsidRDefault="002E0620" w:rsidP="00D346ED">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2026</w:t>
            </w:r>
            <w:r w:rsidR="00015FF1">
              <w:rPr>
                <w:rFonts w:ascii="宋体" w:eastAsia="宋体" w:hAnsi="宋体" w:cs="Times New Roman" w:hint="eastAsia"/>
                <w:sz w:val="21"/>
                <w:szCs w:val="21"/>
              </w:rPr>
              <w:t>年</w:t>
            </w:r>
            <w:r w:rsidR="00D346ED" w:rsidRPr="00C46A3B">
              <w:rPr>
                <w:rFonts w:ascii="宋体" w:eastAsia="宋体" w:hAnsi="宋体" w:cs="Times New Roman"/>
                <w:sz w:val="21"/>
                <w:szCs w:val="21"/>
              </w:rPr>
              <w:t>1</w:t>
            </w:r>
            <w:r w:rsidR="00015FF1" w:rsidRPr="00C46A3B">
              <w:rPr>
                <w:rFonts w:ascii="宋体" w:eastAsia="宋体" w:hAnsi="宋体" w:cs="Times New Roman" w:hint="eastAsia"/>
                <w:sz w:val="21"/>
                <w:szCs w:val="21"/>
              </w:rPr>
              <w:t>月</w:t>
            </w:r>
            <w:r w:rsidR="00D346ED" w:rsidRPr="00C46A3B">
              <w:rPr>
                <w:rFonts w:ascii="宋体" w:eastAsia="宋体" w:hAnsi="宋体" w:cs="Times New Roman"/>
                <w:sz w:val="21"/>
                <w:szCs w:val="21"/>
              </w:rPr>
              <w:t>13</w:t>
            </w:r>
            <w:r w:rsidR="00015FF1" w:rsidRPr="00C46A3B">
              <w:rPr>
                <w:rFonts w:ascii="宋体" w:eastAsia="宋体" w:hAnsi="宋体" w:cs="Times New Roman" w:hint="eastAsia"/>
                <w:sz w:val="21"/>
                <w:szCs w:val="21"/>
              </w:rPr>
              <w:t>日</w:t>
            </w:r>
            <w:r w:rsidR="00015FF1">
              <w:rPr>
                <w:rFonts w:ascii="宋体" w:eastAsia="宋体" w:hAnsi="宋体" w:cs="Times New Roman" w:hint="eastAsia"/>
                <w:sz w:val="21"/>
                <w:szCs w:val="21"/>
              </w:rPr>
              <w:t xml:space="preserve"> 9:30</w:t>
            </w:r>
          </w:p>
        </w:tc>
      </w:tr>
      <w:tr w:rsidR="00E16815" w14:paraId="3CDE757A"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3E7AF100" w14:textId="456AC704" w:rsidR="00E16815" w:rsidRDefault="009877B0" w:rsidP="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1</w:t>
            </w:r>
            <w:r>
              <w:rPr>
                <w:rFonts w:ascii="宋体" w:eastAsia="宋体" w:hAnsi="宋体" w:cs="Times New Roman"/>
                <w:sz w:val="21"/>
                <w:szCs w:val="21"/>
              </w:rPr>
              <w:t>9</w:t>
            </w:r>
          </w:p>
        </w:tc>
        <w:tc>
          <w:tcPr>
            <w:tcW w:w="2427" w:type="dxa"/>
            <w:tcBorders>
              <w:top w:val="single" w:sz="6" w:space="0" w:color="auto"/>
              <w:left w:val="single" w:sz="6" w:space="0" w:color="auto"/>
              <w:bottom w:val="single" w:sz="6" w:space="0" w:color="auto"/>
              <w:right w:val="single" w:sz="6" w:space="0" w:color="auto"/>
            </w:tcBorders>
            <w:vAlign w:val="center"/>
          </w:tcPr>
          <w:p w14:paraId="45124585" w14:textId="228F4604" w:rsidR="00E16815" w:rsidRDefault="00167C1A">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响应/投标</w:t>
            </w:r>
            <w:r w:rsidR="009877B0">
              <w:rPr>
                <w:rFonts w:ascii="宋体" w:eastAsia="宋体" w:hAnsi="宋体" w:cs="Times New Roman"/>
                <w:sz w:val="21"/>
                <w:szCs w:val="21"/>
              </w:rPr>
              <w:t>文件递交地点</w:t>
            </w:r>
          </w:p>
        </w:tc>
        <w:tc>
          <w:tcPr>
            <w:tcW w:w="6711" w:type="dxa"/>
            <w:tcBorders>
              <w:top w:val="single" w:sz="6" w:space="0" w:color="auto"/>
              <w:left w:val="single" w:sz="6" w:space="0" w:color="auto"/>
              <w:bottom w:val="single" w:sz="6" w:space="0" w:color="auto"/>
              <w:right w:val="single" w:sz="6" w:space="0" w:color="auto"/>
            </w:tcBorders>
            <w:vAlign w:val="center"/>
          </w:tcPr>
          <w:p w14:paraId="78C20B02"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宋体" w:hint="eastAsia"/>
                <w:sz w:val="21"/>
                <w:szCs w:val="21"/>
              </w:rPr>
              <w:t>高新区学府路99号苏州科技大学行政楼3308开标室</w:t>
            </w:r>
          </w:p>
        </w:tc>
      </w:tr>
      <w:tr w:rsidR="00E16815" w14:paraId="195C75BB"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1E952197" w14:textId="3B7DC40D"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2</w:t>
            </w:r>
            <w:r>
              <w:rPr>
                <w:rFonts w:ascii="宋体" w:eastAsia="宋体" w:hAnsi="宋体" w:cs="Times New Roman"/>
                <w:sz w:val="21"/>
                <w:szCs w:val="21"/>
              </w:rPr>
              <w:t>0</w:t>
            </w:r>
          </w:p>
        </w:tc>
        <w:tc>
          <w:tcPr>
            <w:tcW w:w="2427" w:type="dxa"/>
            <w:tcBorders>
              <w:top w:val="single" w:sz="6" w:space="0" w:color="auto"/>
              <w:left w:val="single" w:sz="6" w:space="0" w:color="auto"/>
              <w:bottom w:val="single" w:sz="6" w:space="0" w:color="auto"/>
              <w:right w:val="single" w:sz="6" w:space="0" w:color="auto"/>
            </w:tcBorders>
            <w:vAlign w:val="center"/>
          </w:tcPr>
          <w:p w14:paraId="5B6489CF"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项目预算</w:t>
            </w:r>
          </w:p>
        </w:tc>
        <w:tc>
          <w:tcPr>
            <w:tcW w:w="6711" w:type="dxa"/>
            <w:tcBorders>
              <w:top w:val="single" w:sz="6" w:space="0" w:color="auto"/>
              <w:left w:val="single" w:sz="6" w:space="0" w:color="auto"/>
              <w:bottom w:val="single" w:sz="6" w:space="0" w:color="auto"/>
              <w:right w:val="single" w:sz="6" w:space="0" w:color="auto"/>
            </w:tcBorders>
            <w:vAlign w:val="center"/>
          </w:tcPr>
          <w:p w14:paraId="6FFE3E62" w14:textId="77777777" w:rsidR="00E16815" w:rsidRDefault="009877B0">
            <w:pPr>
              <w:spacing w:line="300" w:lineRule="auto"/>
              <w:ind w:firstLineChars="0" w:firstLine="0"/>
              <w:jc w:val="both"/>
              <w:rPr>
                <w:rFonts w:ascii="宋体" w:eastAsia="宋体" w:hAnsi="宋体" w:cs="宋体"/>
                <w:sz w:val="21"/>
                <w:szCs w:val="21"/>
              </w:rPr>
            </w:pPr>
            <w:bookmarkStart w:id="2" w:name="OLE_LINK4"/>
            <w:r>
              <w:rPr>
                <w:rFonts w:ascii="宋体" w:eastAsia="宋体" w:hAnsi="宋体" w:cs="宋体"/>
                <w:sz w:val="21"/>
                <w:szCs w:val="21"/>
              </w:rPr>
              <w:t>10,971,840.17</w:t>
            </w:r>
            <w:r>
              <w:rPr>
                <w:rFonts w:ascii="宋体" w:eastAsia="宋体" w:hAnsi="宋体" w:cs="宋体" w:hint="eastAsia"/>
                <w:sz w:val="21"/>
                <w:szCs w:val="21"/>
              </w:rPr>
              <w:t>元</w:t>
            </w:r>
            <w:bookmarkEnd w:id="2"/>
          </w:p>
        </w:tc>
      </w:tr>
      <w:tr w:rsidR="001F7974" w14:paraId="635E26F2"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47832547" w14:textId="29453723" w:rsidR="001F7974" w:rsidRDefault="008A4003">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lastRenderedPageBreak/>
              <w:t>21</w:t>
            </w:r>
          </w:p>
        </w:tc>
        <w:tc>
          <w:tcPr>
            <w:tcW w:w="2427" w:type="dxa"/>
            <w:tcBorders>
              <w:top w:val="single" w:sz="6" w:space="0" w:color="auto"/>
              <w:left w:val="single" w:sz="6" w:space="0" w:color="auto"/>
              <w:bottom w:val="single" w:sz="6" w:space="0" w:color="auto"/>
              <w:right w:val="single" w:sz="6" w:space="0" w:color="auto"/>
            </w:tcBorders>
            <w:vAlign w:val="center"/>
          </w:tcPr>
          <w:p w14:paraId="0D39F7A0" w14:textId="2C48433D" w:rsidR="001F7974" w:rsidRDefault="001F7974">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最高限价</w:t>
            </w:r>
          </w:p>
        </w:tc>
        <w:tc>
          <w:tcPr>
            <w:tcW w:w="6711" w:type="dxa"/>
            <w:tcBorders>
              <w:top w:val="single" w:sz="6" w:space="0" w:color="auto"/>
              <w:left w:val="single" w:sz="6" w:space="0" w:color="auto"/>
              <w:bottom w:val="single" w:sz="6" w:space="0" w:color="auto"/>
              <w:right w:val="single" w:sz="6" w:space="0" w:color="auto"/>
            </w:tcBorders>
            <w:vAlign w:val="center"/>
          </w:tcPr>
          <w:p w14:paraId="03DD7F02" w14:textId="19DAA4E1" w:rsidR="001F7974" w:rsidRDefault="001F7974">
            <w:pPr>
              <w:spacing w:line="300" w:lineRule="auto"/>
              <w:ind w:firstLineChars="0" w:firstLine="0"/>
              <w:jc w:val="both"/>
              <w:rPr>
                <w:rFonts w:ascii="宋体" w:eastAsia="宋体" w:hAnsi="宋体" w:cs="宋体"/>
                <w:sz w:val="21"/>
                <w:szCs w:val="21"/>
              </w:rPr>
            </w:pPr>
            <w:r>
              <w:rPr>
                <w:rFonts w:ascii="宋体" w:eastAsia="宋体" w:hAnsi="宋体" w:cs="宋体" w:hint="eastAsia"/>
                <w:sz w:val="21"/>
                <w:szCs w:val="21"/>
              </w:rPr>
              <w:t>10</w:t>
            </w:r>
            <w:r w:rsidR="00EC1BFF">
              <w:rPr>
                <w:rFonts w:ascii="宋体" w:eastAsia="宋体" w:hAnsi="宋体" w:cs="宋体"/>
                <w:sz w:val="21"/>
                <w:szCs w:val="21"/>
              </w:rPr>
              <w:t>,</w:t>
            </w:r>
            <w:r>
              <w:rPr>
                <w:rFonts w:ascii="宋体" w:eastAsia="宋体" w:hAnsi="宋体" w:cs="宋体" w:hint="eastAsia"/>
                <w:sz w:val="21"/>
                <w:szCs w:val="21"/>
              </w:rPr>
              <w:t>000</w:t>
            </w:r>
            <w:r w:rsidR="00EC1BFF">
              <w:rPr>
                <w:rFonts w:ascii="宋体" w:eastAsia="宋体" w:hAnsi="宋体" w:cs="宋体"/>
                <w:sz w:val="21"/>
                <w:szCs w:val="21"/>
              </w:rPr>
              <w:t>,</w:t>
            </w:r>
            <w:r>
              <w:rPr>
                <w:rFonts w:ascii="宋体" w:eastAsia="宋体" w:hAnsi="宋体" w:cs="宋体" w:hint="eastAsia"/>
                <w:sz w:val="21"/>
                <w:szCs w:val="21"/>
              </w:rPr>
              <w:t>000</w:t>
            </w:r>
            <w:r w:rsidR="00EC1BFF">
              <w:rPr>
                <w:rFonts w:ascii="宋体" w:eastAsia="宋体" w:hAnsi="宋体" w:cs="宋体" w:hint="eastAsia"/>
                <w:sz w:val="21"/>
                <w:szCs w:val="21"/>
              </w:rPr>
              <w:t>.00</w:t>
            </w:r>
            <w:r>
              <w:rPr>
                <w:rFonts w:ascii="宋体" w:eastAsia="宋体" w:hAnsi="宋体" w:cs="宋体" w:hint="eastAsia"/>
                <w:sz w:val="21"/>
                <w:szCs w:val="21"/>
              </w:rPr>
              <w:t>元</w:t>
            </w:r>
          </w:p>
        </w:tc>
      </w:tr>
      <w:tr w:rsidR="00E16815" w14:paraId="5EB52A43" w14:textId="77777777">
        <w:trPr>
          <w:jc w:val="center"/>
        </w:trPr>
        <w:tc>
          <w:tcPr>
            <w:tcW w:w="762" w:type="dxa"/>
            <w:tcBorders>
              <w:top w:val="single" w:sz="6" w:space="0" w:color="auto"/>
              <w:left w:val="single" w:sz="6" w:space="0" w:color="auto"/>
              <w:bottom w:val="single" w:sz="6" w:space="0" w:color="auto"/>
              <w:right w:val="single" w:sz="6" w:space="0" w:color="auto"/>
            </w:tcBorders>
            <w:vAlign w:val="center"/>
          </w:tcPr>
          <w:p w14:paraId="56DDD995" w14:textId="648A53ED"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hint="eastAsia"/>
                <w:sz w:val="21"/>
                <w:szCs w:val="21"/>
              </w:rPr>
              <w:t>2</w:t>
            </w:r>
            <w:r w:rsidR="008A4003">
              <w:rPr>
                <w:rFonts w:ascii="宋体" w:eastAsia="宋体" w:hAnsi="宋体" w:cs="Times New Roman" w:hint="eastAsia"/>
                <w:sz w:val="21"/>
                <w:szCs w:val="21"/>
              </w:rPr>
              <w:t>2</w:t>
            </w:r>
          </w:p>
        </w:tc>
        <w:tc>
          <w:tcPr>
            <w:tcW w:w="2427" w:type="dxa"/>
            <w:tcBorders>
              <w:top w:val="single" w:sz="6" w:space="0" w:color="auto"/>
              <w:left w:val="single" w:sz="6" w:space="0" w:color="auto"/>
              <w:bottom w:val="single" w:sz="6" w:space="0" w:color="auto"/>
              <w:right w:val="single" w:sz="6" w:space="0" w:color="auto"/>
            </w:tcBorders>
            <w:vAlign w:val="center"/>
          </w:tcPr>
          <w:p w14:paraId="1DBFBD97"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投标货币</w:t>
            </w:r>
          </w:p>
        </w:tc>
        <w:tc>
          <w:tcPr>
            <w:tcW w:w="6711" w:type="dxa"/>
            <w:tcBorders>
              <w:top w:val="single" w:sz="6" w:space="0" w:color="auto"/>
              <w:left w:val="single" w:sz="6" w:space="0" w:color="auto"/>
              <w:bottom w:val="single" w:sz="6" w:space="0" w:color="auto"/>
              <w:right w:val="single" w:sz="6" w:space="0" w:color="auto"/>
            </w:tcBorders>
            <w:vAlign w:val="center"/>
          </w:tcPr>
          <w:p w14:paraId="030A763B" w14:textId="77777777" w:rsidR="00E16815" w:rsidRDefault="009877B0">
            <w:pPr>
              <w:spacing w:line="300" w:lineRule="auto"/>
              <w:ind w:firstLineChars="0" w:firstLine="0"/>
              <w:jc w:val="both"/>
              <w:rPr>
                <w:rFonts w:ascii="宋体" w:eastAsia="宋体" w:hAnsi="宋体" w:cs="宋体"/>
                <w:sz w:val="21"/>
                <w:szCs w:val="21"/>
              </w:rPr>
            </w:pPr>
            <w:r>
              <w:rPr>
                <w:rFonts w:ascii="宋体" w:eastAsia="宋体" w:hAnsi="宋体" w:cs="宋体" w:hint="eastAsia"/>
                <w:sz w:val="21"/>
                <w:szCs w:val="21"/>
              </w:rPr>
              <w:t>人民币</w:t>
            </w:r>
          </w:p>
        </w:tc>
      </w:tr>
      <w:tr w:rsidR="00E16815" w14:paraId="474DA451" w14:textId="77777777">
        <w:trPr>
          <w:trHeight w:val="426"/>
          <w:jc w:val="center"/>
        </w:trPr>
        <w:tc>
          <w:tcPr>
            <w:tcW w:w="762" w:type="dxa"/>
            <w:tcBorders>
              <w:top w:val="single" w:sz="6" w:space="0" w:color="auto"/>
              <w:left w:val="single" w:sz="6" w:space="0" w:color="auto"/>
              <w:bottom w:val="single" w:sz="6" w:space="0" w:color="auto"/>
              <w:right w:val="single" w:sz="6" w:space="0" w:color="auto"/>
            </w:tcBorders>
            <w:vAlign w:val="center"/>
          </w:tcPr>
          <w:p w14:paraId="58759EB5" w14:textId="0378E09A"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2</w:t>
            </w:r>
            <w:r w:rsidR="008A4003">
              <w:rPr>
                <w:rFonts w:ascii="宋体" w:eastAsia="宋体" w:hAnsi="宋体" w:cs="Times New Roman" w:hint="eastAsia"/>
                <w:sz w:val="21"/>
                <w:szCs w:val="21"/>
              </w:rPr>
              <w:t>3</w:t>
            </w:r>
          </w:p>
        </w:tc>
        <w:tc>
          <w:tcPr>
            <w:tcW w:w="2427" w:type="dxa"/>
            <w:tcBorders>
              <w:top w:val="single" w:sz="6" w:space="0" w:color="auto"/>
              <w:left w:val="single" w:sz="6" w:space="0" w:color="auto"/>
              <w:bottom w:val="single" w:sz="6" w:space="0" w:color="auto"/>
              <w:right w:val="single" w:sz="6" w:space="0" w:color="auto"/>
            </w:tcBorders>
            <w:vAlign w:val="center"/>
          </w:tcPr>
          <w:p w14:paraId="4329BFF5"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中标服务费</w:t>
            </w:r>
          </w:p>
        </w:tc>
        <w:tc>
          <w:tcPr>
            <w:tcW w:w="6711" w:type="dxa"/>
            <w:tcBorders>
              <w:top w:val="single" w:sz="6" w:space="0" w:color="auto"/>
              <w:left w:val="single" w:sz="6" w:space="0" w:color="auto"/>
              <w:bottom w:val="single" w:sz="6" w:space="0" w:color="auto"/>
              <w:right w:val="single" w:sz="6" w:space="0" w:color="auto"/>
            </w:tcBorders>
            <w:vAlign w:val="center"/>
          </w:tcPr>
          <w:p w14:paraId="06B2BBAB" w14:textId="5BF95C2E" w:rsidR="00E16815" w:rsidRDefault="00641308">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无</w:t>
            </w:r>
          </w:p>
        </w:tc>
      </w:tr>
      <w:tr w:rsidR="00E16815" w14:paraId="60B8C549" w14:textId="77777777">
        <w:trPr>
          <w:trHeight w:val="262"/>
          <w:jc w:val="center"/>
        </w:trPr>
        <w:tc>
          <w:tcPr>
            <w:tcW w:w="762" w:type="dxa"/>
            <w:tcBorders>
              <w:top w:val="single" w:sz="6" w:space="0" w:color="auto"/>
              <w:left w:val="single" w:sz="6" w:space="0" w:color="auto"/>
              <w:bottom w:val="single" w:sz="6" w:space="0" w:color="auto"/>
              <w:right w:val="single" w:sz="6" w:space="0" w:color="auto"/>
            </w:tcBorders>
            <w:vAlign w:val="center"/>
          </w:tcPr>
          <w:p w14:paraId="1C106DD5" w14:textId="6535399B"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2</w:t>
            </w:r>
            <w:r w:rsidR="008A4003">
              <w:rPr>
                <w:rFonts w:ascii="宋体" w:eastAsia="宋体" w:hAnsi="宋体" w:cs="Times New Roman" w:hint="eastAsia"/>
                <w:sz w:val="21"/>
                <w:szCs w:val="21"/>
              </w:rPr>
              <w:t>4</w:t>
            </w:r>
          </w:p>
        </w:tc>
        <w:tc>
          <w:tcPr>
            <w:tcW w:w="2427" w:type="dxa"/>
            <w:tcBorders>
              <w:top w:val="single" w:sz="6" w:space="0" w:color="auto"/>
              <w:left w:val="single" w:sz="6" w:space="0" w:color="auto"/>
              <w:bottom w:val="single" w:sz="6" w:space="0" w:color="auto"/>
              <w:right w:val="single" w:sz="6" w:space="0" w:color="auto"/>
            </w:tcBorders>
            <w:vAlign w:val="center"/>
          </w:tcPr>
          <w:p w14:paraId="4790F30A"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评分标准及评标方法</w:t>
            </w:r>
          </w:p>
        </w:tc>
        <w:tc>
          <w:tcPr>
            <w:tcW w:w="6711" w:type="dxa"/>
            <w:tcBorders>
              <w:top w:val="single" w:sz="6" w:space="0" w:color="auto"/>
              <w:left w:val="single" w:sz="6" w:space="0" w:color="auto"/>
              <w:bottom w:val="single" w:sz="6" w:space="0" w:color="auto"/>
              <w:right w:val="single" w:sz="6" w:space="0" w:color="auto"/>
            </w:tcBorders>
            <w:vAlign w:val="center"/>
          </w:tcPr>
          <w:p w14:paraId="6890EB43" w14:textId="1725AC22"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用综合评分方法，以评标总得分</w:t>
            </w:r>
            <w:r>
              <w:rPr>
                <w:rFonts w:ascii="宋体" w:eastAsia="宋体" w:hAnsi="宋体" w:cs="Times New Roman" w:hint="eastAsia"/>
                <w:sz w:val="21"/>
                <w:szCs w:val="21"/>
              </w:rPr>
              <w:t>最高</w:t>
            </w:r>
            <w:r>
              <w:rPr>
                <w:rFonts w:ascii="宋体" w:eastAsia="宋体" w:hAnsi="宋体" w:cs="Times New Roman"/>
                <w:sz w:val="21"/>
                <w:szCs w:val="21"/>
              </w:rPr>
              <w:t>的投标人作为</w:t>
            </w:r>
            <w:r>
              <w:rPr>
                <w:rFonts w:ascii="宋体" w:eastAsia="宋体" w:hAnsi="宋体" w:cs="Times New Roman" w:hint="eastAsia"/>
                <w:sz w:val="21"/>
                <w:szCs w:val="21"/>
              </w:rPr>
              <w:t>本项目的</w:t>
            </w:r>
            <w:r>
              <w:rPr>
                <w:rFonts w:ascii="宋体" w:eastAsia="宋体" w:hAnsi="宋体" w:cs="Times New Roman"/>
                <w:sz w:val="21"/>
                <w:szCs w:val="21"/>
              </w:rPr>
              <w:t>中标供应商</w:t>
            </w:r>
            <w:r>
              <w:rPr>
                <w:rFonts w:ascii="宋体" w:eastAsia="宋体" w:hAnsi="宋体" w:cs="Times New Roman" w:hint="eastAsia"/>
                <w:sz w:val="21"/>
                <w:szCs w:val="21"/>
              </w:rPr>
              <w:t>，</w:t>
            </w:r>
            <w:r>
              <w:rPr>
                <w:rFonts w:ascii="宋体" w:eastAsia="宋体" w:hAnsi="宋体" w:cs="Times New Roman"/>
                <w:sz w:val="21"/>
                <w:szCs w:val="21"/>
              </w:rPr>
              <w:t>详见招标文件</w:t>
            </w:r>
            <w:r w:rsidR="001106A5">
              <w:rPr>
                <w:rFonts w:ascii="宋体" w:eastAsia="宋体" w:hAnsi="宋体" w:cs="Times New Roman"/>
                <w:sz w:val="21"/>
                <w:szCs w:val="21"/>
              </w:rPr>
              <w:t>第六章</w:t>
            </w:r>
            <w:r>
              <w:rPr>
                <w:rFonts w:ascii="宋体" w:eastAsia="宋体" w:hAnsi="宋体" w:cs="Times New Roman"/>
                <w:sz w:val="21"/>
                <w:szCs w:val="21"/>
              </w:rPr>
              <w:t>。</w:t>
            </w:r>
          </w:p>
        </w:tc>
      </w:tr>
      <w:tr w:rsidR="00E16815" w14:paraId="10B010C3" w14:textId="77777777">
        <w:trPr>
          <w:trHeight w:val="262"/>
          <w:jc w:val="center"/>
        </w:trPr>
        <w:tc>
          <w:tcPr>
            <w:tcW w:w="762" w:type="dxa"/>
            <w:tcBorders>
              <w:top w:val="single" w:sz="6" w:space="0" w:color="auto"/>
              <w:left w:val="single" w:sz="6" w:space="0" w:color="auto"/>
              <w:bottom w:val="single" w:sz="6" w:space="0" w:color="auto"/>
              <w:right w:val="single" w:sz="6" w:space="0" w:color="auto"/>
            </w:tcBorders>
            <w:vAlign w:val="center"/>
          </w:tcPr>
          <w:p w14:paraId="30C5EA6F" w14:textId="4B7B57A4"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2</w:t>
            </w:r>
            <w:r w:rsidR="008A4003">
              <w:rPr>
                <w:rFonts w:ascii="宋体" w:eastAsia="宋体" w:hAnsi="宋体" w:cs="Times New Roman" w:hint="eastAsia"/>
                <w:sz w:val="21"/>
                <w:szCs w:val="21"/>
              </w:rPr>
              <w:t>5</w:t>
            </w:r>
          </w:p>
        </w:tc>
        <w:tc>
          <w:tcPr>
            <w:tcW w:w="2427" w:type="dxa"/>
            <w:tcBorders>
              <w:top w:val="single" w:sz="6" w:space="0" w:color="auto"/>
              <w:left w:val="single" w:sz="6" w:space="0" w:color="auto"/>
              <w:bottom w:val="single" w:sz="6" w:space="0" w:color="auto"/>
              <w:right w:val="single" w:sz="6" w:space="0" w:color="auto"/>
            </w:tcBorders>
            <w:vAlign w:val="center"/>
          </w:tcPr>
          <w:p w14:paraId="2E589661"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导致</w:t>
            </w:r>
            <w:proofErr w:type="gramStart"/>
            <w:r>
              <w:rPr>
                <w:rFonts w:ascii="宋体" w:eastAsia="宋体" w:hAnsi="宋体" w:cs="Times New Roman"/>
                <w:sz w:val="21"/>
                <w:szCs w:val="21"/>
              </w:rPr>
              <w:t>废标因素</w:t>
            </w:r>
            <w:proofErr w:type="gramEnd"/>
          </w:p>
        </w:tc>
        <w:tc>
          <w:tcPr>
            <w:tcW w:w="6711" w:type="dxa"/>
            <w:tcBorders>
              <w:top w:val="single" w:sz="6" w:space="0" w:color="auto"/>
              <w:left w:val="single" w:sz="6" w:space="0" w:color="auto"/>
              <w:bottom w:val="single" w:sz="6" w:space="0" w:color="auto"/>
              <w:right w:val="single" w:sz="6" w:space="0" w:color="auto"/>
            </w:tcBorders>
            <w:vAlign w:val="center"/>
          </w:tcPr>
          <w:p w14:paraId="30CBD18E" w14:textId="614ECFC6"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1</w:t>
            </w:r>
            <w:r w:rsidR="00CB1BB2">
              <w:rPr>
                <w:rFonts w:ascii="宋体" w:eastAsia="宋体" w:hAnsi="宋体" w:cs="Times New Roman" w:hint="eastAsia"/>
                <w:sz w:val="21"/>
                <w:szCs w:val="21"/>
              </w:rPr>
              <w:t>.</w:t>
            </w:r>
            <w:r>
              <w:rPr>
                <w:rFonts w:ascii="宋体" w:eastAsia="宋体" w:hAnsi="宋体" w:cs="Times New Roman" w:hint="eastAsia"/>
                <w:sz w:val="21"/>
                <w:szCs w:val="21"/>
              </w:rPr>
              <w:t>符合专业条件的供应商或者对采购文件作实质</w:t>
            </w:r>
            <w:r w:rsidR="00167C1A">
              <w:rPr>
                <w:rFonts w:ascii="宋体" w:eastAsia="宋体" w:hAnsi="宋体" w:cs="Times New Roman" w:hint="eastAsia"/>
                <w:sz w:val="21"/>
                <w:szCs w:val="21"/>
              </w:rPr>
              <w:t>响应/投标</w:t>
            </w:r>
            <w:r>
              <w:rPr>
                <w:rFonts w:ascii="宋体" w:eastAsia="宋体" w:hAnsi="宋体" w:cs="Times New Roman" w:hint="eastAsia"/>
                <w:sz w:val="21"/>
                <w:szCs w:val="21"/>
              </w:rPr>
              <w:t xml:space="preserve">的供应商不足三家的； </w:t>
            </w:r>
          </w:p>
          <w:p w14:paraId="19F46DF0" w14:textId="2B57C718"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2</w:t>
            </w:r>
            <w:r w:rsidR="00CB1BB2">
              <w:rPr>
                <w:rFonts w:ascii="宋体" w:eastAsia="宋体" w:hAnsi="宋体" w:cs="Times New Roman" w:hint="eastAsia"/>
                <w:sz w:val="21"/>
                <w:szCs w:val="21"/>
              </w:rPr>
              <w:t>.</w:t>
            </w:r>
            <w:r>
              <w:rPr>
                <w:rFonts w:ascii="宋体" w:eastAsia="宋体" w:hAnsi="宋体" w:cs="Times New Roman" w:hint="eastAsia"/>
                <w:sz w:val="21"/>
                <w:szCs w:val="21"/>
              </w:rPr>
              <w:t xml:space="preserve">出现影响采购公正的违法、违规行为的； </w:t>
            </w:r>
          </w:p>
          <w:p w14:paraId="09441A59" w14:textId="31BFF968"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3</w:t>
            </w:r>
            <w:r w:rsidR="00CB1BB2">
              <w:rPr>
                <w:rFonts w:ascii="宋体" w:eastAsia="宋体" w:hAnsi="宋体" w:cs="Times New Roman" w:hint="eastAsia"/>
                <w:sz w:val="21"/>
                <w:szCs w:val="21"/>
              </w:rPr>
              <w:t>.</w:t>
            </w:r>
            <w:r>
              <w:rPr>
                <w:rFonts w:ascii="宋体" w:eastAsia="宋体" w:hAnsi="宋体" w:cs="Times New Roman" w:hint="eastAsia"/>
                <w:sz w:val="21"/>
                <w:szCs w:val="21"/>
              </w:rPr>
              <w:t>投标人的报价均超过了采购预算或者最高限价，</w:t>
            </w:r>
            <w:r w:rsidR="00B82E1A">
              <w:rPr>
                <w:rFonts w:ascii="宋体" w:eastAsia="宋体" w:hAnsi="宋体" w:cs="Times New Roman" w:hint="eastAsia"/>
                <w:sz w:val="21"/>
                <w:szCs w:val="21"/>
              </w:rPr>
              <w:t>招标人</w:t>
            </w:r>
            <w:r>
              <w:rPr>
                <w:rFonts w:ascii="宋体" w:eastAsia="宋体" w:hAnsi="宋体" w:cs="Times New Roman" w:hint="eastAsia"/>
                <w:sz w:val="21"/>
                <w:szCs w:val="21"/>
              </w:rPr>
              <w:t xml:space="preserve">不能支付的； </w:t>
            </w:r>
          </w:p>
          <w:p w14:paraId="10381CF7" w14:textId="0860DF6A"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4</w:t>
            </w:r>
            <w:r w:rsidR="00CB1BB2">
              <w:rPr>
                <w:rFonts w:ascii="宋体" w:eastAsia="宋体" w:hAnsi="宋体" w:cs="Times New Roman" w:hint="eastAsia"/>
                <w:sz w:val="21"/>
                <w:szCs w:val="21"/>
              </w:rPr>
              <w:t>.</w:t>
            </w:r>
            <w:r>
              <w:rPr>
                <w:rFonts w:ascii="宋体" w:eastAsia="宋体" w:hAnsi="宋体" w:cs="Times New Roman" w:hint="eastAsia"/>
                <w:sz w:val="21"/>
                <w:szCs w:val="21"/>
              </w:rPr>
              <w:t>因重大变故，采购任务取消的。</w:t>
            </w:r>
          </w:p>
        </w:tc>
      </w:tr>
      <w:tr w:rsidR="00E16815" w14:paraId="56443004" w14:textId="77777777">
        <w:trPr>
          <w:trHeight w:val="262"/>
          <w:jc w:val="center"/>
        </w:trPr>
        <w:tc>
          <w:tcPr>
            <w:tcW w:w="762" w:type="dxa"/>
            <w:tcBorders>
              <w:top w:val="single" w:sz="6" w:space="0" w:color="auto"/>
              <w:left w:val="single" w:sz="6" w:space="0" w:color="auto"/>
              <w:bottom w:val="single" w:sz="6" w:space="0" w:color="auto"/>
              <w:right w:val="single" w:sz="6" w:space="0" w:color="auto"/>
            </w:tcBorders>
            <w:vAlign w:val="center"/>
          </w:tcPr>
          <w:p w14:paraId="11B8FE5F" w14:textId="5708A412" w:rsidR="00E16815" w:rsidRDefault="009877B0">
            <w:pPr>
              <w:spacing w:line="300" w:lineRule="auto"/>
              <w:ind w:firstLineChars="0" w:firstLine="0"/>
              <w:jc w:val="center"/>
              <w:rPr>
                <w:rFonts w:ascii="宋体" w:eastAsia="宋体" w:hAnsi="宋体" w:cs="Times New Roman"/>
                <w:sz w:val="21"/>
                <w:szCs w:val="21"/>
              </w:rPr>
            </w:pPr>
            <w:r>
              <w:rPr>
                <w:rFonts w:ascii="宋体" w:eastAsia="宋体" w:hAnsi="宋体" w:cs="Times New Roman"/>
                <w:sz w:val="21"/>
                <w:szCs w:val="21"/>
              </w:rPr>
              <w:t>2</w:t>
            </w:r>
            <w:r w:rsidR="008A4003">
              <w:rPr>
                <w:rFonts w:ascii="宋体" w:eastAsia="宋体" w:hAnsi="宋体" w:cs="Times New Roman" w:hint="eastAsia"/>
                <w:sz w:val="21"/>
                <w:szCs w:val="21"/>
              </w:rPr>
              <w:t>6</w:t>
            </w:r>
          </w:p>
        </w:tc>
        <w:tc>
          <w:tcPr>
            <w:tcW w:w="2427" w:type="dxa"/>
            <w:tcBorders>
              <w:top w:val="single" w:sz="6" w:space="0" w:color="auto"/>
              <w:left w:val="single" w:sz="6" w:space="0" w:color="auto"/>
              <w:bottom w:val="single" w:sz="6" w:space="0" w:color="auto"/>
              <w:right w:val="single" w:sz="6" w:space="0" w:color="auto"/>
            </w:tcBorders>
            <w:vAlign w:val="center"/>
          </w:tcPr>
          <w:p w14:paraId="64C60C7D" w14:textId="77777777" w:rsidR="00E16815" w:rsidRDefault="009877B0">
            <w:pPr>
              <w:spacing w:line="300" w:lineRule="auto"/>
              <w:ind w:firstLineChars="0" w:firstLine="0"/>
              <w:jc w:val="both"/>
              <w:rPr>
                <w:rFonts w:ascii="宋体" w:eastAsia="宋体" w:hAnsi="宋体" w:cs="Times New Roman"/>
                <w:sz w:val="21"/>
                <w:szCs w:val="21"/>
              </w:rPr>
            </w:pPr>
            <w:r>
              <w:rPr>
                <w:rFonts w:ascii="宋体" w:eastAsia="宋体" w:hAnsi="宋体" w:cs="Times New Roman"/>
                <w:sz w:val="21"/>
                <w:szCs w:val="21"/>
              </w:rPr>
              <w:t>导致无效标因素</w:t>
            </w:r>
          </w:p>
        </w:tc>
        <w:tc>
          <w:tcPr>
            <w:tcW w:w="6711" w:type="dxa"/>
            <w:tcBorders>
              <w:top w:val="single" w:sz="6" w:space="0" w:color="auto"/>
              <w:left w:val="single" w:sz="6" w:space="0" w:color="auto"/>
              <w:bottom w:val="single" w:sz="6" w:space="0" w:color="auto"/>
              <w:right w:val="single" w:sz="6" w:space="0" w:color="auto"/>
            </w:tcBorders>
            <w:vAlign w:val="center"/>
          </w:tcPr>
          <w:p w14:paraId="17D40F06" w14:textId="75886F2D" w:rsidR="00EC1BFF" w:rsidRDefault="00EC1BFF" w:rsidP="00EC1BFF">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1</w:t>
            </w:r>
            <w:r w:rsidR="00CB1BB2">
              <w:rPr>
                <w:rFonts w:ascii="宋体" w:eastAsia="宋体" w:hAnsi="宋体" w:cs="Times New Roman" w:hint="eastAsia"/>
                <w:sz w:val="21"/>
                <w:szCs w:val="21"/>
              </w:rPr>
              <w:t>.</w:t>
            </w:r>
            <w:r>
              <w:rPr>
                <w:rFonts w:ascii="宋体" w:eastAsia="宋体" w:hAnsi="宋体" w:cs="Times New Roman" w:hint="eastAsia"/>
                <w:sz w:val="21"/>
                <w:szCs w:val="21"/>
              </w:rPr>
              <w:t>未按照招标文件的规定提交投标保证金的；</w:t>
            </w:r>
          </w:p>
          <w:p w14:paraId="3D5121C9" w14:textId="15B3A879" w:rsidR="00EC1BFF" w:rsidRDefault="00EC1BFF" w:rsidP="00EC1BFF">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2</w:t>
            </w:r>
            <w:r w:rsidR="00CB1BB2">
              <w:rPr>
                <w:rFonts w:ascii="宋体" w:eastAsia="宋体" w:hAnsi="宋体" w:cs="Times New Roman" w:hint="eastAsia"/>
                <w:sz w:val="21"/>
                <w:szCs w:val="21"/>
              </w:rPr>
              <w:t>.</w:t>
            </w:r>
            <w:r>
              <w:rPr>
                <w:rFonts w:ascii="宋体" w:eastAsia="宋体" w:hAnsi="宋体" w:cs="Times New Roman" w:hint="eastAsia"/>
                <w:sz w:val="21"/>
                <w:szCs w:val="21"/>
              </w:rPr>
              <w:t>投标文件未按招标文件要求签署、盖章的；</w:t>
            </w:r>
          </w:p>
          <w:p w14:paraId="6C89F63B" w14:textId="7BA74617" w:rsidR="00EC1BFF" w:rsidRDefault="00EC1BFF" w:rsidP="00EC1BFF">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3</w:t>
            </w:r>
            <w:r w:rsidR="00CB1BB2">
              <w:rPr>
                <w:rFonts w:ascii="宋体" w:eastAsia="宋体" w:hAnsi="宋体" w:cs="Times New Roman" w:hint="eastAsia"/>
                <w:sz w:val="21"/>
                <w:szCs w:val="21"/>
              </w:rPr>
              <w:t>.</w:t>
            </w:r>
            <w:r>
              <w:rPr>
                <w:rFonts w:ascii="宋体" w:eastAsia="宋体" w:hAnsi="宋体" w:cs="Times New Roman" w:hint="eastAsia"/>
                <w:sz w:val="21"/>
                <w:szCs w:val="21"/>
              </w:rPr>
              <w:t>不具备招标文件中规定的资格要求的；</w:t>
            </w:r>
          </w:p>
          <w:p w14:paraId="03B829F3" w14:textId="4EFEE4BB" w:rsidR="00EC1BFF" w:rsidRDefault="00EC1BFF" w:rsidP="00EC1BFF">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4</w:t>
            </w:r>
            <w:r w:rsidR="00CB1BB2">
              <w:rPr>
                <w:rFonts w:ascii="宋体" w:eastAsia="宋体" w:hAnsi="宋体" w:cs="Times New Roman" w:hint="eastAsia"/>
                <w:sz w:val="21"/>
                <w:szCs w:val="21"/>
              </w:rPr>
              <w:t>.</w:t>
            </w:r>
            <w:r>
              <w:rPr>
                <w:rFonts w:ascii="宋体" w:eastAsia="宋体" w:hAnsi="宋体" w:cs="Times New Roman" w:hint="eastAsia"/>
                <w:sz w:val="21"/>
                <w:szCs w:val="21"/>
              </w:rPr>
              <w:t>报价超过招标文件中规定的预算金额或者最高限价的；</w:t>
            </w:r>
          </w:p>
          <w:p w14:paraId="4B2E1423" w14:textId="5767B018" w:rsidR="00EC1BFF" w:rsidRDefault="00EC1BFF" w:rsidP="00EC1BFF">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5</w:t>
            </w:r>
            <w:r w:rsidR="00CB1BB2">
              <w:rPr>
                <w:rFonts w:ascii="宋体" w:eastAsia="宋体" w:hAnsi="宋体" w:cs="Times New Roman" w:hint="eastAsia"/>
                <w:sz w:val="21"/>
                <w:szCs w:val="21"/>
              </w:rPr>
              <w:t>.</w:t>
            </w:r>
            <w:r>
              <w:rPr>
                <w:rFonts w:ascii="宋体" w:eastAsia="宋体" w:hAnsi="宋体" w:cs="Times New Roman" w:hint="eastAsia"/>
                <w:sz w:val="21"/>
                <w:szCs w:val="21"/>
              </w:rPr>
              <w:t>投标文件含有招标人不能接受的附加条件的；</w:t>
            </w:r>
          </w:p>
          <w:p w14:paraId="41C759C8" w14:textId="60054148" w:rsidR="00EC1BFF" w:rsidRDefault="00EC1BFF" w:rsidP="00EC1BFF">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6</w:t>
            </w:r>
            <w:r w:rsidR="00CB1BB2">
              <w:rPr>
                <w:rFonts w:ascii="宋体" w:eastAsia="宋体" w:hAnsi="宋体" w:cs="Times New Roman" w:hint="eastAsia"/>
                <w:sz w:val="21"/>
                <w:szCs w:val="21"/>
              </w:rPr>
              <w:t>.</w:t>
            </w:r>
            <w:bookmarkStart w:id="3" w:name="_Hlk216623391"/>
            <w:r w:rsidRPr="00C46A3B">
              <w:rPr>
                <w:rFonts w:ascii="宋体" w:eastAsia="宋体" w:hAnsi="宋体" w:cs="Times New Roman" w:hint="eastAsia"/>
                <w:sz w:val="21"/>
                <w:szCs w:val="21"/>
              </w:rPr>
              <w:t>经招标组织单位认定为异常低价的投标文件；</w:t>
            </w:r>
            <w:bookmarkEnd w:id="3"/>
          </w:p>
          <w:p w14:paraId="015B27DA" w14:textId="00368365" w:rsidR="00E16815" w:rsidRDefault="00EC1BFF" w:rsidP="00EC1BFF">
            <w:pPr>
              <w:spacing w:line="300" w:lineRule="auto"/>
              <w:ind w:firstLineChars="0" w:firstLine="0"/>
              <w:jc w:val="both"/>
              <w:rPr>
                <w:rFonts w:ascii="宋体" w:eastAsia="宋体" w:hAnsi="宋体" w:cs="Times New Roman"/>
                <w:sz w:val="21"/>
                <w:szCs w:val="21"/>
              </w:rPr>
            </w:pPr>
            <w:r>
              <w:rPr>
                <w:rFonts w:ascii="宋体" w:eastAsia="宋体" w:hAnsi="宋体" w:cs="Times New Roman" w:hint="eastAsia"/>
                <w:sz w:val="21"/>
                <w:szCs w:val="21"/>
              </w:rPr>
              <w:t>7</w:t>
            </w:r>
            <w:r w:rsidR="00CB1BB2">
              <w:rPr>
                <w:rFonts w:ascii="宋体" w:eastAsia="宋体" w:hAnsi="宋体" w:cs="Times New Roman" w:hint="eastAsia"/>
                <w:sz w:val="21"/>
                <w:szCs w:val="21"/>
              </w:rPr>
              <w:t>.</w:t>
            </w:r>
            <w:r>
              <w:rPr>
                <w:rFonts w:ascii="宋体" w:eastAsia="宋体" w:hAnsi="宋体" w:cs="Times New Roman" w:hint="eastAsia"/>
                <w:sz w:val="21"/>
                <w:szCs w:val="21"/>
              </w:rPr>
              <w:t>法律、法规和招标文件规定的其他无效情形。</w:t>
            </w:r>
          </w:p>
        </w:tc>
      </w:tr>
    </w:tbl>
    <w:p w14:paraId="44166387" w14:textId="77777777" w:rsidR="00E16815" w:rsidRDefault="009877B0">
      <w:pPr>
        <w:widowControl/>
        <w:spacing w:line="240" w:lineRule="auto"/>
        <w:ind w:firstLineChars="0" w:firstLine="0"/>
        <w:rPr>
          <w:rFonts w:ascii="黑体" w:eastAsia="黑体" w:hAnsi="Times New Roman" w:cs="Times New Roman"/>
          <w:sz w:val="30"/>
          <w:szCs w:val="20"/>
        </w:rPr>
      </w:pPr>
      <w:r>
        <w:rPr>
          <w:rFonts w:ascii="Times New Roman" w:eastAsia="宋体" w:hAnsi="Times New Roman" w:cs="Times New Roman"/>
          <w:sz w:val="21"/>
          <w:szCs w:val="20"/>
        </w:rPr>
        <w:br w:type="page"/>
      </w:r>
    </w:p>
    <w:p w14:paraId="734FDFB4" w14:textId="65679804" w:rsidR="00E16815" w:rsidRDefault="00C82804">
      <w:pPr>
        <w:numPr>
          <w:ilvl w:val="0"/>
          <w:numId w:val="1"/>
        </w:numPr>
        <w:tabs>
          <w:tab w:val="left" w:pos="456"/>
        </w:tabs>
        <w:spacing w:line="240" w:lineRule="auto"/>
        <w:ind w:firstLineChars="0"/>
        <w:jc w:val="center"/>
        <w:outlineLvl w:val="0"/>
        <w:rPr>
          <w:rFonts w:ascii="黑体" w:eastAsia="黑体" w:hAnsi="等线" w:cs="Times New Roman"/>
          <w:sz w:val="30"/>
          <w:szCs w:val="20"/>
        </w:rPr>
      </w:pPr>
      <w:bookmarkStart w:id="4" w:name="_Toc26697"/>
      <w:r>
        <w:rPr>
          <w:rFonts w:ascii="黑体" w:eastAsia="黑体" w:hAnsi="等线" w:cs="Times New Roman" w:hint="eastAsia"/>
          <w:sz w:val="30"/>
          <w:szCs w:val="20"/>
        </w:rPr>
        <w:lastRenderedPageBreak/>
        <w:t>招标</w:t>
      </w:r>
      <w:r w:rsidR="009877B0">
        <w:rPr>
          <w:rFonts w:ascii="黑体" w:eastAsia="黑体" w:hAnsi="等线" w:cs="Times New Roman" w:hint="eastAsia"/>
          <w:sz w:val="30"/>
          <w:szCs w:val="20"/>
        </w:rPr>
        <w:t>公告</w:t>
      </w:r>
      <w:bookmarkEnd w:id="4"/>
    </w:p>
    <w:p w14:paraId="0D5DB5B4" w14:textId="5787DED6" w:rsidR="00E16815" w:rsidRPr="007E693B" w:rsidRDefault="009877B0">
      <w:pPr>
        <w:ind w:firstLineChars="0" w:firstLine="0"/>
        <w:jc w:val="center"/>
        <w:rPr>
          <w:rFonts w:ascii="Times New Roman" w:eastAsia="宋体" w:hAnsi="Times New Roman" w:cs="Times New Roman"/>
          <w:sz w:val="24"/>
          <w:szCs w:val="24"/>
        </w:rPr>
      </w:pPr>
      <w:r w:rsidRPr="007E693B">
        <w:rPr>
          <w:rFonts w:ascii="宋体" w:eastAsia="宋体" w:hAnsi="宋体" w:cs="Times New Roman" w:hint="eastAsia"/>
          <w:sz w:val="24"/>
          <w:szCs w:val="24"/>
          <w:u w:val="single"/>
        </w:rPr>
        <w:t>苏州科技大学智慧空调项目</w:t>
      </w:r>
      <w:r w:rsidR="00C82804">
        <w:rPr>
          <w:rFonts w:ascii="Times New Roman" w:eastAsia="宋体" w:hAnsi="Times New Roman" w:cs="Times New Roman" w:hint="eastAsia"/>
          <w:sz w:val="24"/>
          <w:szCs w:val="24"/>
        </w:rPr>
        <w:t>公开招标</w:t>
      </w:r>
      <w:r w:rsidRPr="007E693B">
        <w:rPr>
          <w:rFonts w:ascii="Times New Roman" w:eastAsia="宋体" w:hAnsi="Times New Roman" w:cs="Times New Roman" w:hint="eastAsia"/>
          <w:sz w:val="24"/>
          <w:szCs w:val="24"/>
        </w:rPr>
        <w:t>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E16815" w:rsidRPr="007E693B" w14:paraId="303D227D" w14:textId="77777777">
        <w:tc>
          <w:tcPr>
            <w:tcW w:w="9344" w:type="dxa"/>
          </w:tcPr>
          <w:p w14:paraId="48C0D9BF" w14:textId="77777777" w:rsidR="00E16815" w:rsidRPr="007E693B" w:rsidRDefault="009877B0">
            <w:pPr>
              <w:pBdr>
                <w:top w:val="single" w:sz="4" w:space="1" w:color="auto"/>
                <w:left w:val="single" w:sz="4" w:space="4" w:color="auto"/>
                <w:bottom w:val="single" w:sz="4" w:space="1" w:color="auto"/>
                <w:right w:val="single" w:sz="4" w:space="4" w:color="auto"/>
              </w:pBdr>
              <w:ind w:firstLineChars="0" w:firstLine="0"/>
              <w:jc w:val="both"/>
              <w:rPr>
                <w:rFonts w:ascii="宋体" w:eastAsia="宋体" w:hAnsi="宋体" w:cs="Times New Roman"/>
                <w:sz w:val="24"/>
                <w:szCs w:val="24"/>
              </w:rPr>
            </w:pPr>
            <w:r w:rsidRPr="007E693B">
              <w:rPr>
                <w:rFonts w:ascii="宋体" w:eastAsia="宋体" w:hAnsi="宋体" w:cs="Times New Roman" w:hint="eastAsia"/>
                <w:sz w:val="24"/>
                <w:szCs w:val="24"/>
              </w:rPr>
              <w:t>项目概况</w:t>
            </w:r>
          </w:p>
          <w:p w14:paraId="6D66ECFC" w14:textId="18B29079" w:rsidR="00E16815" w:rsidRPr="007E693B" w:rsidRDefault="009877B0" w:rsidP="00C46A3B">
            <w:pPr>
              <w:pBdr>
                <w:top w:val="single" w:sz="4" w:space="1" w:color="auto"/>
                <w:left w:val="single" w:sz="4" w:space="4" w:color="auto"/>
                <w:bottom w:val="single" w:sz="4" w:space="1" w:color="auto"/>
                <w:right w:val="single" w:sz="4" w:space="4" w:color="auto"/>
              </w:pBdr>
              <w:ind w:firstLine="480"/>
              <w:jc w:val="both"/>
              <w:rPr>
                <w:rFonts w:ascii="宋体" w:eastAsia="宋体" w:hAnsi="宋体" w:cs="宋体"/>
                <w:sz w:val="24"/>
                <w:szCs w:val="24"/>
                <w:u w:val="single"/>
              </w:rPr>
            </w:pPr>
            <w:r w:rsidRPr="007E693B">
              <w:rPr>
                <w:rFonts w:ascii="宋体" w:eastAsia="宋体" w:hAnsi="宋体" w:cs="Times New Roman" w:hint="eastAsia"/>
                <w:sz w:val="24"/>
                <w:szCs w:val="24"/>
                <w:u w:val="single"/>
              </w:rPr>
              <w:t>苏州科技大学智慧空调项目</w:t>
            </w:r>
            <w:r w:rsidRPr="007E693B">
              <w:rPr>
                <w:rFonts w:ascii="宋体" w:eastAsia="宋体" w:hAnsi="宋体" w:cs="Times New Roman" w:hint="eastAsia"/>
                <w:sz w:val="24"/>
                <w:szCs w:val="24"/>
              </w:rPr>
              <w:t>的潜在供应商应在</w:t>
            </w:r>
            <w:r w:rsidRPr="007E693B">
              <w:rPr>
                <w:rFonts w:ascii="宋体" w:eastAsia="宋体" w:hAnsi="宋体" w:cs="Times New Roman" w:hint="eastAsia"/>
                <w:sz w:val="24"/>
                <w:szCs w:val="24"/>
                <w:u w:val="single"/>
              </w:rPr>
              <w:t xml:space="preserve"> 苏州科技大学 </w:t>
            </w:r>
            <w:r w:rsidRPr="007E693B">
              <w:rPr>
                <w:rFonts w:ascii="宋体" w:eastAsia="宋体" w:hAnsi="宋体" w:cs="Times New Roman" w:hint="eastAsia"/>
                <w:sz w:val="24"/>
                <w:szCs w:val="24"/>
              </w:rPr>
              <w:t>获取采购文件，并于</w:t>
            </w:r>
            <w:r w:rsidRPr="00C46A3B">
              <w:rPr>
                <w:rFonts w:ascii="宋体" w:eastAsia="宋体" w:hAnsi="宋体" w:cs="Times New Roman" w:hint="eastAsia"/>
                <w:sz w:val="24"/>
                <w:szCs w:val="24"/>
                <w:u w:val="single"/>
              </w:rPr>
              <w:t>202</w:t>
            </w:r>
            <w:r w:rsidR="002E0620">
              <w:rPr>
                <w:rFonts w:ascii="宋体" w:eastAsia="宋体" w:hAnsi="宋体" w:cs="Times New Roman" w:hint="eastAsia"/>
                <w:sz w:val="24"/>
                <w:szCs w:val="24"/>
                <w:u w:val="single"/>
              </w:rPr>
              <w:t>6</w:t>
            </w:r>
            <w:r w:rsidRPr="00C46A3B">
              <w:rPr>
                <w:rFonts w:ascii="宋体" w:eastAsia="宋体" w:hAnsi="宋体" w:cs="Times New Roman" w:hint="eastAsia"/>
                <w:bCs/>
                <w:sz w:val="24"/>
                <w:szCs w:val="24"/>
                <w:u w:val="single"/>
              </w:rPr>
              <w:t>年</w:t>
            </w:r>
            <w:r w:rsidR="00C46A3B" w:rsidRPr="00C46A3B">
              <w:rPr>
                <w:rFonts w:ascii="宋体" w:eastAsia="宋体" w:hAnsi="宋体" w:cs="Times New Roman"/>
                <w:bCs/>
                <w:sz w:val="24"/>
                <w:szCs w:val="24"/>
                <w:u w:val="single"/>
              </w:rPr>
              <w:t>1</w:t>
            </w:r>
            <w:r w:rsidR="00D90369" w:rsidRPr="00C46A3B">
              <w:rPr>
                <w:rFonts w:ascii="宋体" w:eastAsia="宋体" w:hAnsi="宋体" w:cs="Times New Roman" w:hint="eastAsia"/>
                <w:bCs/>
                <w:sz w:val="24"/>
                <w:szCs w:val="24"/>
                <w:u w:val="single"/>
              </w:rPr>
              <w:t xml:space="preserve">月 </w:t>
            </w:r>
            <w:r w:rsidR="00C46A3B" w:rsidRPr="00C46A3B">
              <w:rPr>
                <w:rFonts w:ascii="宋体" w:eastAsia="宋体" w:hAnsi="宋体" w:cs="Times New Roman"/>
                <w:bCs/>
                <w:sz w:val="24"/>
                <w:szCs w:val="24"/>
                <w:u w:val="single"/>
              </w:rPr>
              <w:t>13</w:t>
            </w:r>
            <w:r w:rsidRPr="00C46A3B">
              <w:rPr>
                <w:rFonts w:ascii="宋体" w:eastAsia="宋体" w:hAnsi="宋体" w:cs="Times New Roman" w:hint="eastAsia"/>
                <w:bCs/>
                <w:sz w:val="24"/>
                <w:szCs w:val="24"/>
                <w:u w:val="single"/>
              </w:rPr>
              <w:t>日9点30分</w:t>
            </w:r>
            <w:r w:rsidRPr="007E693B">
              <w:rPr>
                <w:rFonts w:ascii="宋体" w:eastAsia="宋体" w:hAnsi="宋体" w:cs="Times New Roman" w:hint="eastAsia"/>
                <w:bCs/>
                <w:sz w:val="24"/>
                <w:szCs w:val="24"/>
              </w:rPr>
              <w:t>（北京时间）前提交</w:t>
            </w:r>
            <w:r w:rsidR="00167C1A" w:rsidRPr="007E693B">
              <w:rPr>
                <w:rFonts w:ascii="宋体" w:eastAsia="宋体" w:hAnsi="宋体" w:cs="Times New Roman" w:hint="eastAsia"/>
                <w:bCs/>
                <w:sz w:val="24"/>
                <w:szCs w:val="24"/>
              </w:rPr>
              <w:t>响应/投标</w:t>
            </w:r>
            <w:r w:rsidRPr="007E693B">
              <w:rPr>
                <w:rFonts w:ascii="宋体" w:eastAsia="宋体" w:hAnsi="宋体" w:cs="Times New Roman"/>
                <w:bCs/>
                <w:sz w:val="24"/>
                <w:szCs w:val="24"/>
              </w:rPr>
              <w:t>文件</w:t>
            </w:r>
            <w:r w:rsidRPr="007E693B">
              <w:rPr>
                <w:rFonts w:ascii="宋体" w:eastAsia="宋体" w:hAnsi="宋体" w:cs="Times New Roman" w:hint="eastAsia"/>
                <w:sz w:val="24"/>
                <w:szCs w:val="24"/>
              </w:rPr>
              <w:t>。</w:t>
            </w:r>
          </w:p>
        </w:tc>
      </w:tr>
    </w:tbl>
    <w:p w14:paraId="3E930110" w14:textId="77777777" w:rsidR="00E16815" w:rsidRPr="007E693B" w:rsidRDefault="009877B0">
      <w:pPr>
        <w:ind w:firstLineChars="0" w:firstLine="0"/>
        <w:jc w:val="both"/>
        <w:rPr>
          <w:rFonts w:ascii="宋体" w:eastAsia="宋体" w:hAnsi="宋体" w:cs="Times New Roman"/>
          <w:b/>
          <w:sz w:val="24"/>
          <w:szCs w:val="24"/>
        </w:rPr>
      </w:pPr>
      <w:r w:rsidRPr="007E693B">
        <w:rPr>
          <w:rFonts w:ascii="宋体" w:eastAsia="宋体" w:hAnsi="宋体" w:cs="Times New Roman" w:hint="eastAsia"/>
          <w:b/>
          <w:sz w:val="24"/>
          <w:szCs w:val="24"/>
        </w:rPr>
        <w:t>一、项目基本情况：</w:t>
      </w:r>
    </w:p>
    <w:p w14:paraId="73C3CDE6" w14:textId="77777777" w:rsidR="00E16815" w:rsidRPr="007E693B" w:rsidRDefault="009877B0">
      <w:pPr>
        <w:ind w:firstLine="480"/>
        <w:jc w:val="both"/>
        <w:rPr>
          <w:rFonts w:ascii="宋体" w:eastAsia="宋体" w:hAnsi="宋体" w:cs="Times New Roman"/>
          <w:sz w:val="24"/>
          <w:szCs w:val="24"/>
        </w:rPr>
      </w:pPr>
      <w:r w:rsidRPr="007E693B">
        <w:rPr>
          <w:rFonts w:ascii="宋体" w:eastAsia="宋体" w:hAnsi="宋体" w:cs="Times New Roman" w:hint="eastAsia"/>
          <w:sz w:val="24"/>
          <w:szCs w:val="24"/>
        </w:rPr>
        <w:t>项目名称：</w:t>
      </w:r>
      <w:r w:rsidRPr="007E693B">
        <w:rPr>
          <w:rFonts w:ascii="宋体" w:eastAsia="宋体" w:hAnsi="宋体" w:cs="Times New Roman" w:hint="eastAsia"/>
          <w:sz w:val="24"/>
          <w:szCs w:val="24"/>
          <w:u w:val="single"/>
        </w:rPr>
        <w:t>苏州科技大学智慧空调项目</w:t>
      </w:r>
    </w:p>
    <w:p w14:paraId="1786E351" w14:textId="00D4003B" w:rsidR="00E16815" w:rsidRPr="007E693B" w:rsidRDefault="00B90EE7">
      <w:pPr>
        <w:ind w:firstLine="480"/>
        <w:jc w:val="both"/>
        <w:rPr>
          <w:rFonts w:ascii="宋体" w:eastAsia="宋体" w:hAnsi="宋体" w:cs="Times New Roman"/>
          <w:sz w:val="24"/>
          <w:szCs w:val="24"/>
        </w:rPr>
      </w:pPr>
      <w:r>
        <w:rPr>
          <w:rFonts w:ascii="宋体" w:eastAsia="宋体" w:hAnsi="宋体" w:cs="Times New Roman" w:hint="eastAsia"/>
          <w:sz w:val="24"/>
          <w:szCs w:val="24"/>
        </w:rPr>
        <w:t>招标</w:t>
      </w:r>
      <w:r w:rsidR="009877B0" w:rsidRPr="007E693B">
        <w:rPr>
          <w:rFonts w:ascii="宋体" w:eastAsia="宋体" w:hAnsi="宋体" w:cs="Times New Roman" w:hint="eastAsia"/>
          <w:sz w:val="24"/>
          <w:szCs w:val="24"/>
        </w:rPr>
        <w:t>编号：</w:t>
      </w:r>
      <w:r w:rsidR="00E84D6F" w:rsidRPr="007E693B">
        <w:rPr>
          <w:rFonts w:ascii="宋体" w:eastAsia="宋体" w:hAnsi="宋体" w:cs="Times New Roman" w:hint="eastAsia"/>
          <w:sz w:val="24"/>
          <w:szCs w:val="24"/>
        </w:rPr>
        <w:t>20250092</w:t>
      </w:r>
      <w:r w:rsidR="009877B0" w:rsidRPr="007E693B">
        <w:rPr>
          <w:rFonts w:ascii="宋体" w:eastAsia="宋体" w:hAnsi="宋体" w:cs="Times New Roman" w:hint="eastAsia"/>
          <w:sz w:val="24"/>
          <w:szCs w:val="24"/>
        </w:rPr>
        <w:t xml:space="preserve"> </w:t>
      </w:r>
    </w:p>
    <w:p w14:paraId="10BEA004" w14:textId="77777777" w:rsidR="00E16815" w:rsidRPr="007E693B" w:rsidRDefault="009877B0">
      <w:pPr>
        <w:ind w:firstLine="480"/>
        <w:jc w:val="both"/>
        <w:rPr>
          <w:rFonts w:ascii="宋体" w:eastAsia="宋体" w:hAnsi="宋体" w:cs="Times New Roman"/>
          <w:sz w:val="24"/>
          <w:szCs w:val="24"/>
        </w:rPr>
      </w:pPr>
      <w:r w:rsidRPr="007E693B">
        <w:rPr>
          <w:rFonts w:ascii="宋体" w:eastAsia="宋体" w:hAnsi="宋体" w:cs="Times New Roman" w:hint="eastAsia"/>
          <w:sz w:val="24"/>
          <w:szCs w:val="24"/>
        </w:rPr>
        <w:t>采购方式：</w:t>
      </w:r>
      <w:r w:rsidRPr="007E693B">
        <w:rPr>
          <w:rFonts w:ascii="MS Mincho" w:eastAsia="MS Mincho" w:hAnsi="MS Mincho" w:cs="MS Mincho" w:hint="eastAsia"/>
          <w:sz w:val="24"/>
          <w:szCs w:val="24"/>
        </w:rPr>
        <w:t>☑</w:t>
      </w:r>
      <w:r w:rsidRPr="007E693B">
        <w:rPr>
          <w:rFonts w:ascii="宋体" w:eastAsia="宋体" w:hAnsi="宋体" w:cs="Times New Roman" w:hint="eastAsia"/>
          <w:sz w:val="24"/>
          <w:szCs w:val="24"/>
        </w:rPr>
        <w:t xml:space="preserve">公开招标  □竞争性谈判 □竞争性磋商 □询价 </w:t>
      </w:r>
    </w:p>
    <w:p w14:paraId="65F232B7" w14:textId="77777777" w:rsidR="00E16815" w:rsidRPr="007E693B" w:rsidRDefault="009877B0">
      <w:pPr>
        <w:ind w:firstLineChars="0" w:firstLine="0"/>
        <w:jc w:val="both"/>
        <w:rPr>
          <w:rFonts w:ascii="宋体" w:eastAsia="宋体" w:hAnsi="宋体" w:cs="Times New Roman"/>
          <w:b/>
          <w:sz w:val="24"/>
          <w:szCs w:val="24"/>
        </w:rPr>
      </w:pPr>
      <w:r w:rsidRPr="007E693B">
        <w:rPr>
          <w:rFonts w:ascii="宋体" w:eastAsia="宋体" w:hAnsi="宋体" w:cs="Times New Roman" w:hint="eastAsia"/>
          <w:b/>
          <w:sz w:val="24"/>
          <w:szCs w:val="24"/>
        </w:rPr>
        <w:t>二、招标项目简要说明：</w:t>
      </w:r>
    </w:p>
    <w:p w14:paraId="29F81494" w14:textId="148D7C0F" w:rsidR="005E4A57" w:rsidRPr="007E693B" w:rsidRDefault="005E4A57" w:rsidP="007E4292">
      <w:pPr>
        <w:ind w:firstLine="482"/>
        <w:jc w:val="both"/>
        <w:rPr>
          <w:rFonts w:ascii="宋体" w:eastAsia="宋体" w:hAnsi="宋体" w:cs="Times New Roman"/>
          <w:b/>
          <w:sz w:val="24"/>
          <w:szCs w:val="24"/>
        </w:rPr>
      </w:pPr>
      <w:r w:rsidRPr="007E693B">
        <w:rPr>
          <w:rFonts w:ascii="宋体" w:eastAsia="宋体" w:hAnsi="宋体" w:cs="Times New Roman" w:hint="eastAsia"/>
          <w:b/>
          <w:sz w:val="24"/>
          <w:szCs w:val="24"/>
        </w:rPr>
        <w:t>受中国工商银行苏州分行的委托，苏州科技大学就智慧空调项目进行公开招标</w:t>
      </w:r>
      <w:r w:rsidR="007E4292" w:rsidRPr="007E693B">
        <w:rPr>
          <w:rFonts w:ascii="宋体" w:eastAsia="宋体" w:hAnsi="宋体" w:cs="Times New Roman" w:hint="eastAsia"/>
          <w:b/>
          <w:sz w:val="24"/>
          <w:szCs w:val="24"/>
        </w:rPr>
        <w:t>。</w:t>
      </w:r>
    </w:p>
    <w:p w14:paraId="084C9522" w14:textId="45BC8114" w:rsidR="00E16815" w:rsidRPr="007E693B" w:rsidRDefault="009877B0" w:rsidP="00B31B73">
      <w:pPr>
        <w:pStyle w:val="aff1"/>
        <w:widowControl/>
        <w:numPr>
          <w:ilvl w:val="1"/>
          <w:numId w:val="9"/>
        </w:numPr>
        <w:ind w:left="0" w:firstLine="482"/>
        <w:jc w:val="left"/>
        <w:rPr>
          <w:rFonts w:ascii="宋体" w:hAnsi="宋体" w:cs="宋体"/>
          <w:sz w:val="24"/>
          <w:szCs w:val="24"/>
        </w:rPr>
      </w:pPr>
      <w:r w:rsidRPr="007E693B">
        <w:rPr>
          <w:rFonts w:ascii="宋体" w:hAnsi="宋体" w:cs="宋体" w:hint="eastAsia"/>
          <w:b/>
          <w:bCs/>
          <w:sz w:val="24"/>
          <w:szCs w:val="24"/>
        </w:rPr>
        <w:t>项目名称</w:t>
      </w:r>
      <w:r w:rsidRPr="007E693B">
        <w:rPr>
          <w:rFonts w:ascii="宋体" w:hAnsi="宋体" w:cs="宋体" w:hint="eastAsia"/>
          <w:sz w:val="24"/>
          <w:szCs w:val="24"/>
        </w:rPr>
        <w:t>：</w:t>
      </w:r>
      <w:r w:rsidRPr="007E693B">
        <w:rPr>
          <w:rFonts w:ascii="宋体" w:hAnsi="宋体" w:cs="宋体" w:hint="eastAsia"/>
          <w:sz w:val="24"/>
          <w:szCs w:val="24"/>
          <w:u w:val="single"/>
        </w:rPr>
        <w:t xml:space="preserve"> </w:t>
      </w:r>
      <w:r w:rsidRPr="007E693B">
        <w:rPr>
          <w:rFonts w:ascii="宋体" w:hAnsi="宋体" w:hint="eastAsia"/>
          <w:sz w:val="24"/>
          <w:szCs w:val="24"/>
          <w:u w:val="single"/>
        </w:rPr>
        <w:t>苏州科技大学智慧空调项目</w:t>
      </w:r>
      <w:r w:rsidRPr="007E693B">
        <w:rPr>
          <w:rFonts w:ascii="宋体" w:hAnsi="宋体" w:cs="宋体" w:hint="eastAsia"/>
          <w:sz w:val="24"/>
          <w:szCs w:val="24"/>
          <w:u w:val="single"/>
        </w:rPr>
        <w:t xml:space="preserve"> </w:t>
      </w:r>
      <w:r w:rsidRPr="007E693B">
        <w:rPr>
          <w:rFonts w:ascii="宋体" w:hAnsi="宋体" w:cs="宋体" w:hint="eastAsia"/>
          <w:sz w:val="24"/>
          <w:szCs w:val="24"/>
        </w:rPr>
        <w:t xml:space="preserve">，（以下简称“项目”或“本项目”)。 </w:t>
      </w:r>
    </w:p>
    <w:p w14:paraId="65744CAF" w14:textId="532A8575" w:rsidR="00E16815" w:rsidRPr="007E693B" w:rsidRDefault="009877B0" w:rsidP="00B31B73">
      <w:pPr>
        <w:pStyle w:val="aff1"/>
        <w:widowControl/>
        <w:numPr>
          <w:ilvl w:val="1"/>
          <w:numId w:val="9"/>
        </w:numPr>
        <w:ind w:left="0" w:firstLine="482"/>
        <w:jc w:val="left"/>
        <w:rPr>
          <w:rFonts w:ascii="宋体" w:hAnsi="宋体" w:cs="宋体"/>
          <w:sz w:val="24"/>
          <w:szCs w:val="24"/>
        </w:rPr>
      </w:pPr>
      <w:r w:rsidRPr="007E693B">
        <w:rPr>
          <w:rFonts w:ascii="宋体" w:hAnsi="宋体" w:cs="宋体" w:hint="eastAsia"/>
          <w:b/>
          <w:bCs/>
          <w:sz w:val="24"/>
          <w:szCs w:val="24"/>
        </w:rPr>
        <w:t>项目地点</w:t>
      </w:r>
      <w:r w:rsidRPr="007E693B">
        <w:rPr>
          <w:rFonts w:ascii="宋体" w:hAnsi="宋体" w:cs="宋体" w:hint="eastAsia"/>
          <w:sz w:val="24"/>
          <w:szCs w:val="24"/>
        </w:rPr>
        <w:t>：</w:t>
      </w:r>
      <w:r w:rsidRPr="007E693B">
        <w:rPr>
          <w:rFonts w:ascii="宋体" w:hAnsi="宋体" w:cs="宋体" w:hint="eastAsia"/>
          <w:sz w:val="24"/>
          <w:szCs w:val="24"/>
          <w:u w:val="single"/>
        </w:rPr>
        <w:t xml:space="preserve"> 苏州科技大学石湖校区、江枫校区、天平校区 </w:t>
      </w:r>
      <w:r w:rsidRPr="007E693B">
        <w:rPr>
          <w:rFonts w:ascii="宋体" w:hAnsi="宋体" w:cs="宋体" w:hint="eastAsia"/>
          <w:sz w:val="24"/>
          <w:szCs w:val="24"/>
        </w:rPr>
        <w:t xml:space="preserve">                 </w:t>
      </w:r>
    </w:p>
    <w:p w14:paraId="405A3855" w14:textId="0D72F452" w:rsidR="00E16815" w:rsidRPr="007E693B" w:rsidRDefault="009877B0" w:rsidP="00B31B73">
      <w:pPr>
        <w:pStyle w:val="aff1"/>
        <w:widowControl/>
        <w:numPr>
          <w:ilvl w:val="1"/>
          <w:numId w:val="9"/>
        </w:numPr>
        <w:ind w:left="0" w:firstLine="482"/>
        <w:jc w:val="left"/>
        <w:rPr>
          <w:rFonts w:ascii="宋体" w:hAnsi="宋体" w:cs="宋体"/>
          <w:b/>
          <w:bCs/>
          <w:sz w:val="24"/>
          <w:szCs w:val="24"/>
          <w:u w:val="single"/>
        </w:rPr>
      </w:pPr>
      <w:r w:rsidRPr="007E693B">
        <w:rPr>
          <w:rFonts w:ascii="宋体" w:hAnsi="宋体" w:cs="宋体" w:hint="eastAsia"/>
          <w:b/>
          <w:bCs/>
          <w:sz w:val="24"/>
          <w:szCs w:val="24"/>
        </w:rPr>
        <w:t>项目范围</w:t>
      </w:r>
      <w:r w:rsidRPr="007E693B">
        <w:rPr>
          <w:rFonts w:ascii="宋体" w:hAnsi="宋体" w:cs="宋体" w:hint="eastAsia"/>
          <w:sz w:val="24"/>
          <w:szCs w:val="24"/>
        </w:rPr>
        <w:t>：</w:t>
      </w:r>
      <w:r w:rsidRPr="007E693B">
        <w:rPr>
          <w:rFonts w:ascii="宋体" w:hAnsi="宋体" w:cs="宋体" w:hint="eastAsia"/>
          <w:sz w:val="24"/>
          <w:szCs w:val="24"/>
          <w:u w:val="single"/>
        </w:rPr>
        <w:t>根据学校安排，对智慧教室空调进行招标采购</w:t>
      </w:r>
    </w:p>
    <w:p w14:paraId="06D6A5EC" w14:textId="3C799174" w:rsidR="00AB76FC" w:rsidRPr="007E693B" w:rsidRDefault="009877B0" w:rsidP="00AB76FC">
      <w:pPr>
        <w:pStyle w:val="aff1"/>
        <w:widowControl/>
        <w:numPr>
          <w:ilvl w:val="1"/>
          <w:numId w:val="9"/>
        </w:numPr>
        <w:ind w:left="0" w:firstLine="482"/>
        <w:jc w:val="left"/>
        <w:rPr>
          <w:rFonts w:ascii="宋体" w:hAnsi="宋体" w:cs="宋体"/>
          <w:sz w:val="24"/>
          <w:szCs w:val="24"/>
        </w:rPr>
      </w:pPr>
      <w:r w:rsidRPr="007E693B">
        <w:rPr>
          <w:rFonts w:ascii="宋体" w:hAnsi="宋体" w:cs="宋体" w:hint="eastAsia"/>
          <w:b/>
          <w:bCs/>
          <w:sz w:val="24"/>
          <w:szCs w:val="24"/>
        </w:rPr>
        <w:t>项目内容</w:t>
      </w:r>
      <w:r w:rsidRPr="007E693B">
        <w:rPr>
          <w:rFonts w:ascii="宋体" w:hAnsi="宋体" w:cs="宋体" w:hint="eastAsia"/>
          <w:sz w:val="24"/>
          <w:szCs w:val="24"/>
        </w:rPr>
        <w:t>：</w:t>
      </w:r>
      <w:r w:rsidRPr="007E693B">
        <w:rPr>
          <w:rFonts w:ascii="宋体" w:hAnsi="宋体" w:cs="宋体" w:hint="eastAsia"/>
          <w:sz w:val="24"/>
          <w:szCs w:val="24"/>
          <w:u w:val="single"/>
        </w:rPr>
        <w:t xml:space="preserve"> 详见采购清单 </w:t>
      </w:r>
    </w:p>
    <w:p w14:paraId="5DC8A756" w14:textId="192AD0D4" w:rsidR="00AB76FC" w:rsidRPr="007E693B" w:rsidRDefault="00AB76FC" w:rsidP="00AB76FC">
      <w:pPr>
        <w:pStyle w:val="aff1"/>
        <w:widowControl/>
        <w:numPr>
          <w:ilvl w:val="1"/>
          <w:numId w:val="9"/>
        </w:numPr>
        <w:ind w:left="0" w:firstLine="482"/>
        <w:jc w:val="left"/>
        <w:rPr>
          <w:rFonts w:ascii="宋体" w:hAnsi="宋体" w:cs="宋体"/>
          <w:sz w:val="24"/>
          <w:szCs w:val="24"/>
        </w:rPr>
      </w:pPr>
      <w:r w:rsidRPr="007E693B">
        <w:rPr>
          <w:rFonts w:ascii="宋体" w:hAnsi="宋体" w:cs="宋体" w:hint="eastAsia"/>
          <w:b/>
          <w:bCs/>
          <w:sz w:val="24"/>
          <w:szCs w:val="24"/>
        </w:rPr>
        <w:t>采购预算：</w:t>
      </w:r>
      <w:r w:rsidRPr="007E693B">
        <w:rPr>
          <w:rFonts w:ascii="宋体" w:hAnsi="宋体" w:cs="宋体"/>
          <w:sz w:val="24"/>
          <w:szCs w:val="24"/>
        </w:rPr>
        <w:t>10,971,840.17</w:t>
      </w:r>
      <w:r w:rsidRPr="007E693B">
        <w:rPr>
          <w:rFonts w:ascii="宋体" w:hAnsi="宋体" w:cs="宋体" w:hint="eastAsia"/>
          <w:sz w:val="24"/>
          <w:szCs w:val="24"/>
        </w:rPr>
        <w:t>元</w:t>
      </w:r>
      <w:r w:rsidR="008653C6" w:rsidRPr="007E693B">
        <w:rPr>
          <w:rFonts w:ascii="宋体" w:hAnsi="宋体" w:cs="宋体" w:hint="eastAsia"/>
          <w:sz w:val="24"/>
          <w:szCs w:val="24"/>
        </w:rPr>
        <w:t>（¥：</w:t>
      </w:r>
      <w:r w:rsidR="008653C6" w:rsidRPr="007E693B">
        <w:rPr>
          <w:rFonts w:ascii="宋体" w:hAnsi="宋体" w:cs="宋体"/>
          <w:sz w:val="24"/>
          <w:szCs w:val="24"/>
        </w:rPr>
        <w:t>10,971,840.17</w:t>
      </w:r>
      <w:r w:rsidR="008653C6" w:rsidRPr="007E693B">
        <w:rPr>
          <w:rFonts w:ascii="宋体" w:hAnsi="宋体" w:cs="宋体" w:hint="eastAsia"/>
          <w:sz w:val="24"/>
          <w:szCs w:val="24"/>
        </w:rPr>
        <w:t>元）</w:t>
      </w:r>
    </w:p>
    <w:p w14:paraId="51C21FAE" w14:textId="0A49A05C" w:rsidR="00AB76FC" w:rsidRPr="007E693B" w:rsidRDefault="00AB76FC" w:rsidP="00AB76FC">
      <w:pPr>
        <w:pStyle w:val="aff1"/>
        <w:widowControl/>
        <w:numPr>
          <w:ilvl w:val="1"/>
          <w:numId w:val="9"/>
        </w:numPr>
        <w:ind w:left="0" w:firstLine="482"/>
        <w:jc w:val="left"/>
        <w:rPr>
          <w:rFonts w:ascii="宋体" w:hAnsi="宋体" w:cs="宋体"/>
          <w:sz w:val="24"/>
          <w:szCs w:val="24"/>
        </w:rPr>
      </w:pPr>
      <w:r w:rsidRPr="007E693B">
        <w:rPr>
          <w:rFonts w:ascii="宋体" w:hAnsi="宋体" w:cs="宋体" w:hint="eastAsia"/>
          <w:b/>
          <w:bCs/>
          <w:sz w:val="24"/>
          <w:szCs w:val="24"/>
        </w:rPr>
        <w:t>最高限价</w:t>
      </w:r>
      <w:r w:rsidRPr="007E693B">
        <w:rPr>
          <w:rFonts w:ascii="宋体" w:hAnsi="宋体" w:cs="宋体" w:hint="eastAsia"/>
          <w:sz w:val="24"/>
          <w:szCs w:val="24"/>
        </w:rPr>
        <w:t>：</w:t>
      </w:r>
      <w:r w:rsidRPr="007E693B">
        <w:rPr>
          <w:rFonts w:ascii="宋体" w:hAnsi="宋体" w:cs="宋体"/>
          <w:b/>
          <w:sz w:val="24"/>
          <w:szCs w:val="24"/>
          <w:u w:val="single"/>
        </w:rPr>
        <w:t>10,</w:t>
      </w:r>
      <w:r w:rsidRPr="007E693B">
        <w:rPr>
          <w:rFonts w:ascii="宋体" w:hAnsi="宋体" w:cs="宋体" w:hint="eastAsia"/>
          <w:b/>
          <w:sz w:val="24"/>
          <w:szCs w:val="24"/>
          <w:u w:val="single"/>
        </w:rPr>
        <w:t>000</w:t>
      </w:r>
      <w:r w:rsidRPr="007E693B">
        <w:rPr>
          <w:rFonts w:ascii="宋体" w:hAnsi="宋体" w:cs="宋体"/>
          <w:b/>
          <w:sz w:val="24"/>
          <w:szCs w:val="24"/>
          <w:u w:val="single"/>
        </w:rPr>
        <w:t>,</w:t>
      </w:r>
      <w:r w:rsidRPr="007E693B">
        <w:rPr>
          <w:rFonts w:ascii="宋体" w:hAnsi="宋体" w:cs="宋体" w:hint="eastAsia"/>
          <w:b/>
          <w:sz w:val="24"/>
          <w:szCs w:val="24"/>
          <w:u w:val="single"/>
        </w:rPr>
        <w:t>000</w:t>
      </w:r>
      <w:r w:rsidRPr="007E693B">
        <w:rPr>
          <w:rFonts w:ascii="宋体" w:hAnsi="宋体" w:cs="宋体"/>
          <w:b/>
          <w:sz w:val="24"/>
          <w:szCs w:val="24"/>
          <w:u w:val="single"/>
        </w:rPr>
        <w:t>.</w:t>
      </w:r>
      <w:r w:rsidRPr="007E693B">
        <w:rPr>
          <w:rFonts w:ascii="宋体" w:hAnsi="宋体" w:cs="宋体" w:hint="eastAsia"/>
          <w:b/>
          <w:sz w:val="24"/>
          <w:szCs w:val="24"/>
          <w:u w:val="single"/>
        </w:rPr>
        <w:t>00元</w:t>
      </w:r>
      <w:r w:rsidRPr="007E693B">
        <w:rPr>
          <w:rFonts w:ascii="宋体" w:hAnsi="宋体" w:cs="宋体" w:hint="eastAsia"/>
          <w:sz w:val="24"/>
          <w:szCs w:val="24"/>
        </w:rPr>
        <w:t>（¥：</w:t>
      </w:r>
      <w:r w:rsidRPr="007E693B">
        <w:rPr>
          <w:rFonts w:ascii="宋体" w:hAnsi="宋体" w:cs="宋体" w:hint="eastAsia"/>
          <w:sz w:val="24"/>
          <w:szCs w:val="24"/>
          <w:u w:val="single"/>
        </w:rPr>
        <w:t xml:space="preserve"> </w:t>
      </w:r>
      <w:r w:rsidRPr="007E693B">
        <w:rPr>
          <w:rFonts w:ascii="宋体" w:hAnsi="宋体" w:cs="宋体"/>
          <w:sz w:val="24"/>
          <w:szCs w:val="24"/>
          <w:u w:val="single"/>
        </w:rPr>
        <w:t>10,</w:t>
      </w:r>
      <w:r w:rsidRPr="007E693B">
        <w:rPr>
          <w:rFonts w:ascii="宋体" w:hAnsi="宋体" w:cs="宋体" w:hint="eastAsia"/>
          <w:sz w:val="24"/>
          <w:szCs w:val="24"/>
          <w:u w:val="single"/>
        </w:rPr>
        <w:t>000</w:t>
      </w:r>
      <w:r w:rsidRPr="007E693B">
        <w:rPr>
          <w:rFonts w:ascii="宋体" w:hAnsi="宋体" w:cs="宋体"/>
          <w:sz w:val="24"/>
          <w:szCs w:val="24"/>
          <w:u w:val="single"/>
        </w:rPr>
        <w:t>,</w:t>
      </w:r>
      <w:r w:rsidRPr="007E693B">
        <w:rPr>
          <w:rFonts w:ascii="宋体" w:hAnsi="宋体" w:cs="宋体" w:hint="eastAsia"/>
          <w:sz w:val="24"/>
          <w:szCs w:val="24"/>
          <w:u w:val="single"/>
        </w:rPr>
        <w:t>000</w:t>
      </w:r>
      <w:r w:rsidRPr="007E693B">
        <w:rPr>
          <w:rFonts w:ascii="宋体" w:hAnsi="宋体" w:cs="宋体"/>
          <w:sz w:val="24"/>
          <w:szCs w:val="24"/>
          <w:u w:val="single"/>
        </w:rPr>
        <w:t>.</w:t>
      </w:r>
      <w:r w:rsidRPr="007E693B">
        <w:rPr>
          <w:rFonts w:ascii="宋体" w:hAnsi="宋体" w:cs="宋体" w:hint="eastAsia"/>
          <w:sz w:val="24"/>
          <w:szCs w:val="24"/>
          <w:u w:val="single"/>
        </w:rPr>
        <w:t xml:space="preserve">00 </w:t>
      </w:r>
      <w:r w:rsidRPr="007E693B">
        <w:rPr>
          <w:rFonts w:ascii="宋体" w:hAnsi="宋体" w:cs="宋体" w:hint="eastAsia"/>
          <w:sz w:val="24"/>
          <w:szCs w:val="24"/>
        </w:rPr>
        <w:t>）。</w:t>
      </w:r>
    </w:p>
    <w:p w14:paraId="0F98D497" w14:textId="5CCA93FD" w:rsidR="008B6BBB" w:rsidRPr="007E693B" w:rsidRDefault="009877B0" w:rsidP="00594E74">
      <w:pPr>
        <w:pStyle w:val="aff1"/>
        <w:widowControl/>
        <w:numPr>
          <w:ilvl w:val="1"/>
          <w:numId w:val="9"/>
        </w:numPr>
        <w:ind w:left="0" w:firstLine="482"/>
        <w:jc w:val="left"/>
        <w:rPr>
          <w:rFonts w:ascii="宋体" w:hAnsi="宋体" w:cs="宋体"/>
          <w:sz w:val="24"/>
          <w:szCs w:val="24"/>
        </w:rPr>
      </w:pPr>
      <w:r w:rsidRPr="007E693B">
        <w:rPr>
          <w:rFonts w:ascii="宋体" w:hAnsi="宋体" w:cs="宋体" w:hint="eastAsia"/>
          <w:b/>
          <w:bCs/>
          <w:sz w:val="24"/>
          <w:szCs w:val="24"/>
        </w:rPr>
        <w:t>合同</w:t>
      </w:r>
      <w:r w:rsidR="00594E74">
        <w:rPr>
          <w:rFonts w:ascii="宋体" w:hAnsi="宋体" w:cs="宋体" w:hint="eastAsia"/>
          <w:b/>
          <w:bCs/>
          <w:sz w:val="24"/>
          <w:szCs w:val="24"/>
        </w:rPr>
        <w:t>履行</w:t>
      </w:r>
      <w:r w:rsidRPr="007E693B">
        <w:rPr>
          <w:rFonts w:ascii="宋体" w:hAnsi="宋体" w:cs="宋体" w:hint="eastAsia"/>
          <w:b/>
          <w:bCs/>
          <w:sz w:val="24"/>
          <w:szCs w:val="24"/>
        </w:rPr>
        <w:t>期限</w:t>
      </w:r>
      <w:r w:rsidRPr="007E693B">
        <w:rPr>
          <w:rFonts w:ascii="宋体" w:hAnsi="宋体" w:cs="宋体" w:hint="eastAsia"/>
          <w:sz w:val="24"/>
          <w:szCs w:val="24"/>
        </w:rPr>
        <w:t>：</w:t>
      </w:r>
      <w:r w:rsidR="00594E74" w:rsidRPr="00594E74">
        <w:rPr>
          <w:rFonts w:ascii="宋体" w:hAnsi="宋体" w:hint="eastAsia"/>
          <w:sz w:val="24"/>
          <w:szCs w:val="24"/>
        </w:rPr>
        <w:t>40天内完成安装，具体时间以甲方通知为准</w:t>
      </w:r>
      <w:r w:rsidR="00594E74">
        <w:rPr>
          <w:rFonts w:ascii="宋体" w:hAnsi="宋体" w:hint="eastAsia"/>
          <w:sz w:val="24"/>
          <w:szCs w:val="24"/>
        </w:rPr>
        <w:t>。</w:t>
      </w:r>
    </w:p>
    <w:p w14:paraId="75CB3A6B" w14:textId="1598DD2E" w:rsidR="00E16815" w:rsidRPr="007E693B" w:rsidRDefault="009877B0" w:rsidP="00195FDC">
      <w:pPr>
        <w:widowControl/>
        <w:ind w:firstLineChars="0" w:firstLine="0"/>
        <w:jc w:val="both"/>
        <w:rPr>
          <w:rFonts w:ascii="宋体" w:hAnsi="宋体"/>
          <w:b/>
          <w:sz w:val="24"/>
          <w:szCs w:val="24"/>
        </w:rPr>
      </w:pPr>
      <w:r w:rsidRPr="007E693B">
        <w:rPr>
          <w:rFonts w:ascii="宋体" w:hAnsi="宋体" w:hint="eastAsia"/>
          <w:b/>
          <w:sz w:val="24"/>
          <w:szCs w:val="24"/>
        </w:rPr>
        <w:t>三、申请人资格要求：</w:t>
      </w:r>
    </w:p>
    <w:p w14:paraId="02FA5D79" w14:textId="77777777" w:rsidR="00E16815" w:rsidRPr="00C46A3B" w:rsidRDefault="009877B0">
      <w:pPr>
        <w:adjustRightInd w:val="0"/>
        <w:ind w:firstLine="480"/>
        <w:jc w:val="both"/>
        <w:rPr>
          <w:rFonts w:ascii="宋体" w:eastAsia="宋体" w:hAnsi="宋体" w:cs="宋体"/>
          <w:color w:val="000000" w:themeColor="text1"/>
          <w:sz w:val="24"/>
          <w:szCs w:val="24"/>
        </w:rPr>
      </w:pPr>
      <w:r w:rsidRPr="00C46A3B">
        <w:rPr>
          <w:rFonts w:ascii="宋体" w:eastAsia="宋体" w:hAnsi="宋体" w:cs="宋体"/>
          <w:color w:val="000000" w:themeColor="text1"/>
          <w:sz w:val="24"/>
          <w:szCs w:val="24"/>
        </w:rPr>
        <w:t>1</w:t>
      </w:r>
      <w:r w:rsidRPr="00C46A3B">
        <w:rPr>
          <w:rFonts w:ascii="宋体" w:eastAsia="宋体" w:hAnsi="宋体" w:cs="宋体" w:hint="eastAsia"/>
          <w:color w:val="000000" w:themeColor="text1"/>
          <w:sz w:val="24"/>
          <w:szCs w:val="24"/>
        </w:rPr>
        <w:t>.</w:t>
      </w:r>
      <w:r w:rsidRPr="00C46A3B">
        <w:rPr>
          <w:rFonts w:ascii="宋体" w:eastAsia="宋体" w:hAnsi="宋体" w:cs="宋体"/>
          <w:color w:val="000000" w:themeColor="text1"/>
          <w:sz w:val="24"/>
          <w:szCs w:val="24"/>
        </w:rPr>
        <w:t xml:space="preserve"> 投标人须为具有独立承担民事责任能力的法人或具备国家认可经营资格的其他组织。</w:t>
      </w:r>
    </w:p>
    <w:p w14:paraId="2FD26C37" w14:textId="77777777" w:rsidR="00E16815" w:rsidRPr="00C46A3B" w:rsidRDefault="009877B0">
      <w:pPr>
        <w:adjustRightInd w:val="0"/>
        <w:ind w:firstLine="480"/>
        <w:jc w:val="both"/>
        <w:rPr>
          <w:rFonts w:ascii="宋体" w:eastAsia="宋体" w:hAnsi="宋体" w:cs="宋体"/>
          <w:color w:val="000000" w:themeColor="text1"/>
          <w:sz w:val="24"/>
          <w:szCs w:val="24"/>
        </w:rPr>
      </w:pPr>
      <w:r w:rsidRPr="00C46A3B">
        <w:rPr>
          <w:rFonts w:ascii="宋体" w:eastAsia="宋体" w:hAnsi="宋体" w:cs="宋体"/>
          <w:color w:val="000000" w:themeColor="text1"/>
          <w:sz w:val="24"/>
          <w:szCs w:val="24"/>
        </w:rPr>
        <w:t>2. 投标人在最近三年（2022年7月1日至今，以法院判决书落款日期为准）的经营活动中没有行贿犯罪、串通投标犯罪等重大违法记录；在“信用中国（www.creditchina.gov.cn）”无失信惩戒等情况。</w:t>
      </w:r>
    </w:p>
    <w:p w14:paraId="34D26F95" w14:textId="77777777" w:rsidR="00E16815" w:rsidRPr="00C46A3B" w:rsidRDefault="009877B0">
      <w:pPr>
        <w:adjustRightInd w:val="0"/>
        <w:ind w:firstLine="480"/>
        <w:jc w:val="both"/>
        <w:rPr>
          <w:rFonts w:ascii="宋体" w:eastAsia="宋体" w:hAnsi="宋体" w:cs="宋体"/>
          <w:color w:val="000000" w:themeColor="text1"/>
          <w:sz w:val="24"/>
          <w:szCs w:val="24"/>
        </w:rPr>
      </w:pPr>
      <w:r w:rsidRPr="00C46A3B">
        <w:rPr>
          <w:rFonts w:ascii="宋体" w:eastAsia="宋体" w:hAnsi="宋体" w:cs="宋体"/>
          <w:color w:val="000000" w:themeColor="text1"/>
          <w:sz w:val="24"/>
          <w:szCs w:val="24"/>
        </w:rPr>
        <w:t>3. 投标人须承诺：在最近三年内（2022年7月1日至今）与</w:t>
      </w:r>
      <w:r w:rsidRPr="00C46A3B">
        <w:rPr>
          <w:rFonts w:ascii="宋体" w:eastAsia="宋体" w:hAnsi="宋体" w:cs="宋体" w:hint="eastAsia"/>
          <w:color w:val="000000" w:themeColor="text1"/>
          <w:sz w:val="24"/>
          <w:szCs w:val="24"/>
        </w:rPr>
        <w:t>苏州科技大学、</w:t>
      </w:r>
      <w:r w:rsidRPr="00C46A3B">
        <w:rPr>
          <w:rFonts w:ascii="宋体" w:eastAsia="宋体" w:hAnsi="宋体" w:cs="宋体"/>
          <w:color w:val="000000" w:themeColor="text1"/>
          <w:sz w:val="24"/>
          <w:szCs w:val="24"/>
        </w:rPr>
        <w:t>中国工商银行的项目合作过程中，没有出现重大合同违约、泄露商业秘密或技术秘密等事件，并且未被列入《中国工商银行不良行为供应商禁入名单管理办法》的禁入名单。</w:t>
      </w:r>
    </w:p>
    <w:p w14:paraId="3AF4E696" w14:textId="77777777" w:rsidR="00E16815" w:rsidRPr="00C46A3B" w:rsidRDefault="009877B0">
      <w:pPr>
        <w:adjustRightInd w:val="0"/>
        <w:ind w:firstLine="480"/>
        <w:jc w:val="both"/>
        <w:rPr>
          <w:rFonts w:ascii="宋体" w:eastAsia="宋体" w:hAnsi="宋体" w:cs="宋体"/>
          <w:color w:val="000000" w:themeColor="text1"/>
          <w:sz w:val="24"/>
          <w:szCs w:val="24"/>
        </w:rPr>
      </w:pPr>
      <w:r w:rsidRPr="00C46A3B">
        <w:rPr>
          <w:rFonts w:ascii="宋体" w:eastAsia="宋体" w:hAnsi="宋体" w:cs="宋体"/>
          <w:color w:val="000000" w:themeColor="text1"/>
          <w:sz w:val="24"/>
          <w:szCs w:val="24"/>
        </w:rPr>
        <w:t>4.</w:t>
      </w:r>
      <w:r w:rsidRPr="00C46A3B">
        <w:rPr>
          <w:rFonts w:ascii="宋体" w:eastAsia="宋体" w:hAnsi="宋体" w:cs="宋体" w:hint="eastAsia"/>
          <w:color w:val="000000" w:themeColor="text1"/>
          <w:sz w:val="24"/>
          <w:szCs w:val="24"/>
        </w:rPr>
        <w:t xml:space="preserve"> </w:t>
      </w:r>
      <w:r w:rsidRPr="00C46A3B">
        <w:rPr>
          <w:rFonts w:ascii="宋体" w:eastAsia="宋体" w:hAnsi="宋体" w:cs="宋体"/>
          <w:color w:val="000000" w:themeColor="text1"/>
          <w:sz w:val="24"/>
          <w:szCs w:val="24"/>
        </w:rPr>
        <w:t>投标人须承诺：如在本次公开招标中入围/中标，在入围/中标期间不得拒绝接受中国工商银行苏州分行订单/合同，不得接受订单/合同后采取各种方式</w:t>
      </w:r>
      <w:r w:rsidRPr="00C46A3B">
        <w:rPr>
          <w:rFonts w:ascii="宋体" w:eastAsia="宋体" w:hAnsi="宋体" w:cs="宋体"/>
          <w:color w:val="000000" w:themeColor="text1"/>
          <w:sz w:val="24"/>
          <w:szCs w:val="24"/>
        </w:rPr>
        <w:lastRenderedPageBreak/>
        <w:t>拒绝履约；否则，中国工商银行有权将其列入《中国工商银行不良行为供应商禁入名单管理办法》的禁入名单中，取消入围资格，并</w:t>
      </w:r>
      <w:proofErr w:type="gramStart"/>
      <w:r w:rsidRPr="00C46A3B">
        <w:rPr>
          <w:rFonts w:ascii="宋体" w:eastAsia="宋体" w:hAnsi="宋体" w:cs="宋体"/>
          <w:color w:val="000000" w:themeColor="text1"/>
          <w:sz w:val="24"/>
          <w:szCs w:val="24"/>
        </w:rPr>
        <w:t>作出</w:t>
      </w:r>
      <w:proofErr w:type="gramEnd"/>
      <w:r w:rsidRPr="00C46A3B">
        <w:rPr>
          <w:rFonts w:ascii="宋体" w:eastAsia="宋体" w:hAnsi="宋体" w:cs="宋体"/>
          <w:color w:val="000000" w:themeColor="text1"/>
          <w:sz w:val="24"/>
          <w:szCs w:val="24"/>
        </w:rPr>
        <w:t>相应处理。</w:t>
      </w:r>
    </w:p>
    <w:p w14:paraId="62A0AFC3" w14:textId="77777777" w:rsidR="00E16815" w:rsidRPr="00C46A3B" w:rsidRDefault="009877B0">
      <w:pPr>
        <w:adjustRightInd w:val="0"/>
        <w:ind w:firstLine="480"/>
        <w:jc w:val="both"/>
        <w:rPr>
          <w:rFonts w:ascii="宋体" w:eastAsia="宋体" w:hAnsi="宋体" w:cs="宋体"/>
          <w:color w:val="000000" w:themeColor="text1"/>
          <w:sz w:val="24"/>
          <w:szCs w:val="24"/>
        </w:rPr>
      </w:pPr>
      <w:r w:rsidRPr="00C46A3B">
        <w:rPr>
          <w:rFonts w:ascii="宋体" w:eastAsia="宋体" w:hAnsi="宋体" w:cs="宋体"/>
          <w:color w:val="000000" w:themeColor="text1"/>
          <w:sz w:val="24"/>
          <w:szCs w:val="24"/>
        </w:rPr>
        <w:t>5. 单位负责人为同一人或者存在控股、管理关系的不同供应商，不得参加同一合同项下的采购活动。</w:t>
      </w:r>
    </w:p>
    <w:p w14:paraId="160D32AB" w14:textId="4464169E" w:rsidR="00E16815" w:rsidRPr="00C46A3B" w:rsidRDefault="009877B0">
      <w:pPr>
        <w:adjustRightInd w:val="0"/>
        <w:ind w:firstLine="480"/>
        <w:jc w:val="both"/>
        <w:rPr>
          <w:rFonts w:ascii="宋体" w:eastAsia="宋体" w:hAnsi="宋体" w:cs="宋体"/>
          <w:color w:val="000000" w:themeColor="text1"/>
          <w:sz w:val="24"/>
          <w:szCs w:val="24"/>
        </w:rPr>
      </w:pPr>
      <w:r w:rsidRPr="00C46A3B">
        <w:rPr>
          <w:rFonts w:ascii="宋体" w:eastAsia="宋体" w:hAnsi="宋体" w:cs="宋体"/>
          <w:color w:val="000000" w:themeColor="text1"/>
          <w:sz w:val="24"/>
          <w:szCs w:val="24"/>
        </w:rPr>
        <w:t>6. 投标人可以开具供</w:t>
      </w:r>
      <w:r w:rsidR="00E41B04" w:rsidRPr="00C46A3B">
        <w:rPr>
          <w:rFonts w:ascii="宋体" w:eastAsia="宋体" w:hAnsi="宋体" w:cs="宋体" w:hint="eastAsia"/>
          <w:color w:val="000000" w:themeColor="text1"/>
          <w:sz w:val="24"/>
          <w:szCs w:val="24"/>
        </w:rPr>
        <w:t>中国工商银行</w:t>
      </w:r>
      <w:r w:rsidRPr="00C46A3B">
        <w:rPr>
          <w:rFonts w:ascii="宋体" w:eastAsia="宋体" w:hAnsi="宋体" w:cs="宋体"/>
          <w:color w:val="000000" w:themeColor="text1"/>
          <w:sz w:val="24"/>
          <w:szCs w:val="24"/>
        </w:rPr>
        <w:t>抵扣的增值税专用发票。</w:t>
      </w:r>
    </w:p>
    <w:p w14:paraId="15BBAFBE" w14:textId="35BD67EA" w:rsidR="00E16815" w:rsidRPr="00C46A3B" w:rsidRDefault="009877B0">
      <w:pPr>
        <w:adjustRightInd w:val="0"/>
        <w:ind w:firstLine="480"/>
        <w:jc w:val="both"/>
        <w:rPr>
          <w:rFonts w:ascii="宋体" w:eastAsia="宋体" w:hAnsi="宋体" w:cs="宋体"/>
          <w:color w:val="000000" w:themeColor="text1"/>
          <w:sz w:val="24"/>
          <w:szCs w:val="24"/>
        </w:rPr>
      </w:pPr>
      <w:r w:rsidRPr="00C46A3B">
        <w:rPr>
          <w:rFonts w:ascii="宋体" w:eastAsia="宋体" w:hAnsi="宋体" w:cs="宋体"/>
          <w:color w:val="000000" w:themeColor="text1"/>
          <w:sz w:val="24"/>
          <w:szCs w:val="24"/>
        </w:rPr>
        <w:t>7. 投标人一旦中标，同意通过工行账户结算，没有工行账户的，同意在工行开立账户。</w:t>
      </w:r>
    </w:p>
    <w:p w14:paraId="09F8A4D4" w14:textId="77777777" w:rsidR="00E16815" w:rsidRPr="00C46A3B" w:rsidRDefault="009877B0">
      <w:pPr>
        <w:adjustRightInd w:val="0"/>
        <w:ind w:firstLine="480"/>
        <w:jc w:val="both"/>
        <w:rPr>
          <w:rFonts w:ascii="宋体" w:eastAsia="宋体" w:hAnsi="宋体" w:cs="宋体"/>
          <w:color w:val="000000" w:themeColor="text1"/>
          <w:sz w:val="24"/>
          <w:szCs w:val="24"/>
        </w:rPr>
      </w:pPr>
      <w:r w:rsidRPr="00C46A3B">
        <w:rPr>
          <w:rFonts w:ascii="宋体" w:eastAsia="宋体" w:hAnsi="宋体" w:cs="宋体"/>
          <w:color w:val="000000" w:themeColor="text1"/>
          <w:sz w:val="24"/>
          <w:szCs w:val="24"/>
        </w:rPr>
        <w:t>8</w:t>
      </w:r>
      <w:r w:rsidRPr="00C46A3B">
        <w:rPr>
          <w:rFonts w:ascii="宋体" w:eastAsia="宋体" w:hAnsi="宋体" w:cs="宋体" w:hint="eastAsia"/>
          <w:color w:val="000000" w:themeColor="text1"/>
          <w:sz w:val="24"/>
          <w:szCs w:val="24"/>
        </w:rPr>
        <w:t>.</w:t>
      </w:r>
      <w:r w:rsidRPr="00C46A3B">
        <w:rPr>
          <w:rFonts w:ascii="宋体" w:eastAsia="宋体" w:hAnsi="宋体" w:cs="宋体"/>
          <w:color w:val="000000" w:themeColor="text1"/>
          <w:sz w:val="24"/>
          <w:szCs w:val="24"/>
        </w:rPr>
        <w:t xml:space="preserve"> 本项目不接受联合体投标。</w:t>
      </w:r>
    </w:p>
    <w:p w14:paraId="55F386D3" w14:textId="77777777" w:rsidR="00E16815" w:rsidRPr="007E693B" w:rsidRDefault="009877B0">
      <w:pPr>
        <w:adjustRightInd w:val="0"/>
        <w:ind w:firstLineChars="0" w:firstLine="0"/>
        <w:jc w:val="both"/>
        <w:rPr>
          <w:rFonts w:ascii="宋体" w:eastAsia="宋体" w:hAnsi="宋体" w:cs="宋体"/>
          <w:b/>
          <w:kern w:val="0"/>
          <w:sz w:val="24"/>
          <w:szCs w:val="24"/>
        </w:rPr>
      </w:pPr>
      <w:r w:rsidRPr="007E693B">
        <w:rPr>
          <w:rFonts w:ascii="宋体" w:eastAsia="宋体" w:hAnsi="宋体" w:cs="宋体" w:hint="eastAsia"/>
          <w:b/>
          <w:kern w:val="0"/>
          <w:sz w:val="24"/>
          <w:szCs w:val="24"/>
        </w:rPr>
        <w:t>四、获取采购文件：</w:t>
      </w:r>
    </w:p>
    <w:p w14:paraId="7D2EE260" w14:textId="2498DBEF" w:rsidR="00E16815" w:rsidRPr="007E693B" w:rsidRDefault="009877B0">
      <w:pPr>
        <w:widowControl/>
        <w:ind w:firstLine="480"/>
        <w:rPr>
          <w:rFonts w:ascii="宋体" w:eastAsia="宋体" w:hAnsi="宋体" w:cs="宋体"/>
          <w:sz w:val="24"/>
          <w:szCs w:val="24"/>
        </w:rPr>
      </w:pPr>
      <w:r w:rsidRPr="007E693B">
        <w:rPr>
          <w:rFonts w:ascii="宋体" w:eastAsia="宋体" w:hAnsi="宋体" w:cs="宋体" w:hint="eastAsia"/>
          <w:sz w:val="24"/>
          <w:szCs w:val="24"/>
        </w:rPr>
        <w:t>时间：自招标文件发布之日起至</w:t>
      </w:r>
      <w:r w:rsidR="000678DA">
        <w:rPr>
          <w:rFonts w:ascii="宋体" w:eastAsia="宋体" w:hAnsi="宋体" w:cs="宋体" w:hint="eastAsia"/>
          <w:sz w:val="24"/>
          <w:szCs w:val="24"/>
        </w:rPr>
        <w:t>2025年12月30日</w:t>
      </w:r>
      <w:r w:rsidRPr="007E693B">
        <w:rPr>
          <w:rFonts w:ascii="宋体" w:eastAsia="宋体" w:hAnsi="宋体" w:cs="宋体" w:hint="eastAsia"/>
          <w:sz w:val="24"/>
          <w:szCs w:val="24"/>
        </w:rPr>
        <w:t>，全天（北京时间）</w:t>
      </w:r>
    </w:p>
    <w:p w14:paraId="4A4E69E6" w14:textId="77777777" w:rsidR="00E16815" w:rsidRPr="007E693B" w:rsidRDefault="009877B0">
      <w:pPr>
        <w:widowControl/>
        <w:ind w:firstLine="480"/>
        <w:rPr>
          <w:rFonts w:ascii="宋体" w:eastAsia="宋体" w:hAnsi="宋体" w:cs="宋体"/>
          <w:sz w:val="24"/>
          <w:szCs w:val="24"/>
        </w:rPr>
      </w:pPr>
      <w:r w:rsidRPr="007E693B">
        <w:rPr>
          <w:rFonts w:ascii="宋体" w:eastAsia="宋体" w:hAnsi="宋体" w:cs="宋体" w:hint="eastAsia"/>
          <w:sz w:val="24"/>
          <w:szCs w:val="24"/>
        </w:rPr>
        <w:t xml:space="preserve">　　地点：</w:t>
      </w:r>
      <w:proofErr w:type="gramStart"/>
      <w:r w:rsidRPr="007E693B">
        <w:rPr>
          <w:rFonts w:ascii="宋体" w:eastAsia="宋体" w:hAnsi="宋体" w:cs="宋体" w:hint="eastAsia"/>
          <w:sz w:val="24"/>
          <w:szCs w:val="24"/>
        </w:rPr>
        <w:t>苏州科技大学官网招标</w:t>
      </w:r>
      <w:proofErr w:type="gramEnd"/>
      <w:r w:rsidRPr="007E693B">
        <w:rPr>
          <w:rFonts w:ascii="宋体" w:eastAsia="宋体" w:hAnsi="宋体" w:cs="宋体" w:hint="eastAsia"/>
          <w:sz w:val="24"/>
          <w:szCs w:val="24"/>
        </w:rPr>
        <w:t>公告栏目</w:t>
      </w:r>
    </w:p>
    <w:p w14:paraId="07389CF8" w14:textId="77777777" w:rsidR="00E16815" w:rsidRPr="007E693B" w:rsidRDefault="009877B0">
      <w:pPr>
        <w:widowControl/>
        <w:ind w:firstLine="480"/>
        <w:rPr>
          <w:rFonts w:ascii="宋体" w:eastAsia="宋体" w:hAnsi="宋体" w:cs="宋体"/>
          <w:sz w:val="24"/>
          <w:szCs w:val="24"/>
        </w:rPr>
      </w:pPr>
      <w:r w:rsidRPr="007E693B">
        <w:rPr>
          <w:rFonts w:ascii="宋体" w:eastAsia="宋体" w:hAnsi="宋体" w:cs="宋体" w:hint="eastAsia"/>
          <w:sz w:val="24"/>
          <w:szCs w:val="24"/>
        </w:rPr>
        <w:t xml:space="preserve">　　方式：网上下载</w:t>
      </w:r>
    </w:p>
    <w:p w14:paraId="3D3165A2" w14:textId="77777777" w:rsidR="00E16815" w:rsidRPr="007E693B" w:rsidRDefault="009877B0">
      <w:pPr>
        <w:widowControl/>
        <w:ind w:firstLine="480"/>
        <w:rPr>
          <w:rFonts w:ascii="宋体" w:eastAsia="宋体" w:hAnsi="宋体" w:cs="宋体"/>
          <w:sz w:val="24"/>
          <w:szCs w:val="24"/>
        </w:rPr>
      </w:pPr>
      <w:r w:rsidRPr="007E693B">
        <w:rPr>
          <w:rFonts w:ascii="宋体" w:eastAsia="宋体" w:hAnsi="宋体" w:cs="宋体" w:hint="eastAsia"/>
          <w:sz w:val="24"/>
          <w:szCs w:val="24"/>
        </w:rPr>
        <w:t xml:space="preserve">　　售价：</w:t>
      </w:r>
      <w:r w:rsidRPr="007E693B">
        <w:rPr>
          <w:rFonts w:ascii="宋体" w:eastAsia="宋体" w:hAnsi="宋体" w:cs="宋体"/>
          <w:sz w:val="24"/>
          <w:szCs w:val="24"/>
        </w:rPr>
        <w:t>10</w:t>
      </w:r>
      <w:r w:rsidRPr="007E693B">
        <w:rPr>
          <w:rFonts w:ascii="宋体" w:eastAsia="宋体" w:hAnsi="宋体" w:cs="宋体" w:hint="eastAsia"/>
          <w:sz w:val="24"/>
          <w:szCs w:val="24"/>
        </w:rPr>
        <w:t>00.00元,</w:t>
      </w:r>
      <w:r w:rsidRPr="007E693B">
        <w:rPr>
          <w:rFonts w:hint="eastAsia"/>
          <w:sz w:val="24"/>
          <w:szCs w:val="24"/>
        </w:rPr>
        <w:t xml:space="preserve"> </w:t>
      </w:r>
      <w:r w:rsidRPr="007E693B">
        <w:rPr>
          <w:rFonts w:ascii="宋体" w:eastAsia="宋体" w:hAnsi="宋体" w:cs="宋体" w:hint="eastAsia"/>
          <w:sz w:val="24"/>
          <w:szCs w:val="24"/>
        </w:rPr>
        <w:t>线上缴费后获取</w:t>
      </w:r>
    </w:p>
    <w:p w14:paraId="6D4BEA4F" w14:textId="77777777" w:rsidR="00E16815" w:rsidRPr="007E693B" w:rsidRDefault="009877B0">
      <w:pPr>
        <w:widowControl/>
        <w:ind w:firstLine="480"/>
        <w:rPr>
          <w:rFonts w:ascii="宋体" w:eastAsia="宋体" w:hAnsi="宋体" w:cs="宋体"/>
          <w:sz w:val="24"/>
          <w:szCs w:val="24"/>
        </w:rPr>
      </w:pPr>
      <w:r w:rsidRPr="007E693B">
        <w:rPr>
          <w:rFonts w:ascii="宋体" w:eastAsia="宋体" w:hAnsi="宋体" w:cs="宋体" w:hint="eastAsia"/>
          <w:sz w:val="24"/>
          <w:szCs w:val="24"/>
        </w:rPr>
        <w:t xml:space="preserve">　　报名方式：网上报名</w:t>
      </w:r>
    </w:p>
    <w:p w14:paraId="0DE16C61" w14:textId="740147EC" w:rsidR="00E16815" w:rsidRPr="007E693B" w:rsidRDefault="009877B0">
      <w:pPr>
        <w:widowControl/>
        <w:ind w:firstLine="480"/>
        <w:rPr>
          <w:rFonts w:ascii="宋体" w:eastAsia="宋体" w:hAnsi="宋体" w:cs="宋体"/>
          <w:sz w:val="24"/>
          <w:szCs w:val="24"/>
        </w:rPr>
      </w:pPr>
      <w:r w:rsidRPr="007E693B">
        <w:rPr>
          <w:rFonts w:ascii="宋体" w:eastAsia="宋体" w:hAnsi="宋体" w:cs="宋体" w:hint="eastAsia"/>
          <w:sz w:val="24"/>
          <w:szCs w:val="24"/>
        </w:rPr>
        <w:t xml:space="preserve">　　报名截止时间：</w:t>
      </w:r>
      <w:r w:rsidR="000678DA">
        <w:rPr>
          <w:rFonts w:ascii="宋体" w:eastAsia="宋体" w:hAnsi="宋体" w:cs="宋体" w:hint="eastAsia"/>
          <w:sz w:val="24"/>
          <w:szCs w:val="24"/>
        </w:rPr>
        <w:t>2025年12月30日</w:t>
      </w:r>
      <w:r w:rsidRPr="007E693B">
        <w:rPr>
          <w:rFonts w:ascii="宋体" w:eastAsia="宋体" w:hAnsi="宋体" w:cs="宋体" w:hint="eastAsia"/>
          <w:sz w:val="24"/>
          <w:szCs w:val="24"/>
        </w:rPr>
        <w:t xml:space="preserve"> 16时00分</w:t>
      </w:r>
    </w:p>
    <w:p w14:paraId="2879AD6A" w14:textId="7A994353" w:rsidR="00E16815" w:rsidRPr="007E693B" w:rsidRDefault="009877B0">
      <w:pPr>
        <w:adjustRightInd w:val="0"/>
        <w:ind w:firstLineChars="0" w:firstLine="0"/>
        <w:jc w:val="both"/>
        <w:rPr>
          <w:rFonts w:ascii="宋体" w:eastAsia="宋体" w:hAnsi="宋体" w:cs="宋体"/>
          <w:b/>
          <w:kern w:val="0"/>
          <w:sz w:val="24"/>
          <w:szCs w:val="24"/>
        </w:rPr>
      </w:pPr>
      <w:r w:rsidRPr="007E693B">
        <w:rPr>
          <w:rFonts w:ascii="宋体" w:eastAsia="宋体" w:hAnsi="宋体" w:cs="宋体" w:hint="eastAsia"/>
          <w:b/>
          <w:kern w:val="0"/>
          <w:sz w:val="24"/>
          <w:szCs w:val="24"/>
        </w:rPr>
        <w:t>五、</w:t>
      </w:r>
      <w:r w:rsidR="00167C1A" w:rsidRPr="007E693B">
        <w:rPr>
          <w:rFonts w:ascii="宋体" w:eastAsia="宋体" w:hAnsi="宋体" w:cs="宋体" w:hint="eastAsia"/>
          <w:b/>
          <w:kern w:val="0"/>
          <w:sz w:val="24"/>
          <w:szCs w:val="24"/>
        </w:rPr>
        <w:t>响应/投标</w:t>
      </w:r>
      <w:r w:rsidRPr="007E693B">
        <w:rPr>
          <w:rFonts w:ascii="宋体" w:eastAsia="宋体" w:hAnsi="宋体" w:cs="宋体" w:hint="eastAsia"/>
          <w:b/>
          <w:kern w:val="0"/>
          <w:sz w:val="24"/>
          <w:szCs w:val="24"/>
        </w:rPr>
        <w:t>文件提交：</w:t>
      </w:r>
    </w:p>
    <w:p w14:paraId="29C6B2B0" w14:textId="71118837" w:rsidR="00E16815" w:rsidRPr="007E693B" w:rsidRDefault="009877B0">
      <w:pPr>
        <w:ind w:firstLine="480"/>
        <w:jc w:val="both"/>
        <w:rPr>
          <w:rFonts w:ascii="宋体" w:eastAsia="宋体" w:hAnsi="宋体" w:cs="宋体"/>
          <w:iCs/>
          <w:sz w:val="24"/>
          <w:szCs w:val="24"/>
          <w:u w:val="single"/>
        </w:rPr>
      </w:pPr>
      <w:r w:rsidRPr="007E693B">
        <w:rPr>
          <w:rFonts w:ascii="宋体" w:eastAsia="宋体" w:hAnsi="宋体" w:cs="Times New Roman" w:hint="eastAsia"/>
          <w:sz w:val="24"/>
          <w:szCs w:val="24"/>
        </w:rPr>
        <w:t>截止时间：</w:t>
      </w:r>
      <w:r w:rsidRPr="007E693B">
        <w:rPr>
          <w:rFonts w:ascii="宋体" w:eastAsia="宋体" w:hAnsi="宋体" w:cs="Times New Roman" w:hint="eastAsia"/>
          <w:sz w:val="24"/>
          <w:szCs w:val="24"/>
          <w:u w:val="single"/>
        </w:rPr>
        <w:t>202</w:t>
      </w:r>
      <w:r w:rsidR="002E0620">
        <w:rPr>
          <w:rFonts w:ascii="宋体" w:eastAsia="宋体" w:hAnsi="宋体" w:cs="Times New Roman" w:hint="eastAsia"/>
          <w:sz w:val="24"/>
          <w:szCs w:val="24"/>
          <w:u w:val="single"/>
        </w:rPr>
        <w:t>6</w:t>
      </w:r>
      <w:r w:rsidRPr="007E693B">
        <w:rPr>
          <w:rFonts w:ascii="宋体" w:eastAsia="宋体" w:hAnsi="宋体" w:cs="Times New Roman" w:hint="eastAsia"/>
          <w:sz w:val="24"/>
          <w:szCs w:val="24"/>
          <w:u w:val="single"/>
        </w:rPr>
        <w:t>年</w:t>
      </w:r>
      <w:r w:rsidR="003F4C68" w:rsidRPr="007E693B">
        <w:rPr>
          <w:rFonts w:ascii="宋体" w:eastAsia="宋体" w:hAnsi="宋体" w:cs="Times New Roman" w:hint="eastAsia"/>
          <w:sz w:val="24"/>
          <w:szCs w:val="24"/>
          <w:u w:val="single"/>
        </w:rPr>
        <w:t>1</w:t>
      </w:r>
      <w:r w:rsidRPr="007E693B">
        <w:rPr>
          <w:rFonts w:ascii="宋体" w:eastAsia="宋体" w:hAnsi="宋体" w:cs="Times New Roman" w:hint="eastAsia"/>
          <w:sz w:val="24"/>
          <w:szCs w:val="24"/>
          <w:u w:val="single"/>
        </w:rPr>
        <w:t>月</w:t>
      </w:r>
      <w:r w:rsidR="002E0620">
        <w:rPr>
          <w:rFonts w:ascii="宋体" w:eastAsia="宋体" w:hAnsi="宋体" w:cs="Times New Roman" w:hint="eastAsia"/>
          <w:sz w:val="24"/>
          <w:szCs w:val="24"/>
          <w:u w:val="single"/>
        </w:rPr>
        <w:t>13</w:t>
      </w:r>
      <w:r w:rsidRPr="007E693B">
        <w:rPr>
          <w:rFonts w:ascii="宋体" w:eastAsia="宋体" w:hAnsi="宋体" w:cs="Times New Roman" w:hint="eastAsia"/>
          <w:sz w:val="24"/>
          <w:szCs w:val="24"/>
          <w:u w:val="single"/>
        </w:rPr>
        <w:t>日</w:t>
      </w:r>
      <w:r w:rsidRPr="007E693B">
        <w:rPr>
          <w:rFonts w:ascii="宋体" w:eastAsia="宋体" w:hAnsi="宋体" w:cs="Times New Roman" w:hint="eastAsia"/>
          <w:bCs/>
          <w:sz w:val="24"/>
          <w:szCs w:val="24"/>
          <w:u w:val="single"/>
        </w:rPr>
        <w:t>9点30分</w:t>
      </w:r>
      <w:r w:rsidRPr="007E693B">
        <w:rPr>
          <w:rFonts w:ascii="宋体" w:eastAsia="宋体" w:hAnsi="宋体" w:cs="Times New Roman" w:hint="eastAsia"/>
          <w:bCs/>
          <w:sz w:val="24"/>
          <w:szCs w:val="24"/>
        </w:rPr>
        <w:t>（北京时间）</w:t>
      </w:r>
    </w:p>
    <w:p w14:paraId="599DCAD1" w14:textId="77777777" w:rsidR="00E16815" w:rsidRPr="007E693B" w:rsidRDefault="009877B0">
      <w:pPr>
        <w:ind w:firstLine="480"/>
        <w:jc w:val="both"/>
        <w:rPr>
          <w:rFonts w:ascii="宋体" w:eastAsia="宋体" w:hAnsi="宋体" w:cs="Times New Roman"/>
          <w:bCs/>
          <w:sz w:val="24"/>
          <w:szCs w:val="24"/>
          <w:u w:val="single"/>
        </w:rPr>
      </w:pPr>
      <w:r w:rsidRPr="007E693B">
        <w:rPr>
          <w:rFonts w:ascii="宋体" w:eastAsia="宋体" w:hAnsi="宋体" w:cs="Times New Roman" w:hint="eastAsia"/>
          <w:sz w:val="24"/>
          <w:szCs w:val="24"/>
        </w:rPr>
        <w:t>地点：高新区学府路99号苏州科技大学行政楼3308开标室</w:t>
      </w:r>
    </w:p>
    <w:p w14:paraId="641F1DCD" w14:textId="77777777" w:rsidR="00E16815" w:rsidRPr="007E693B" w:rsidRDefault="009877B0">
      <w:pPr>
        <w:ind w:firstLineChars="0" w:firstLine="0"/>
        <w:jc w:val="both"/>
        <w:rPr>
          <w:rFonts w:ascii="宋体" w:eastAsia="宋体" w:hAnsi="宋体" w:cs="Times New Roman"/>
          <w:b/>
          <w:sz w:val="24"/>
          <w:szCs w:val="24"/>
        </w:rPr>
      </w:pPr>
      <w:r w:rsidRPr="007E693B">
        <w:rPr>
          <w:rFonts w:ascii="宋体" w:eastAsia="宋体" w:hAnsi="宋体" w:cs="Times New Roman" w:hint="eastAsia"/>
          <w:b/>
          <w:sz w:val="24"/>
          <w:szCs w:val="24"/>
        </w:rPr>
        <w:t>六、开启：</w:t>
      </w:r>
    </w:p>
    <w:p w14:paraId="6490B025" w14:textId="2F0DD831" w:rsidR="00E16815" w:rsidRPr="007E693B" w:rsidRDefault="009877B0">
      <w:pPr>
        <w:ind w:firstLine="480"/>
        <w:jc w:val="both"/>
        <w:rPr>
          <w:rFonts w:ascii="宋体" w:eastAsia="宋体" w:hAnsi="宋体" w:cs="Times New Roman"/>
          <w:bCs/>
          <w:sz w:val="24"/>
          <w:szCs w:val="24"/>
          <w:u w:val="single"/>
        </w:rPr>
      </w:pPr>
      <w:r w:rsidRPr="007E693B">
        <w:rPr>
          <w:rFonts w:ascii="宋体" w:eastAsia="宋体" w:hAnsi="宋体" w:cs="Times New Roman" w:hint="eastAsia"/>
          <w:sz w:val="24"/>
          <w:szCs w:val="24"/>
        </w:rPr>
        <w:t>时间：</w:t>
      </w:r>
      <w:r w:rsidRPr="007E693B">
        <w:rPr>
          <w:rFonts w:ascii="宋体" w:eastAsia="宋体" w:hAnsi="宋体" w:cs="Times New Roman" w:hint="eastAsia"/>
          <w:sz w:val="24"/>
          <w:szCs w:val="24"/>
          <w:u w:val="single"/>
        </w:rPr>
        <w:t>202</w:t>
      </w:r>
      <w:r w:rsidR="002E0620">
        <w:rPr>
          <w:rFonts w:ascii="宋体" w:eastAsia="宋体" w:hAnsi="宋体" w:cs="Times New Roman" w:hint="eastAsia"/>
          <w:sz w:val="24"/>
          <w:szCs w:val="24"/>
          <w:u w:val="single"/>
        </w:rPr>
        <w:t>6</w:t>
      </w:r>
      <w:r w:rsidRPr="007E693B">
        <w:rPr>
          <w:rFonts w:ascii="宋体" w:eastAsia="宋体" w:hAnsi="宋体" w:cs="Times New Roman" w:hint="eastAsia"/>
          <w:sz w:val="24"/>
          <w:szCs w:val="24"/>
          <w:u w:val="single"/>
        </w:rPr>
        <w:t>年</w:t>
      </w:r>
      <w:r w:rsidR="003F4C68" w:rsidRPr="007E693B">
        <w:rPr>
          <w:rFonts w:ascii="宋体" w:eastAsia="宋体" w:hAnsi="宋体" w:cs="Times New Roman" w:hint="eastAsia"/>
          <w:sz w:val="24"/>
          <w:szCs w:val="24"/>
          <w:u w:val="single"/>
        </w:rPr>
        <w:t>1</w:t>
      </w:r>
      <w:r w:rsidRPr="007E693B">
        <w:rPr>
          <w:rFonts w:ascii="宋体" w:eastAsia="宋体" w:hAnsi="宋体" w:cs="Times New Roman" w:hint="eastAsia"/>
          <w:sz w:val="24"/>
          <w:szCs w:val="24"/>
          <w:u w:val="single"/>
        </w:rPr>
        <w:t>月</w:t>
      </w:r>
      <w:r w:rsidR="003F4C68" w:rsidRPr="007E693B">
        <w:rPr>
          <w:rFonts w:ascii="宋体" w:eastAsia="宋体" w:hAnsi="宋体" w:cs="Times New Roman" w:hint="eastAsia"/>
          <w:sz w:val="24"/>
          <w:szCs w:val="24"/>
          <w:u w:val="single"/>
        </w:rPr>
        <w:t>1</w:t>
      </w:r>
      <w:r w:rsidR="002E0620">
        <w:rPr>
          <w:rFonts w:ascii="宋体" w:eastAsia="宋体" w:hAnsi="宋体" w:cs="Times New Roman" w:hint="eastAsia"/>
          <w:sz w:val="24"/>
          <w:szCs w:val="24"/>
          <w:u w:val="single"/>
        </w:rPr>
        <w:t>3</w:t>
      </w:r>
      <w:r w:rsidRPr="007E693B">
        <w:rPr>
          <w:rFonts w:ascii="宋体" w:eastAsia="宋体" w:hAnsi="宋体" w:cs="Times New Roman" w:hint="eastAsia"/>
          <w:sz w:val="24"/>
          <w:szCs w:val="24"/>
          <w:u w:val="single"/>
        </w:rPr>
        <w:t>日9点30分</w:t>
      </w:r>
      <w:r w:rsidRPr="007E693B">
        <w:rPr>
          <w:rFonts w:ascii="宋体" w:eastAsia="宋体" w:hAnsi="宋体" w:cs="Times New Roman" w:hint="eastAsia"/>
          <w:bCs/>
          <w:sz w:val="24"/>
          <w:szCs w:val="24"/>
        </w:rPr>
        <w:t>（北京时间）</w:t>
      </w:r>
    </w:p>
    <w:p w14:paraId="19F2139F" w14:textId="77777777" w:rsidR="00E16815" w:rsidRPr="007E693B" w:rsidRDefault="009877B0">
      <w:pPr>
        <w:ind w:firstLine="480"/>
        <w:jc w:val="both"/>
        <w:rPr>
          <w:rFonts w:ascii="宋体" w:eastAsia="宋体" w:hAnsi="宋体" w:cs="Times New Roman"/>
          <w:bCs/>
          <w:sz w:val="24"/>
          <w:szCs w:val="24"/>
          <w:u w:val="single"/>
        </w:rPr>
      </w:pPr>
      <w:r w:rsidRPr="007E693B">
        <w:rPr>
          <w:rFonts w:ascii="宋体" w:eastAsia="宋体" w:hAnsi="宋体" w:cs="Times New Roman" w:hint="eastAsia"/>
          <w:sz w:val="24"/>
          <w:szCs w:val="24"/>
        </w:rPr>
        <w:t>地点：高新区学府路99号苏州科技大学行政楼3308开标室</w:t>
      </w:r>
    </w:p>
    <w:p w14:paraId="5C0B9EDB" w14:textId="77777777" w:rsidR="00E16815" w:rsidRPr="008A4003" w:rsidRDefault="009877B0" w:rsidP="008A4003">
      <w:pPr>
        <w:ind w:firstLineChars="0" w:firstLine="0"/>
        <w:jc w:val="both"/>
        <w:rPr>
          <w:rFonts w:ascii="宋体" w:eastAsia="宋体" w:hAnsi="宋体" w:cs="Times New Roman"/>
          <w:b/>
          <w:sz w:val="24"/>
          <w:szCs w:val="24"/>
        </w:rPr>
      </w:pPr>
      <w:r w:rsidRPr="008A4003">
        <w:rPr>
          <w:rFonts w:ascii="宋体" w:eastAsia="宋体" w:hAnsi="宋体" w:cs="Times New Roman" w:hint="eastAsia"/>
          <w:b/>
          <w:sz w:val="24"/>
          <w:szCs w:val="24"/>
        </w:rPr>
        <w:t>七、公告期限：</w:t>
      </w:r>
    </w:p>
    <w:p w14:paraId="478B2114" w14:textId="77777777" w:rsidR="00E16815" w:rsidRPr="007E693B" w:rsidRDefault="009877B0">
      <w:pPr>
        <w:widowControl/>
        <w:ind w:firstLine="480"/>
        <w:rPr>
          <w:rFonts w:ascii="宋体" w:eastAsia="宋体" w:hAnsi="宋体" w:cs="宋体"/>
          <w:sz w:val="24"/>
          <w:szCs w:val="24"/>
        </w:rPr>
      </w:pPr>
      <w:r w:rsidRPr="007E693B">
        <w:rPr>
          <w:rFonts w:ascii="宋体" w:eastAsia="宋体" w:hAnsi="宋体" w:cs="宋体" w:hint="eastAsia"/>
          <w:kern w:val="0"/>
          <w:sz w:val="24"/>
          <w:szCs w:val="24"/>
        </w:rPr>
        <w:t>自本公告发布之日起5个工作日。</w:t>
      </w:r>
    </w:p>
    <w:p w14:paraId="775574B7" w14:textId="5481EC21" w:rsidR="00E16815" w:rsidRPr="007E693B" w:rsidRDefault="008A4003">
      <w:pPr>
        <w:ind w:firstLineChars="0" w:firstLine="0"/>
        <w:jc w:val="both"/>
        <w:rPr>
          <w:rFonts w:ascii="宋体" w:eastAsia="宋体" w:hAnsi="宋体" w:cs="Times New Roman"/>
          <w:b/>
          <w:sz w:val="24"/>
          <w:szCs w:val="24"/>
        </w:rPr>
      </w:pPr>
      <w:r>
        <w:rPr>
          <w:rFonts w:ascii="宋体" w:eastAsia="宋体" w:hAnsi="宋体" w:cs="Times New Roman" w:hint="eastAsia"/>
          <w:b/>
          <w:sz w:val="24"/>
          <w:szCs w:val="24"/>
        </w:rPr>
        <w:t>八</w:t>
      </w:r>
      <w:r w:rsidR="009877B0" w:rsidRPr="007E693B">
        <w:rPr>
          <w:rFonts w:ascii="宋体" w:eastAsia="宋体" w:hAnsi="宋体" w:cs="Times New Roman" w:hint="eastAsia"/>
          <w:b/>
          <w:sz w:val="24"/>
          <w:szCs w:val="24"/>
        </w:rPr>
        <w:t>、本次招标联系事项：</w:t>
      </w:r>
    </w:p>
    <w:p w14:paraId="4E6E1C04" w14:textId="77777777" w:rsidR="00E16815" w:rsidRPr="007E693B" w:rsidRDefault="009877B0">
      <w:pPr>
        <w:widowControl/>
        <w:ind w:firstLineChars="0" w:firstLine="0"/>
        <w:rPr>
          <w:rFonts w:ascii="宋体" w:eastAsia="宋体" w:hAnsi="宋体" w:cs="宋体"/>
          <w:sz w:val="24"/>
          <w:szCs w:val="24"/>
        </w:rPr>
      </w:pPr>
      <w:r w:rsidRPr="007E693B">
        <w:rPr>
          <w:rFonts w:ascii="宋体" w:eastAsia="宋体" w:hAnsi="宋体" w:cs="宋体" w:hint="eastAsia"/>
          <w:sz w:val="24"/>
          <w:szCs w:val="24"/>
        </w:rPr>
        <w:t>（1）采购单位</w:t>
      </w:r>
    </w:p>
    <w:p w14:paraId="1C74C146" w14:textId="77777777" w:rsidR="00E16815" w:rsidRPr="007E693B" w:rsidRDefault="009877B0">
      <w:pPr>
        <w:ind w:leftChars="371" w:left="1339" w:hangingChars="125" w:hanging="300"/>
        <w:rPr>
          <w:rFonts w:ascii="宋体" w:eastAsia="宋体" w:hAnsi="宋体" w:cs="Times New Roman"/>
          <w:sz w:val="24"/>
          <w:szCs w:val="24"/>
        </w:rPr>
      </w:pPr>
      <w:r w:rsidRPr="007E693B">
        <w:rPr>
          <w:rFonts w:ascii="宋体" w:eastAsia="宋体" w:hAnsi="宋体" w:cs="Times New Roman" w:hint="eastAsia"/>
          <w:sz w:val="24"/>
          <w:szCs w:val="24"/>
        </w:rPr>
        <w:t>名称：苏州科技大学</w:t>
      </w:r>
    </w:p>
    <w:p w14:paraId="197C0A82" w14:textId="77777777" w:rsidR="00E16815" w:rsidRPr="007E693B" w:rsidRDefault="009877B0">
      <w:pPr>
        <w:ind w:leftChars="371" w:left="1339" w:hangingChars="125" w:hanging="300"/>
        <w:rPr>
          <w:rFonts w:ascii="宋体" w:eastAsia="宋体" w:hAnsi="宋体" w:cs="宋体"/>
          <w:sz w:val="24"/>
          <w:szCs w:val="24"/>
        </w:rPr>
      </w:pPr>
      <w:r w:rsidRPr="007E693B">
        <w:rPr>
          <w:rFonts w:ascii="宋体" w:eastAsia="宋体" w:hAnsi="宋体" w:cs="Times New Roman" w:hint="eastAsia"/>
          <w:sz w:val="24"/>
          <w:szCs w:val="24"/>
        </w:rPr>
        <w:t>地址：学府路99号苏州科技大学行政楼</w:t>
      </w:r>
      <w:r w:rsidRPr="007E693B">
        <w:rPr>
          <w:rFonts w:ascii="宋体" w:eastAsia="宋体" w:hAnsi="宋体" w:cs="Times New Roman"/>
          <w:sz w:val="24"/>
          <w:szCs w:val="24"/>
        </w:rPr>
        <w:t>3309</w:t>
      </w:r>
      <w:r w:rsidRPr="007E693B">
        <w:rPr>
          <w:rFonts w:ascii="宋体" w:eastAsia="宋体" w:hAnsi="宋体" w:cs="Times New Roman" w:hint="eastAsia"/>
          <w:sz w:val="24"/>
          <w:szCs w:val="24"/>
        </w:rPr>
        <w:t>办公室</w:t>
      </w:r>
    </w:p>
    <w:p w14:paraId="55ABBF2B" w14:textId="77777777" w:rsidR="00E16815" w:rsidRPr="007E693B" w:rsidRDefault="009877B0">
      <w:pPr>
        <w:ind w:leftChars="371" w:left="1339" w:hangingChars="125" w:hanging="300"/>
        <w:rPr>
          <w:rFonts w:ascii="宋体" w:eastAsia="宋体" w:hAnsi="宋体" w:cs="宋体"/>
          <w:sz w:val="24"/>
          <w:szCs w:val="24"/>
        </w:rPr>
      </w:pPr>
      <w:r w:rsidRPr="007E693B">
        <w:rPr>
          <w:rFonts w:ascii="宋体" w:eastAsia="宋体" w:hAnsi="宋体" w:cs="宋体" w:hint="eastAsia"/>
          <w:sz w:val="24"/>
          <w:szCs w:val="24"/>
        </w:rPr>
        <w:t xml:space="preserve">联系人：王老师   </w:t>
      </w:r>
    </w:p>
    <w:p w14:paraId="0B6B9FA7" w14:textId="77777777" w:rsidR="00E16815" w:rsidRPr="007E693B" w:rsidRDefault="009877B0">
      <w:pPr>
        <w:ind w:leftChars="371" w:left="1339" w:hangingChars="125" w:hanging="300"/>
        <w:rPr>
          <w:rFonts w:ascii="宋体" w:eastAsia="宋体" w:hAnsi="宋体" w:cs="宋体"/>
          <w:sz w:val="24"/>
          <w:szCs w:val="24"/>
        </w:rPr>
      </w:pPr>
      <w:r w:rsidRPr="007E693B">
        <w:rPr>
          <w:rFonts w:ascii="宋体" w:eastAsia="宋体" w:hAnsi="宋体" w:cs="宋体" w:hint="eastAsia"/>
          <w:sz w:val="24"/>
          <w:szCs w:val="24"/>
        </w:rPr>
        <w:t>联系电话：</w:t>
      </w:r>
      <w:r w:rsidRPr="007E693B">
        <w:rPr>
          <w:rFonts w:ascii="宋体" w:eastAsia="宋体" w:hAnsi="宋体" w:cs="宋体"/>
          <w:sz w:val="24"/>
          <w:szCs w:val="24"/>
        </w:rPr>
        <w:t>0512-69379123</w:t>
      </w:r>
    </w:p>
    <w:p w14:paraId="1F860B72" w14:textId="77777777" w:rsidR="00E16815" w:rsidRPr="007E693B" w:rsidRDefault="009877B0">
      <w:pPr>
        <w:widowControl/>
        <w:ind w:firstLineChars="0" w:firstLine="0"/>
        <w:rPr>
          <w:rFonts w:ascii="宋体" w:eastAsia="宋体" w:hAnsi="宋体" w:cs="宋体"/>
          <w:sz w:val="24"/>
          <w:szCs w:val="24"/>
        </w:rPr>
      </w:pPr>
      <w:r w:rsidRPr="007E693B">
        <w:rPr>
          <w:rFonts w:ascii="宋体" w:eastAsia="宋体" w:hAnsi="宋体" w:cs="宋体" w:hint="eastAsia"/>
          <w:sz w:val="24"/>
          <w:szCs w:val="24"/>
        </w:rPr>
        <w:lastRenderedPageBreak/>
        <w:t>（2）项目联系方式</w:t>
      </w:r>
    </w:p>
    <w:p w14:paraId="6DDEAF7F" w14:textId="77777777" w:rsidR="00E16815" w:rsidRPr="007E693B" w:rsidRDefault="009877B0">
      <w:pPr>
        <w:widowControl/>
        <w:ind w:leftChars="371" w:left="1519" w:hangingChars="200" w:hanging="480"/>
        <w:rPr>
          <w:rFonts w:ascii="宋体" w:eastAsia="宋体" w:hAnsi="宋体" w:cs="宋体"/>
          <w:sz w:val="24"/>
          <w:szCs w:val="24"/>
        </w:rPr>
      </w:pPr>
      <w:r w:rsidRPr="007E693B">
        <w:rPr>
          <w:rFonts w:ascii="宋体" w:eastAsia="宋体" w:hAnsi="宋体" w:cs="Times New Roman" w:hint="eastAsia"/>
          <w:sz w:val="24"/>
          <w:szCs w:val="24"/>
        </w:rPr>
        <w:t>项目联系人： 朱老师</w:t>
      </w:r>
    </w:p>
    <w:p w14:paraId="4208C931" w14:textId="24A7B85E" w:rsidR="00E16815" w:rsidRPr="007E693B" w:rsidRDefault="009877B0">
      <w:pPr>
        <w:widowControl/>
        <w:ind w:leftChars="371" w:left="1339" w:hangingChars="125" w:hanging="300"/>
        <w:rPr>
          <w:rFonts w:ascii="宋体" w:eastAsia="宋体" w:hAnsi="宋体" w:cs="Times New Roman"/>
          <w:sz w:val="24"/>
          <w:szCs w:val="24"/>
          <w:highlight w:val="yellow"/>
        </w:rPr>
      </w:pPr>
      <w:r w:rsidRPr="007E693B">
        <w:rPr>
          <w:rFonts w:ascii="宋体" w:eastAsia="宋体" w:hAnsi="宋体" w:cs="Times New Roman" w:hint="eastAsia"/>
          <w:sz w:val="24"/>
          <w:szCs w:val="24"/>
        </w:rPr>
        <w:t xml:space="preserve">电　　 话：　</w:t>
      </w:r>
      <w:r w:rsidR="003F4C68" w:rsidRPr="00C46A3B">
        <w:rPr>
          <w:rFonts w:ascii="宋体" w:eastAsia="宋体" w:hAnsi="宋体" w:cs="Times New Roman" w:hint="eastAsia"/>
          <w:color w:val="000000" w:themeColor="text1"/>
          <w:sz w:val="24"/>
          <w:szCs w:val="24"/>
        </w:rPr>
        <w:t>13052809334</w:t>
      </w:r>
    </w:p>
    <w:p w14:paraId="21D85AFD" w14:textId="316F5182" w:rsidR="004D6FB2" w:rsidRPr="007E693B" w:rsidRDefault="00374419" w:rsidP="004D6FB2">
      <w:pPr>
        <w:ind w:firstLineChars="0" w:firstLine="0"/>
        <w:jc w:val="both"/>
        <w:rPr>
          <w:rFonts w:ascii="宋体" w:eastAsia="宋体" w:hAnsi="宋体" w:cs="Times New Roman"/>
          <w:b/>
          <w:sz w:val="24"/>
          <w:szCs w:val="24"/>
        </w:rPr>
      </w:pPr>
      <w:r>
        <w:rPr>
          <w:rFonts w:ascii="宋体" w:eastAsia="宋体" w:hAnsi="宋体" w:cs="Times New Roman" w:hint="eastAsia"/>
          <w:b/>
          <w:sz w:val="24"/>
          <w:szCs w:val="24"/>
        </w:rPr>
        <w:t>九</w:t>
      </w:r>
      <w:r w:rsidR="009877B0" w:rsidRPr="007E693B">
        <w:rPr>
          <w:rFonts w:ascii="宋体" w:eastAsia="宋体" w:hAnsi="宋体" w:cs="Times New Roman" w:hint="eastAsia"/>
          <w:b/>
          <w:sz w:val="24"/>
          <w:szCs w:val="24"/>
        </w:rPr>
        <w:t>、其他信息：</w:t>
      </w:r>
    </w:p>
    <w:p w14:paraId="333D505B" w14:textId="621D8731" w:rsidR="004D6FB2" w:rsidRPr="007E693B" w:rsidRDefault="009877B0" w:rsidP="004D6FB2">
      <w:pPr>
        <w:pStyle w:val="aff1"/>
        <w:numPr>
          <w:ilvl w:val="0"/>
          <w:numId w:val="10"/>
        </w:numPr>
        <w:spacing w:line="360" w:lineRule="auto"/>
        <w:ind w:left="0" w:firstLine="480"/>
        <w:jc w:val="both"/>
        <w:rPr>
          <w:rFonts w:ascii="宋体" w:hAnsi="宋体"/>
          <w:b/>
          <w:sz w:val="24"/>
          <w:szCs w:val="24"/>
        </w:rPr>
      </w:pPr>
      <w:r w:rsidRPr="007E693B">
        <w:rPr>
          <w:rFonts w:ascii="宋体" w:hAnsi="宋体" w:cs="宋体" w:hint="eastAsia"/>
          <w:sz w:val="24"/>
          <w:szCs w:val="24"/>
        </w:rPr>
        <w:t>本次公开招标采购及成交的相关信息均发布在苏州科技大学校园网http://www.usts.edu.cn，敬请各供应商注意</w:t>
      </w:r>
      <w:r w:rsidR="004D6FB2" w:rsidRPr="007E693B">
        <w:rPr>
          <w:rFonts w:ascii="宋体" w:hAnsi="宋体" w:cs="宋体" w:hint="eastAsia"/>
          <w:sz w:val="24"/>
          <w:szCs w:val="24"/>
        </w:rPr>
        <w:t>。</w:t>
      </w:r>
    </w:p>
    <w:p w14:paraId="02849CB6" w14:textId="77777777" w:rsidR="004D6FB2" w:rsidRPr="007E693B" w:rsidRDefault="009877B0" w:rsidP="004D6FB2">
      <w:pPr>
        <w:pStyle w:val="aff1"/>
        <w:widowControl/>
        <w:numPr>
          <w:ilvl w:val="0"/>
          <w:numId w:val="10"/>
        </w:numPr>
        <w:spacing w:line="360" w:lineRule="auto"/>
        <w:ind w:left="0" w:firstLine="480"/>
        <w:jc w:val="both"/>
        <w:rPr>
          <w:rFonts w:ascii="宋体" w:hAnsi="宋体" w:cs="宋体"/>
          <w:sz w:val="24"/>
          <w:szCs w:val="24"/>
        </w:rPr>
      </w:pPr>
      <w:r w:rsidRPr="007E693B">
        <w:rPr>
          <w:rFonts w:ascii="宋体" w:hAnsi="宋体" w:cs="宋体" w:hint="eastAsia"/>
          <w:sz w:val="24"/>
          <w:szCs w:val="24"/>
        </w:rPr>
        <w:t>有关该采购项目的澄清、修正及中标等信息亦在以上网站发布</w:t>
      </w:r>
      <w:r w:rsidR="004D6FB2" w:rsidRPr="007E693B">
        <w:rPr>
          <w:rFonts w:ascii="宋体" w:hAnsi="宋体" w:cs="宋体" w:hint="eastAsia"/>
          <w:sz w:val="24"/>
          <w:szCs w:val="24"/>
        </w:rPr>
        <w:t>。</w:t>
      </w:r>
    </w:p>
    <w:p w14:paraId="0C98B6D1" w14:textId="77777777" w:rsidR="004D6FB2" w:rsidRPr="007E693B" w:rsidRDefault="009877B0" w:rsidP="004D6FB2">
      <w:pPr>
        <w:pStyle w:val="aff1"/>
        <w:widowControl/>
        <w:numPr>
          <w:ilvl w:val="0"/>
          <w:numId w:val="10"/>
        </w:numPr>
        <w:spacing w:line="360" w:lineRule="auto"/>
        <w:ind w:left="0" w:firstLine="480"/>
        <w:jc w:val="both"/>
        <w:rPr>
          <w:rFonts w:ascii="宋体" w:hAnsi="宋体" w:cs="宋体"/>
          <w:sz w:val="24"/>
          <w:szCs w:val="24"/>
        </w:rPr>
      </w:pPr>
      <w:r w:rsidRPr="007E693B">
        <w:rPr>
          <w:rFonts w:ascii="宋体" w:hAnsi="宋体" w:hint="eastAsia"/>
          <w:sz w:val="24"/>
          <w:szCs w:val="24"/>
        </w:rPr>
        <w:t>苏州科技大学采购监督联系方式：</w:t>
      </w:r>
      <w:r w:rsidRPr="007E693B">
        <w:rPr>
          <w:rFonts w:ascii="宋体" w:hAnsi="宋体"/>
          <w:sz w:val="24"/>
          <w:szCs w:val="24"/>
        </w:rPr>
        <w:t>0512-69379061</w:t>
      </w:r>
      <w:r w:rsidR="004D6FB2" w:rsidRPr="007E693B">
        <w:rPr>
          <w:rFonts w:ascii="宋体" w:hAnsi="宋体" w:cs="宋体" w:hint="eastAsia"/>
          <w:sz w:val="24"/>
          <w:szCs w:val="24"/>
        </w:rPr>
        <w:t>。</w:t>
      </w:r>
    </w:p>
    <w:p w14:paraId="7258D2D7" w14:textId="77777777" w:rsidR="004D6FB2" w:rsidRPr="007E693B" w:rsidRDefault="009877B0" w:rsidP="004D6FB2">
      <w:pPr>
        <w:pStyle w:val="aff1"/>
        <w:widowControl/>
        <w:numPr>
          <w:ilvl w:val="0"/>
          <w:numId w:val="10"/>
        </w:numPr>
        <w:spacing w:line="360" w:lineRule="auto"/>
        <w:ind w:left="0" w:firstLine="480"/>
        <w:jc w:val="both"/>
        <w:rPr>
          <w:rFonts w:ascii="宋体" w:hAnsi="宋体"/>
          <w:sz w:val="24"/>
          <w:szCs w:val="24"/>
        </w:rPr>
      </w:pPr>
      <w:r w:rsidRPr="007E693B">
        <w:rPr>
          <w:rFonts w:ascii="宋体" w:hAnsi="宋体" w:hint="eastAsia"/>
          <w:sz w:val="24"/>
          <w:szCs w:val="24"/>
        </w:rPr>
        <w:t>投标当日进校须</w:t>
      </w:r>
      <w:r w:rsidRPr="00C46A3B">
        <w:rPr>
          <w:rFonts w:ascii="宋体" w:hAnsi="宋体" w:hint="eastAsia"/>
          <w:sz w:val="24"/>
          <w:szCs w:val="24"/>
        </w:rPr>
        <w:t>提前24小时进行报备。</w:t>
      </w:r>
      <w:r w:rsidR="00005262" w:rsidRPr="007E693B">
        <w:rPr>
          <w:rFonts w:ascii="宋体" w:hAnsi="宋体" w:hint="eastAsia"/>
          <w:sz w:val="24"/>
          <w:szCs w:val="24"/>
        </w:rPr>
        <w:t>报备方式：</w:t>
      </w:r>
      <w:proofErr w:type="gramStart"/>
      <w:r w:rsidR="00005262" w:rsidRPr="007E693B">
        <w:rPr>
          <w:rFonts w:ascii="宋体" w:hAnsi="宋体" w:hint="eastAsia"/>
          <w:sz w:val="24"/>
          <w:szCs w:val="24"/>
        </w:rPr>
        <w:t>微信搜索</w:t>
      </w:r>
      <w:proofErr w:type="gramEnd"/>
      <w:r w:rsidR="00005262" w:rsidRPr="007E693B">
        <w:rPr>
          <w:rFonts w:ascii="宋体" w:hAnsi="宋体" w:hint="eastAsia"/>
          <w:sz w:val="24"/>
          <w:szCs w:val="24"/>
        </w:rPr>
        <w:t>“苏科行”公众号填写访问人信息及被访问人信息。被访问人：</w:t>
      </w:r>
      <w:proofErr w:type="gramStart"/>
      <w:r w:rsidR="00005262" w:rsidRPr="007E693B">
        <w:rPr>
          <w:rFonts w:ascii="宋体" w:hAnsi="宋体" w:hint="eastAsia"/>
          <w:sz w:val="24"/>
          <w:szCs w:val="24"/>
        </w:rPr>
        <w:t>沈道远</w:t>
      </w:r>
      <w:proofErr w:type="gramEnd"/>
      <w:r w:rsidR="00005262" w:rsidRPr="007E693B">
        <w:rPr>
          <w:rFonts w:ascii="宋体" w:hAnsi="宋体" w:hint="eastAsia"/>
          <w:sz w:val="24"/>
          <w:szCs w:val="24"/>
        </w:rPr>
        <w:t>。被访问人联系方式：13913097990，访问单位:资产与</w:t>
      </w:r>
      <w:r w:rsidR="00966AA3" w:rsidRPr="007E693B">
        <w:rPr>
          <w:rFonts w:ascii="宋体" w:hAnsi="宋体" w:hint="eastAsia"/>
          <w:sz w:val="24"/>
          <w:szCs w:val="24"/>
        </w:rPr>
        <w:t>实验室</w:t>
      </w:r>
      <w:r w:rsidR="00005262" w:rsidRPr="007E693B">
        <w:rPr>
          <w:rFonts w:ascii="宋体" w:hAnsi="宋体" w:hint="eastAsia"/>
          <w:sz w:val="24"/>
          <w:szCs w:val="24"/>
        </w:rPr>
        <w:t>管理处，备注：项目编号＋项目名称＋投标单位名称。每单位最高限申报１个车辆３个人员进校。须本人报备，报备审核后生成动态</w:t>
      </w:r>
      <w:proofErr w:type="gramStart"/>
      <w:r w:rsidR="00005262" w:rsidRPr="007E693B">
        <w:rPr>
          <w:rFonts w:ascii="宋体" w:hAnsi="宋体" w:hint="eastAsia"/>
          <w:sz w:val="24"/>
          <w:szCs w:val="24"/>
        </w:rPr>
        <w:t>二维码进校</w:t>
      </w:r>
      <w:proofErr w:type="gramEnd"/>
      <w:r w:rsidR="00005262" w:rsidRPr="007E693B">
        <w:rPr>
          <w:rFonts w:ascii="宋体" w:hAnsi="宋体" w:hint="eastAsia"/>
          <w:sz w:val="24"/>
          <w:szCs w:val="24"/>
        </w:rPr>
        <w:t>时扫描，截图无效。当日进校当日报备无效。</w:t>
      </w:r>
    </w:p>
    <w:p w14:paraId="39E79F16" w14:textId="77777777" w:rsidR="004D6FB2" w:rsidRPr="007E693B" w:rsidRDefault="004D6FB2" w:rsidP="004D6FB2">
      <w:pPr>
        <w:widowControl/>
        <w:ind w:firstLineChars="0" w:firstLine="0"/>
        <w:rPr>
          <w:rFonts w:ascii="宋体" w:eastAsia="宋体" w:hAnsi="宋体" w:cs="Times New Roman"/>
          <w:sz w:val="24"/>
          <w:szCs w:val="24"/>
        </w:rPr>
      </w:pPr>
    </w:p>
    <w:p w14:paraId="6A320E4E" w14:textId="77777777" w:rsidR="004D6FB2" w:rsidRPr="007E693B" w:rsidRDefault="004D6FB2" w:rsidP="004D6FB2">
      <w:pPr>
        <w:widowControl/>
        <w:ind w:firstLineChars="0" w:firstLine="0"/>
        <w:rPr>
          <w:rFonts w:ascii="宋体" w:eastAsia="宋体" w:hAnsi="宋体" w:cs="Times New Roman"/>
          <w:sz w:val="24"/>
          <w:szCs w:val="24"/>
        </w:rPr>
      </w:pPr>
    </w:p>
    <w:p w14:paraId="5670B9E6" w14:textId="05CED0EF" w:rsidR="00E16815" w:rsidRPr="007E693B" w:rsidRDefault="009877B0" w:rsidP="004D6FB2">
      <w:pPr>
        <w:widowControl/>
        <w:ind w:right="210" w:firstLineChars="0" w:firstLine="0"/>
        <w:jc w:val="right"/>
        <w:rPr>
          <w:rFonts w:ascii="宋体" w:eastAsia="宋体" w:hAnsi="宋体" w:cs="宋体"/>
          <w:sz w:val="24"/>
          <w:szCs w:val="24"/>
        </w:rPr>
      </w:pPr>
      <w:r w:rsidRPr="007E693B">
        <w:rPr>
          <w:rFonts w:ascii="宋体" w:eastAsia="宋体" w:hAnsi="宋体" w:cs="宋体" w:hint="eastAsia"/>
          <w:sz w:val="24"/>
          <w:szCs w:val="24"/>
        </w:rPr>
        <w:t>苏州科技大学</w:t>
      </w:r>
    </w:p>
    <w:p w14:paraId="4D5A05DE" w14:textId="2F1CD3E8" w:rsidR="00E16815" w:rsidRDefault="009877B0">
      <w:pPr>
        <w:widowControl/>
        <w:ind w:firstLine="480"/>
        <w:jc w:val="right"/>
        <w:rPr>
          <w:rFonts w:ascii="Times New Roman" w:eastAsia="宋体" w:hAnsi="Times New Roman" w:cs="Times New Roman"/>
          <w:sz w:val="21"/>
          <w:szCs w:val="20"/>
        </w:rPr>
      </w:pPr>
      <w:r w:rsidRPr="007E693B">
        <w:rPr>
          <w:rFonts w:ascii="宋体" w:eastAsia="宋体" w:hAnsi="宋体" w:cs="宋体" w:hint="eastAsia"/>
          <w:sz w:val="24"/>
          <w:szCs w:val="24"/>
        </w:rPr>
        <w:t>2025年</w:t>
      </w:r>
      <w:r w:rsidR="00A11941" w:rsidRPr="007E693B">
        <w:rPr>
          <w:rFonts w:ascii="宋体" w:eastAsia="宋体" w:hAnsi="宋体" w:cs="宋体" w:hint="eastAsia"/>
          <w:sz w:val="24"/>
          <w:szCs w:val="24"/>
        </w:rPr>
        <w:t>12</w:t>
      </w:r>
      <w:r w:rsidRPr="007E693B">
        <w:rPr>
          <w:rFonts w:ascii="宋体" w:eastAsia="宋体" w:hAnsi="宋体" w:cs="宋体" w:hint="eastAsia"/>
          <w:sz w:val="24"/>
          <w:szCs w:val="24"/>
        </w:rPr>
        <w:t>月</w:t>
      </w:r>
      <w:r w:rsidR="002E0620">
        <w:rPr>
          <w:rFonts w:ascii="宋体" w:eastAsia="宋体" w:hAnsi="宋体" w:cs="宋体" w:hint="eastAsia"/>
          <w:sz w:val="24"/>
          <w:szCs w:val="24"/>
        </w:rPr>
        <w:t>23</w:t>
      </w:r>
      <w:r w:rsidRPr="007E693B">
        <w:rPr>
          <w:rFonts w:ascii="宋体" w:eastAsia="宋体" w:hAnsi="宋体" w:cs="宋体" w:hint="eastAsia"/>
          <w:sz w:val="24"/>
          <w:szCs w:val="24"/>
        </w:rPr>
        <w:t>日</w:t>
      </w:r>
      <w:r>
        <w:rPr>
          <w:rFonts w:ascii="Times New Roman" w:eastAsia="宋体" w:hAnsi="Times New Roman" w:cs="Times New Roman"/>
          <w:sz w:val="21"/>
          <w:szCs w:val="20"/>
        </w:rPr>
        <w:br w:type="page"/>
      </w:r>
    </w:p>
    <w:p w14:paraId="0C8DC766" w14:textId="77777777" w:rsidR="00E16815" w:rsidRDefault="009877B0">
      <w:pPr>
        <w:tabs>
          <w:tab w:val="left" w:pos="456"/>
        </w:tabs>
        <w:spacing w:line="240" w:lineRule="auto"/>
        <w:ind w:left="456" w:firstLineChars="0" w:hanging="456"/>
        <w:jc w:val="center"/>
        <w:outlineLvl w:val="0"/>
        <w:rPr>
          <w:rFonts w:ascii="黑体" w:eastAsia="黑体" w:hAnsi="等线" w:cs="Times New Roman"/>
          <w:sz w:val="30"/>
          <w:szCs w:val="20"/>
        </w:rPr>
      </w:pPr>
      <w:bookmarkStart w:id="5" w:name="_Toc18463"/>
      <w:r>
        <w:rPr>
          <w:rFonts w:ascii="黑体" w:eastAsia="黑体" w:hAnsi="等线" w:cs="Times New Roman" w:hint="eastAsia"/>
          <w:sz w:val="30"/>
          <w:szCs w:val="20"/>
        </w:rPr>
        <w:lastRenderedPageBreak/>
        <w:t>第二章 供应商须知</w:t>
      </w:r>
      <w:bookmarkEnd w:id="5"/>
    </w:p>
    <w:p w14:paraId="1B2259C1" w14:textId="4E82C57E"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1</w:t>
      </w:r>
      <w:r w:rsidR="005A0FC7">
        <w:rPr>
          <w:rFonts w:ascii="Times New Roman" w:eastAsia="宋体" w:hAnsi="Times New Roman" w:cs="Times New Roman" w:hint="eastAsia"/>
          <w:b/>
          <w:sz w:val="21"/>
          <w:szCs w:val="21"/>
        </w:rPr>
        <w:t>.</w:t>
      </w:r>
      <w:r w:rsidR="005A0FC7">
        <w:rPr>
          <w:rFonts w:ascii="Times New Roman" w:eastAsia="宋体" w:hAnsi="Times New Roman" w:cs="Times New Roman"/>
          <w:b/>
          <w:sz w:val="21"/>
          <w:szCs w:val="21"/>
        </w:rPr>
        <w:t xml:space="preserve"> </w:t>
      </w:r>
      <w:r>
        <w:rPr>
          <w:rFonts w:ascii="Times New Roman" w:eastAsia="宋体" w:hAnsi="Times New Roman" w:cs="Times New Roman" w:hint="eastAsia"/>
          <w:b/>
          <w:sz w:val="21"/>
          <w:szCs w:val="21"/>
        </w:rPr>
        <w:t>总则</w:t>
      </w:r>
    </w:p>
    <w:p w14:paraId="77155A1F" w14:textId="77777777"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1.1</w:t>
      </w:r>
      <w:r>
        <w:rPr>
          <w:rFonts w:ascii="Times New Roman" w:eastAsia="宋体" w:hAnsi="Times New Roman" w:cs="Times New Roman" w:hint="eastAsia"/>
          <w:b/>
          <w:sz w:val="21"/>
          <w:szCs w:val="21"/>
        </w:rPr>
        <w:t>采购方式及定义</w:t>
      </w:r>
    </w:p>
    <w:p w14:paraId="18E6A8C5" w14:textId="54CE0825"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本次采购采用公开招标方式，</w:t>
      </w:r>
      <w:proofErr w:type="gramStart"/>
      <w:r>
        <w:rPr>
          <w:rFonts w:ascii="Times New Roman" w:eastAsia="宋体" w:hAnsi="Times New Roman" w:cs="Times New Roman" w:hint="eastAsia"/>
          <w:sz w:val="21"/>
          <w:szCs w:val="21"/>
        </w:rPr>
        <w:t>本公开</w:t>
      </w:r>
      <w:proofErr w:type="gramEnd"/>
      <w:r>
        <w:rPr>
          <w:rFonts w:ascii="Times New Roman" w:eastAsia="宋体" w:hAnsi="Times New Roman" w:cs="Times New Roman" w:hint="eastAsia"/>
          <w:sz w:val="21"/>
          <w:szCs w:val="21"/>
        </w:rPr>
        <w:t>招标文件仅适用于公开招标公告所述项目。</w:t>
      </w:r>
      <w:r w:rsidR="00167C1A">
        <w:rPr>
          <w:rFonts w:ascii="Times New Roman" w:eastAsia="宋体" w:hAnsi="Times New Roman" w:cs="Times New Roman" w:hint="eastAsia"/>
          <w:sz w:val="21"/>
          <w:szCs w:val="21"/>
        </w:rPr>
        <w:t>由苏州科技大学受中国工商银行苏州分行委托组织进行招标</w:t>
      </w:r>
      <w:r>
        <w:rPr>
          <w:rFonts w:ascii="Times New Roman" w:eastAsia="宋体" w:hAnsi="Times New Roman" w:cs="Times New Roman" w:hint="eastAsia"/>
          <w:sz w:val="21"/>
          <w:szCs w:val="21"/>
        </w:rPr>
        <w:t>。</w:t>
      </w:r>
    </w:p>
    <w:p w14:paraId="5821CD18" w14:textId="77777777"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1.2</w:t>
      </w:r>
      <w:r>
        <w:rPr>
          <w:rFonts w:ascii="Times New Roman" w:eastAsia="宋体" w:hAnsi="Times New Roman" w:cs="Times New Roman" w:hint="eastAsia"/>
          <w:b/>
          <w:sz w:val="21"/>
          <w:szCs w:val="21"/>
        </w:rPr>
        <w:t>合格的供应商</w:t>
      </w:r>
    </w:p>
    <w:p w14:paraId="5A116FA9" w14:textId="77777777"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1.2.1</w:t>
      </w:r>
      <w:r>
        <w:rPr>
          <w:rFonts w:ascii="Times New Roman" w:eastAsia="宋体" w:hAnsi="Times New Roman" w:cs="Times New Roman" w:hint="eastAsia"/>
          <w:sz w:val="21"/>
          <w:szCs w:val="21"/>
        </w:rPr>
        <w:t>满足公开招标邀请函中供应商的资格条件的规定。</w:t>
      </w:r>
    </w:p>
    <w:p w14:paraId="6FA10CAE" w14:textId="77777777"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1.2.2</w:t>
      </w:r>
      <w:r>
        <w:rPr>
          <w:rFonts w:ascii="Times New Roman" w:eastAsia="宋体" w:hAnsi="Times New Roman" w:cs="Times New Roman" w:hint="eastAsia"/>
          <w:sz w:val="21"/>
          <w:szCs w:val="21"/>
        </w:rPr>
        <w:t>满足本文件实质性条款的规定。</w:t>
      </w:r>
    </w:p>
    <w:p w14:paraId="70D3D4EC" w14:textId="77777777"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1.3</w:t>
      </w:r>
      <w:r>
        <w:rPr>
          <w:rFonts w:ascii="Times New Roman" w:eastAsia="宋体" w:hAnsi="Times New Roman" w:cs="Times New Roman" w:hint="eastAsia"/>
          <w:b/>
          <w:sz w:val="21"/>
          <w:szCs w:val="21"/>
        </w:rPr>
        <w:t>适用法律</w:t>
      </w:r>
    </w:p>
    <w:p w14:paraId="0096F320" w14:textId="77777777"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本次公开招标及由此产生的合同受中华人民共和国有关的法律法规制约和保护。</w:t>
      </w:r>
    </w:p>
    <w:p w14:paraId="25D3FDF5" w14:textId="77777777"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1.4</w:t>
      </w:r>
      <w:r>
        <w:rPr>
          <w:rFonts w:ascii="Times New Roman" w:eastAsia="宋体" w:hAnsi="Times New Roman" w:cs="Times New Roman" w:hint="eastAsia"/>
          <w:b/>
          <w:sz w:val="21"/>
          <w:szCs w:val="21"/>
        </w:rPr>
        <w:t>公开招标费用</w:t>
      </w:r>
    </w:p>
    <w:p w14:paraId="3A7074CF" w14:textId="63D1F61E"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1.4.1</w:t>
      </w:r>
      <w:r>
        <w:rPr>
          <w:rFonts w:ascii="Times New Roman" w:eastAsia="宋体" w:hAnsi="Times New Roman" w:cs="Times New Roman" w:hint="eastAsia"/>
          <w:sz w:val="21"/>
          <w:szCs w:val="21"/>
        </w:rPr>
        <w:t>供应商应自行承担所有与参加公开招标有关的费用，无论公开招标过程中的做法和结果如何，</w:t>
      </w:r>
      <w:r w:rsidR="00167C1A">
        <w:rPr>
          <w:rFonts w:ascii="Times New Roman" w:eastAsia="宋体" w:hAnsi="Times New Roman" w:cs="Times New Roman" w:hint="eastAsia"/>
          <w:sz w:val="21"/>
          <w:szCs w:val="21"/>
        </w:rPr>
        <w:t>招标组织单位</w:t>
      </w:r>
      <w:r>
        <w:rPr>
          <w:rFonts w:ascii="Times New Roman" w:eastAsia="宋体" w:hAnsi="Times New Roman" w:cs="Times New Roman" w:hint="eastAsia"/>
          <w:sz w:val="21"/>
          <w:szCs w:val="21"/>
        </w:rPr>
        <w:t>在任何情况下均无义务和责任承担这些费用。</w:t>
      </w:r>
    </w:p>
    <w:p w14:paraId="1FC28DF7" w14:textId="4CDA1593"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1.4.2</w:t>
      </w:r>
      <w:r>
        <w:rPr>
          <w:rFonts w:ascii="Times New Roman" w:eastAsia="宋体" w:hAnsi="Times New Roman" w:cs="Times New Roman" w:hint="eastAsia"/>
          <w:sz w:val="21"/>
          <w:szCs w:val="21"/>
        </w:rPr>
        <w:t>本次公开招标收取标书费</w:t>
      </w:r>
      <w:r>
        <w:rPr>
          <w:rFonts w:ascii="Times New Roman" w:eastAsia="宋体" w:hAnsi="Times New Roman" w:cs="Times New Roman"/>
          <w:sz w:val="21"/>
          <w:szCs w:val="21"/>
        </w:rPr>
        <w:t>10</w:t>
      </w:r>
      <w:r>
        <w:rPr>
          <w:rFonts w:ascii="Times New Roman" w:eastAsia="宋体" w:hAnsi="Times New Roman" w:cs="Times New Roman" w:hint="eastAsia"/>
          <w:sz w:val="21"/>
          <w:szCs w:val="21"/>
        </w:rPr>
        <w:t>00</w:t>
      </w:r>
      <w:r>
        <w:rPr>
          <w:rFonts w:ascii="Times New Roman" w:eastAsia="宋体" w:hAnsi="Times New Roman" w:cs="Times New Roman" w:hint="eastAsia"/>
          <w:sz w:val="21"/>
          <w:szCs w:val="21"/>
        </w:rPr>
        <w:t>元</w:t>
      </w:r>
      <w:r w:rsidR="007E693B">
        <w:rPr>
          <w:rFonts w:ascii="Times New Roman" w:eastAsia="宋体" w:hAnsi="Times New Roman" w:cs="Times New Roman" w:hint="eastAsia"/>
          <w:sz w:val="21"/>
          <w:szCs w:val="21"/>
        </w:rPr>
        <w:t>。</w:t>
      </w:r>
    </w:p>
    <w:p w14:paraId="295FF1CA" w14:textId="77777777"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1.5</w:t>
      </w:r>
      <w:r>
        <w:rPr>
          <w:rFonts w:ascii="Times New Roman" w:eastAsia="宋体" w:hAnsi="Times New Roman" w:cs="Times New Roman" w:hint="eastAsia"/>
          <w:b/>
          <w:sz w:val="21"/>
          <w:szCs w:val="21"/>
        </w:rPr>
        <w:t>公开招标文件的约束力</w:t>
      </w:r>
    </w:p>
    <w:p w14:paraId="5D31FFA4" w14:textId="77777777"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供应商一旦下载了</w:t>
      </w:r>
      <w:proofErr w:type="gramStart"/>
      <w:r>
        <w:rPr>
          <w:rFonts w:ascii="Times New Roman" w:eastAsia="宋体" w:hAnsi="Times New Roman" w:cs="Times New Roman" w:hint="eastAsia"/>
          <w:sz w:val="21"/>
          <w:szCs w:val="21"/>
        </w:rPr>
        <w:t>本公开</w:t>
      </w:r>
      <w:proofErr w:type="gramEnd"/>
      <w:r>
        <w:rPr>
          <w:rFonts w:ascii="Times New Roman" w:eastAsia="宋体" w:hAnsi="Times New Roman" w:cs="Times New Roman" w:hint="eastAsia"/>
          <w:sz w:val="21"/>
          <w:szCs w:val="21"/>
        </w:rPr>
        <w:t>招标文件并决定参加公开招标，即被认为接受了</w:t>
      </w:r>
      <w:proofErr w:type="gramStart"/>
      <w:r>
        <w:rPr>
          <w:rFonts w:ascii="Times New Roman" w:eastAsia="宋体" w:hAnsi="Times New Roman" w:cs="Times New Roman" w:hint="eastAsia"/>
          <w:sz w:val="21"/>
          <w:szCs w:val="21"/>
        </w:rPr>
        <w:t>本公开</w:t>
      </w:r>
      <w:proofErr w:type="gramEnd"/>
      <w:r>
        <w:rPr>
          <w:rFonts w:ascii="Times New Roman" w:eastAsia="宋体" w:hAnsi="Times New Roman" w:cs="Times New Roman" w:hint="eastAsia"/>
          <w:sz w:val="21"/>
          <w:szCs w:val="21"/>
        </w:rPr>
        <w:t>招标文件的规定和约束，并且视为自公开招标公告期限届满之日起已经知道或应当知道自身权益是否受到了损害。</w:t>
      </w:r>
    </w:p>
    <w:p w14:paraId="11E8BD2F" w14:textId="564CD763"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2</w:t>
      </w:r>
      <w:r w:rsidR="005A0FC7">
        <w:rPr>
          <w:rFonts w:ascii="Times New Roman" w:eastAsia="宋体" w:hAnsi="Times New Roman" w:cs="Times New Roman" w:hint="eastAsia"/>
          <w:b/>
          <w:sz w:val="21"/>
          <w:szCs w:val="21"/>
        </w:rPr>
        <w:t>.</w:t>
      </w:r>
      <w:r w:rsidR="005A0FC7">
        <w:rPr>
          <w:rFonts w:ascii="Times New Roman" w:eastAsia="宋体" w:hAnsi="Times New Roman" w:cs="Times New Roman"/>
          <w:b/>
          <w:sz w:val="21"/>
          <w:szCs w:val="21"/>
        </w:rPr>
        <w:t xml:space="preserve"> </w:t>
      </w:r>
      <w:r>
        <w:rPr>
          <w:rFonts w:ascii="Times New Roman" w:eastAsia="宋体" w:hAnsi="Times New Roman" w:cs="Times New Roman" w:hint="eastAsia"/>
          <w:b/>
          <w:sz w:val="21"/>
          <w:szCs w:val="21"/>
        </w:rPr>
        <w:t>公开招标文件</w:t>
      </w:r>
    </w:p>
    <w:p w14:paraId="349938E2" w14:textId="77777777"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2.1</w:t>
      </w:r>
      <w:r>
        <w:rPr>
          <w:rFonts w:ascii="Times New Roman" w:eastAsia="宋体" w:hAnsi="Times New Roman" w:cs="Times New Roman" w:hint="eastAsia"/>
          <w:b/>
          <w:sz w:val="21"/>
          <w:szCs w:val="21"/>
        </w:rPr>
        <w:t>公开招标文件构成</w:t>
      </w:r>
    </w:p>
    <w:p w14:paraId="3C6C157D" w14:textId="6B696031" w:rsidR="00D73085" w:rsidRDefault="009877B0">
      <w:pPr>
        <w:autoSpaceDE w:val="0"/>
        <w:autoSpaceDN w:val="0"/>
        <w:adjustRightInd w:val="0"/>
        <w:ind w:firstLineChars="0" w:firstLine="0"/>
        <w:jc w:val="both"/>
        <w:rPr>
          <w:rFonts w:ascii="Times New Roman" w:eastAsia="宋体" w:hAnsi="Times New Roman" w:cs="Times New Roman"/>
          <w:sz w:val="21"/>
          <w:szCs w:val="21"/>
        </w:rPr>
      </w:pPr>
      <w:r w:rsidRPr="00D73085">
        <w:rPr>
          <w:rFonts w:ascii="Times New Roman" w:eastAsia="宋体" w:hAnsi="Times New Roman" w:cs="Times New Roman" w:hint="eastAsia"/>
          <w:sz w:val="21"/>
          <w:szCs w:val="21"/>
        </w:rPr>
        <w:t>2.1.1</w:t>
      </w:r>
      <w:r w:rsidR="00D73085">
        <w:rPr>
          <w:rFonts w:ascii="Times New Roman" w:eastAsia="宋体" w:hAnsi="Times New Roman" w:cs="Times New Roman" w:hint="eastAsia"/>
          <w:sz w:val="21"/>
          <w:szCs w:val="21"/>
        </w:rPr>
        <w:t>投标人须知前附表</w:t>
      </w:r>
    </w:p>
    <w:p w14:paraId="628740E6" w14:textId="2B2E019F" w:rsidR="00E16815" w:rsidRPr="00D73085" w:rsidRDefault="00D73085">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sz w:val="21"/>
          <w:szCs w:val="21"/>
        </w:rPr>
        <w:t>.1.2</w:t>
      </w:r>
      <w:r w:rsidR="009877B0" w:rsidRPr="00D73085">
        <w:rPr>
          <w:rFonts w:ascii="Times New Roman" w:eastAsia="宋体" w:hAnsi="Times New Roman" w:cs="Times New Roman" w:hint="eastAsia"/>
          <w:sz w:val="21"/>
          <w:szCs w:val="21"/>
        </w:rPr>
        <w:t>招标公告</w:t>
      </w:r>
    </w:p>
    <w:p w14:paraId="7D76F112" w14:textId="3815BEC5" w:rsidR="00E16815" w:rsidRPr="00D73085" w:rsidRDefault="00D73085">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2.1.</w:t>
      </w:r>
      <w:r>
        <w:rPr>
          <w:rFonts w:ascii="Times New Roman" w:eastAsia="宋体" w:hAnsi="Times New Roman" w:cs="Times New Roman"/>
          <w:sz w:val="21"/>
          <w:szCs w:val="21"/>
        </w:rPr>
        <w:t>3</w:t>
      </w:r>
      <w:r w:rsidR="009877B0" w:rsidRPr="00D73085">
        <w:rPr>
          <w:rFonts w:ascii="Times New Roman" w:eastAsia="宋体" w:hAnsi="Times New Roman" w:cs="Times New Roman" w:hint="eastAsia"/>
          <w:sz w:val="21"/>
          <w:szCs w:val="21"/>
        </w:rPr>
        <w:t>供应商须知</w:t>
      </w:r>
    </w:p>
    <w:p w14:paraId="7A21B778" w14:textId="3C6BF6AF" w:rsidR="00D73085" w:rsidRPr="00D73085" w:rsidRDefault="00D73085">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2.1.</w:t>
      </w:r>
      <w:r>
        <w:rPr>
          <w:rFonts w:ascii="Times New Roman" w:eastAsia="宋体" w:hAnsi="Times New Roman" w:cs="Times New Roman"/>
          <w:sz w:val="21"/>
          <w:szCs w:val="21"/>
        </w:rPr>
        <w:t>4</w:t>
      </w:r>
      <w:r w:rsidRPr="00D73085">
        <w:rPr>
          <w:rFonts w:ascii="Times New Roman" w:eastAsia="宋体" w:hAnsi="Times New Roman" w:cs="Times New Roman" w:hint="eastAsia"/>
          <w:sz w:val="21"/>
          <w:szCs w:val="21"/>
        </w:rPr>
        <w:t>响应</w:t>
      </w:r>
      <w:r w:rsidRPr="00D73085">
        <w:rPr>
          <w:rFonts w:ascii="Times New Roman" w:eastAsia="宋体" w:hAnsi="Times New Roman" w:cs="Times New Roman" w:hint="eastAsia"/>
          <w:sz w:val="21"/>
          <w:szCs w:val="21"/>
        </w:rPr>
        <w:t>/</w:t>
      </w:r>
      <w:r w:rsidRPr="00D73085">
        <w:rPr>
          <w:rFonts w:ascii="Times New Roman" w:eastAsia="宋体" w:hAnsi="Times New Roman" w:cs="Times New Roman" w:hint="eastAsia"/>
          <w:sz w:val="21"/>
          <w:szCs w:val="21"/>
        </w:rPr>
        <w:t>投标文件格式</w:t>
      </w:r>
    </w:p>
    <w:p w14:paraId="129A485D" w14:textId="529098CF" w:rsidR="00D73085" w:rsidRPr="00D73085" w:rsidRDefault="00D73085" w:rsidP="00D73085">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2.1.</w:t>
      </w:r>
      <w:r>
        <w:rPr>
          <w:rFonts w:ascii="Times New Roman" w:eastAsia="宋体" w:hAnsi="Times New Roman" w:cs="Times New Roman"/>
          <w:sz w:val="21"/>
          <w:szCs w:val="21"/>
        </w:rPr>
        <w:t>5</w:t>
      </w:r>
      <w:r w:rsidRPr="00D73085">
        <w:rPr>
          <w:rFonts w:ascii="Times New Roman" w:eastAsia="宋体" w:hAnsi="Times New Roman" w:cs="Times New Roman" w:hint="eastAsia"/>
          <w:sz w:val="21"/>
          <w:szCs w:val="21"/>
        </w:rPr>
        <w:t>招标书</w:t>
      </w:r>
    </w:p>
    <w:p w14:paraId="61CCCF9F" w14:textId="2A44681F" w:rsidR="00E16815" w:rsidRPr="00D73085" w:rsidRDefault="009877B0">
      <w:pPr>
        <w:autoSpaceDE w:val="0"/>
        <w:autoSpaceDN w:val="0"/>
        <w:adjustRightInd w:val="0"/>
        <w:ind w:firstLineChars="0" w:firstLine="0"/>
        <w:jc w:val="both"/>
        <w:rPr>
          <w:rFonts w:ascii="Times New Roman" w:eastAsia="宋体" w:hAnsi="Times New Roman" w:cs="Times New Roman"/>
          <w:sz w:val="21"/>
          <w:szCs w:val="21"/>
        </w:rPr>
      </w:pPr>
      <w:r w:rsidRPr="00D73085">
        <w:rPr>
          <w:rFonts w:ascii="Times New Roman" w:eastAsia="宋体" w:hAnsi="Times New Roman" w:cs="Times New Roman" w:hint="eastAsia"/>
          <w:sz w:val="21"/>
          <w:szCs w:val="21"/>
        </w:rPr>
        <w:t>2.1.</w:t>
      </w:r>
      <w:r w:rsidR="00D73085">
        <w:rPr>
          <w:rFonts w:ascii="Times New Roman" w:eastAsia="宋体" w:hAnsi="Times New Roman" w:cs="Times New Roman"/>
          <w:sz w:val="21"/>
          <w:szCs w:val="21"/>
        </w:rPr>
        <w:t>6</w:t>
      </w:r>
      <w:r w:rsidR="00D73085" w:rsidRPr="00D73085">
        <w:rPr>
          <w:rFonts w:ascii="Times New Roman" w:eastAsia="宋体" w:hAnsi="Times New Roman" w:cs="Times New Roman" w:hint="eastAsia"/>
          <w:sz w:val="21"/>
          <w:szCs w:val="21"/>
        </w:rPr>
        <w:t>合同主要条款</w:t>
      </w:r>
    </w:p>
    <w:p w14:paraId="62A33AC2" w14:textId="2DE5DA33" w:rsidR="00167C1A" w:rsidRDefault="00167C1A">
      <w:pPr>
        <w:autoSpaceDE w:val="0"/>
        <w:autoSpaceDN w:val="0"/>
        <w:adjustRightInd w:val="0"/>
        <w:ind w:firstLineChars="0" w:firstLine="0"/>
        <w:jc w:val="both"/>
        <w:rPr>
          <w:rFonts w:ascii="Times New Roman" w:eastAsia="宋体" w:hAnsi="Times New Roman" w:cs="Times New Roman"/>
          <w:sz w:val="21"/>
          <w:szCs w:val="21"/>
        </w:rPr>
      </w:pPr>
      <w:r w:rsidRPr="00D73085">
        <w:rPr>
          <w:rFonts w:ascii="Times New Roman" w:eastAsia="宋体" w:hAnsi="Times New Roman" w:cs="Times New Roman" w:hint="eastAsia"/>
          <w:sz w:val="21"/>
          <w:szCs w:val="21"/>
        </w:rPr>
        <w:t>2.1.</w:t>
      </w:r>
      <w:r w:rsidR="00D73085">
        <w:rPr>
          <w:rFonts w:ascii="Times New Roman" w:eastAsia="宋体" w:hAnsi="Times New Roman" w:cs="Times New Roman"/>
          <w:sz w:val="21"/>
          <w:szCs w:val="21"/>
        </w:rPr>
        <w:t>7</w:t>
      </w:r>
      <w:r w:rsidR="00E86645">
        <w:rPr>
          <w:rFonts w:ascii="Times New Roman" w:eastAsia="宋体" w:hAnsi="Times New Roman" w:cs="Times New Roman" w:hint="eastAsia"/>
          <w:sz w:val="21"/>
          <w:szCs w:val="21"/>
        </w:rPr>
        <w:t>评审</w:t>
      </w:r>
      <w:r w:rsidR="00D73085" w:rsidRPr="00D73085">
        <w:rPr>
          <w:rFonts w:ascii="Times New Roman" w:eastAsia="宋体" w:hAnsi="Times New Roman" w:cs="Times New Roman" w:hint="eastAsia"/>
          <w:sz w:val="21"/>
          <w:szCs w:val="21"/>
        </w:rPr>
        <w:t>办法</w:t>
      </w:r>
    </w:p>
    <w:p w14:paraId="44271EB9" w14:textId="16202F60"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2.2</w:t>
      </w:r>
      <w:r>
        <w:rPr>
          <w:rFonts w:ascii="Times New Roman" w:eastAsia="宋体" w:hAnsi="Times New Roman" w:cs="Times New Roman" w:hint="eastAsia"/>
          <w:b/>
          <w:sz w:val="21"/>
          <w:szCs w:val="21"/>
        </w:rPr>
        <w:t>招标文件的澄清及修改</w:t>
      </w:r>
    </w:p>
    <w:p w14:paraId="0B05E361" w14:textId="6199C682"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2.2.1</w:t>
      </w:r>
      <w:r>
        <w:rPr>
          <w:rFonts w:ascii="Times New Roman" w:eastAsia="宋体" w:hAnsi="Times New Roman" w:cs="Times New Roman" w:hint="eastAsia"/>
          <w:sz w:val="21"/>
          <w:szCs w:val="21"/>
        </w:rPr>
        <w:t>任何要求对招标文件进行澄清的供应商，均应在提交首次</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文件截止时间五日</w:t>
      </w:r>
      <w:r>
        <w:rPr>
          <w:rFonts w:ascii="Times New Roman" w:eastAsia="宋体" w:hAnsi="Times New Roman" w:cs="Times New Roman" w:hint="eastAsia"/>
          <w:sz w:val="21"/>
          <w:szCs w:val="21"/>
        </w:rPr>
        <w:lastRenderedPageBreak/>
        <w:t>前按招标公告中的通讯地址，以书面形式通知招投标管理办公室。提交首次</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文件截止之日前，招投标管理办公室可以对已发出的招标文件进行必要的澄清或者修改，澄清或修改的内容为招标文件的组成部分。澄清或修改的内容可能影响</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文件编制的，招投标管理办公室将在提交首次</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文件截止时间至少</w:t>
      </w:r>
      <w:r>
        <w:rPr>
          <w:rFonts w:ascii="Times New Roman" w:eastAsia="宋体" w:hAnsi="Times New Roman" w:cs="Times New Roman" w:hint="eastAsia"/>
          <w:sz w:val="21"/>
          <w:szCs w:val="21"/>
        </w:rPr>
        <w:t>5</w:t>
      </w:r>
      <w:r>
        <w:rPr>
          <w:rFonts w:ascii="Times New Roman" w:eastAsia="宋体" w:hAnsi="Times New Roman" w:cs="Times New Roman" w:hint="eastAsia"/>
          <w:sz w:val="21"/>
          <w:szCs w:val="21"/>
        </w:rPr>
        <w:t>日前，在</w:t>
      </w:r>
      <w:proofErr w:type="gramStart"/>
      <w:r>
        <w:rPr>
          <w:rFonts w:ascii="Times New Roman" w:eastAsia="宋体" w:hAnsi="Times New Roman" w:cs="Times New Roman" w:hint="eastAsia"/>
          <w:sz w:val="21"/>
          <w:szCs w:val="21"/>
        </w:rPr>
        <w:t>苏州科技大学</w:t>
      </w:r>
      <w:r w:rsidR="00167C1A">
        <w:rPr>
          <w:rFonts w:ascii="Times New Roman" w:eastAsia="宋体" w:hAnsi="Times New Roman" w:cs="Times New Roman" w:hint="eastAsia"/>
          <w:sz w:val="21"/>
          <w:szCs w:val="21"/>
        </w:rPr>
        <w:t>官</w:t>
      </w:r>
      <w:r>
        <w:rPr>
          <w:rFonts w:ascii="Times New Roman" w:eastAsia="宋体" w:hAnsi="Times New Roman" w:cs="Times New Roman" w:hint="eastAsia"/>
          <w:sz w:val="21"/>
          <w:szCs w:val="21"/>
        </w:rPr>
        <w:t>网招标</w:t>
      </w:r>
      <w:proofErr w:type="gramEnd"/>
      <w:r>
        <w:rPr>
          <w:rFonts w:ascii="Times New Roman" w:eastAsia="宋体" w:hAnsi="Times New Roman" w:cs="Times New Roman" w:hint="eastAsia"/>
          <w:sz w:val="21"/>
          <w:szCs w:val="21"/>
        </w:rPr>
        <w:t>公告栏发布公告。不足</w:t>
      </w:r>
      <w:r>
        <w:rPr>
          <w:rFonts w:ascii="Times New Roman" w:eastAsia="宋体" w:hAnsi="Times New Roman" w:cs="Times New Roman" w:hint="eastAsia"/>
          <w:sz w:val="21"/>
          <w:szCs w:val="21"/>
        </w:rPr>
        <w:t>5</w:t>
      </w:r>
      <w:r>
        <w:rPr>
          <w:rFonts w:ascii="Times New Roman" w:eastAsia="宋体" w:hAnsi="Times New Roman" w:cs="Times New Roman" w:hint="eastAsia"/>
          <w:sz w:val="21"/>
          <w:szCs w:val="21"/>
        </w:rPr>
        <w:t>日的，顺延提交首次</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文件截止时间。</w:t>
      </w:r>
    </w:p>
    <w:p w14:paraId="3057FF31" w14:textId="7569C5D2"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2.2.2</w:t>
      </w:r>
      <w:r w:rsidR="00456BD3">
        <w:rPr>
          <w:rFonts w:ascii="Times New Roman" w:eastAsia="宋体" w:hAnsi="Times New Roman" w:cs="Times New Roman" w:hint="eastAsia"/>
          <w:sz w:val="21"/>
          <w:szCs w:val="21"/>
        </w:rPr>
        <w:t>不</w:t>
      </w:r>
      <w:r>
        <w:rPr>
          <w:rFonts w:ascii="Times New Roman" w:eastAsia="宋体" w:hAnsi="Times New Roman" w:cs="Times New Roman" w:hint="eastAsia"/>
          <w:sz w:val="21"/>
          <w:szCs w:val="21"/>
        </w:rPr>
        <w:t>组织供应商现场考察或召开答疑会。</w:t>
      </w:r>
    </w:p>
    <w:p w14:paraId="51EF3184" w14:textId="6E60E41B"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 xml:space="preserve">2.3 </w:t>
      </w:r>
      <w:r w:rsidR="00167C1A">
        <w:rPr>
          <w:rFonts w:ascii="Times New Roman" w:eastAsia="宋体" w:hAnsi="Times New Roman" w:cs="Times New Roman" w:hint="eastAsia"/>
          <w:b/>
          <w:sz w:val="21"/>
          <w:szCs w:val="21"/>
        </w:rPr>
        <w:t>响应</w:t>
      </w:r>
      <w:r w:rsidR="00167C1A">
        <w:rPr>
          <w:rFonts w:ascii="Times New Roman" w:eastAsia="宋体" w:hAnsi="Times New Roman" w:cs="Times New Roman" w:hint="eastAsia"/>
          <w:b/>
          <w:sz w:val="21"/>
          <w:szCs w:val="21"/>
        </w:rPr>
        <w:t>/</w:t>
      </w:r>
      <w:r w:rsidR="00167C1A">
        <w:rPr>
          <w:rFonts w:ascii="Times New Roman" w:eastAsia="宋体" w:hAnsi="Times New Roman" w:cs="Times New Roman" w:hint="eastAsia"/>
          <w:b/>
          <w:sz w:val="21"/>
          <w:szCs w:val="21"/>
        </w:rPr>
        <w:t>投标</w:t>
      </w:r>
      <w:r>
        <w:rPr>
          <w:rFonts w:ascii="Times New Roman" w:eastAsia="宋体" w:hAnsi="Times New Roman" w:cs="Times New Roman" w:hint="eastAsia"/>
          <w:b/>
          <w:sz w:val="21"/>
          <w:szCs w:val="21"/>
        </w:rPr>
        <w:t>文件的递交及编制</w:t>
      </w:r>
    </w:p>
    <w:p w14:paraId="34095BEA" w14:textId="7D954192"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2.3.1</w:t>
      </w:r>
      <w:r>
        <w:rPr>
          <w:rFonts w:ascii="Times New Roman" w:eastAsia="宋体" w:hAnsi="Times New Roman" w:cs="Times New Roman" w:hint="eastAsia"/>
          <w:sz w:val="21"/>
          <w:szCs w:val="21"/>
        </w:rPr>
        <w:t>供应商应当在公开招标文件要求的截止时间前，将</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文件密封送达指定地点。在截止时间后送交的</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文件是无效文件，将拒收。供应商在提交</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文件截止时间前，可以对所提交的</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文件进行补充、修改或者撤回，并书面通知招投标管理办公室。补充、修改的内容是</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文件的组成部分。补充、修改的内容与</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文件不一致的，以补充、修改的内容为准。</w:t>
      </w:r>
    </w:p>
    <w:p w14:paraId="5DB215BE" w14:textId="564BF03E"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2.3.2</w:t>
      </w:r>
      <w:r>
        <w:rPr>
          <w:rFonts w:ascii="Times New Roman" w:eastAsia="宋体" w:hAnsi="Times New Roman" w:cs="Times New Roman" w:hint="eastAsia"/>
          <w:sz w:val="21"/>
          <w:szCs w:val="21"/>
        </w:rPr>
        <w:t>供应商应当按照招标文件的要求编制</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文件，并对提交的</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文件的真实性、合法性承担法律责任。</w:t>
      </w:r>
    </w:p>
    <w:p w14:paraId="3F91AEC4" w14:textId="1F0231CD"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2.3.3</w:t>
      </w:r>
      <w:r>
        <w:rPr>
          <w:rFonts w:ascii="Times New Roman" w:eastAsia="宋体" w:hAnsi="Times New Roman" w:cs="Times New Roman" w:hint="eastAsia"/>
          <w:sz w:val="21"/>
          <w:szCs w:val="21"/>
        </w:rPr>
        <w:t>供应商提交的</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文件以及供应商与招投标管理办公室就有关招标的所有来往通知、函件和文件均应使用简体中文。除技术性能另有规定外，</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文件所使用的度量衡单位，均须采用国家法定计量单位。</w:t>
      </w:r>
    </w:p>
    <w:p w14:paraId="154E9212" w14:textId="1AFF04EF"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2.3.4</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文件构成（所有复印件需加盖</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单位公章）</w:t>
      </w:r>
    </w:p>
    <w:p w14:paraId="3A36A6DB" w14:textId="09F0CAF4" w:rsidR="008D7973" w:rsidRDefault="008D7973" w:rsidP="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投标书</w:t>
      </w:r>
      <w:proofErr w:type="gramStart"/>
      <w:r>
        <w:rPr>
          <w:rFonts w:ascii="Times New Roman" w:eastAsia="宋体" w:hAnsi="Times New Roman" w:cs="Times New Roman" w:hint="eastAsia"/>
          <w:sz w:val="21"/>
          <w:szCs w:val="21"/>
        </w:rPr>
        <w:t>一</w:t>
      </w:r>
      <w:proofErr w:type="gramEnd"/>
      <w:r>
        <w:rPr>
          <w:rFonts w:ascii="Times New Roman" w:eastAsia="宋体" w:hAnsi="Times New Roman" w:cs="Times New Roman" w:hint="eastAsia"/>
          <w:sz w:val="21"/>
          <w:szCs w:val="21"/>
        </w:rPr>
        <w:t>：</w:t>
      </w:r>
    </w:p>
    <w:p w14:paraId="2AB40E99" w14:textId="0401AEE7" w:rsidR="00E16815" w:rsidRPr="00C46A3B" w:rsidRDefault="005A0FC7" w:rsidP="005A0FC7">
      <w:pPr>
        <w:autoSpaceDE w:val="0"/>
        <w:autoSpaceDN w:val="0"/>
        <w:adjustRightInd w:val="0"/>
        <w:spacing w:line="240" w:lineRule="auto"/>
        <w:ind w:left="420"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1</w:t>
      </w:r>
      <w:r w:rsidRPr="00C46A3B">
        <w:rPr>
          <w:rFonts w:ascii="Times New Roman" w:eastAsia="宋体" w:hAnsi="Times New Roman" w:cs="Times New Roman"/>
          <w:sz w:val="21"/>
          <w:szCs w:val="21"/>
        </w:rPr>
        <w:t xml:space="preserve">. </w:t>
      </w:r>
      <w:r w:rsidR="009877B0" w:rsidRPr="00C46A3B">
        <w:rPr>
          <w:rFonts w:ascii="Times New Roman" w:eastAsia="宋体" w:hAnsi="Times New Roman" w:cs="Times New Roman" w:hint="eastAsia"/>
          <w:sz w:val="21"/>
          <w:szCs w:val="21"/>
        </w:rPr>
        <w:t>投标函；</w:t>
      </w:r>
    </w:p>
    <w:p w14:paraId="1C6B8727" w14:textId="4F9F92C8" w:rsidR="00E16815" w:rsidRPr="00C46A3B" w:rsidRDefault="009877B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2</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Pr="00C46A3B">
        <w:rPr>
          <w:rFonts w:ascii="Times New Roman" w:eastAsia="宋体" w:hAnsi="Times New Roman" w:cs="Times New Roman" w:hint="eastAsia"/>
          <w:sz w:val="21"/>
          <w:szCs w:val="21"/>
        </w:rPr>
        <w:t>开标一览表；</w:t>
      </w:r>
    </w:p>
    <w:p w14:paraId="687F29EC" w14:textId="37CEEBB5" w:rsidR="00E16815" w:rsidRPr="00C46A3B" w:rsidRDefault="009877B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3</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Pr="00C46A3B">
        <w:rPr>
          <w:rFonts w:ascii="Times New Roman" w:eastAsia="宋体" w:hAnsi="Times New Roman" w:cs="Times New Roman" w:hint="eastAsia"/>
          <w:sz w:val="21"/>
          <w:szCs w:val="21"/>
        </w:rPr>
        <w:t>法定代表人身份证明或附有法定代表人身份证明的授权委托书；</w:t>
      </w:r>
    </w:p>
    <w:p w14:paraId="68D50FA8" w14:textId="407FBCEA"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4</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009877B0" w:rsidRPr="00C46A3B">
        <w:rPr>
          <w:rFonts w:ascii="Times New Roman" w:eastAsia="宋体" w:hAnsi="Times New Roman" w:cs="Times New Roman" w:hint="eastAsia"/>
          <w:sz w:val="21"/>
          <w:szCs w:val="21"/>
        </w:rPr>
        <w:t>投标报价明细；</w:t>
      </w:r>
    </w:p>
    <w:p w14:paraId="72840F22" w14:textId="18D957A3" w:rsidR="008D7973" w:rsidRPr="00C46A3B" w:rsidRDefault="008D7973">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投标书二：</w:t>
      </w:r>
    </w:p>
    <w:p w14:paraId="0A275992" w14:textId="042E591D"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5</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009877B0" w:rsidRPr="00C46A3B">
        <w:rPr>
          <w:rFonts w:ascii="Times New Roman" w:eastAsia="宋体" w:hAnsi="Times New Roman" w:cs="Times New Roman" w:hint="eastAsia"/>
          <w:sz w:val="21"/>
          <w:szCs w:val="21"/>
        </w:rPr>
        <w:t>投标人基本情况表；</w:t>
      </w:r>
    </w:p>
    <w:p w14:paraId="67DB8A5D" w14:textId="4FD44A00"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6</w:t>
      </w:r>
      <w:r w:rsidR="005A0FC7"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项目拟派人员表</w:t>
      </w:r>
      <w:r w:rsidR="0087179D" w:rsidRPr="00C46A3B">
        <w:rPr>
          <w:rFonts w:ascii="Times New Roman" w:eastAsia="宋体" w:hAnsi="Times New Roman" w:cs="Times New Roman" w:hint="eastAsia"/>
          <w:sz w:val="21"/>
          <w:szCs w:val="21"/>
        </w:rPr>
        <w:t>.</w:t>
      </w:r>
      <w:r w:rsidR="0087179D" w:rsidRPr="00C46A3B">
        <w:rPr>
          <w:rFonts w:ascii="Times New Roman" w:eastAsia="宋体" w:hAnsi="Times New Roman" w:cs="Times New Roman"/>
          <w:sz w:val="21"/>
          <w:szCs w:val="21"/>
        </w:rPr>
        <w:t xml:space="preserve"> </w:t>
      </w:r>
      <w:r w:rsidR="0087179D" w:rsidRPr="00C46A3B">
        <w:rPr>
          <w:rFonts w:ascii="Times New Roman" w:eastAsia="宋体" w:hAnsi="Times New Roman" w:cs="Times New Roman" w:hint="eastAsia"/>
          <w:sz w:val="21"/>
          <w:szCs w:val="21"/>
        </w:rPr>
        <w:t>拟派项目负责人简历表</w:t>
      </w:r>
      <w:r w:rsidR="009877B0" w:rsidRPr="00C46A3B">
        <w:rPr>
          <w:rFonts w:ascii="Times New Roman" w:eastAsia="宋体" w:hAnsi="Times New Roman" w:cs="Times New Roman" w:hint="eastAsia"/>
          <w:sz w:val="21"/>
          <w:szCs w:val="21"/>
        </w:rPr>
        <w:t>；</w:t>
      </w:r>
    </w:p>
    <w:p w14:paraId="11673FB6" w14:textId="6756102A"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7</w:t>
      </w:r>
      <w:r w:rsidR="005A0FC7"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类似业绩一览表；</w:t>
      </w:r>
      <w:r w:rsidR="007B6F4F" w:rsidRPr="00C46A3B">
        <w:rPr>
          <w:rFonts w:ascii="Times New Roman" w:eastAsia="宋体" w:hAnsi="Times New Roman" w:cs="Times New Roman" w:hint="eastAsia"/>
          <w:sz w:val="21"/>
          <w:szCs w:val="21"/>
        </w:rPr>
        <w:t xml:space="preserve"> </w:t>
      </w:r>
    </w:p>
    <w:p w14:paraId="72F10FE4" w14:textId="6006044F"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8</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009877B0" w:rsidRPr="00C46A3B">
        <w:rPr>
          <w:rFonts w:ascii="Times New Roman" w:eastAsia="宋体" w:hAnsi="Times New Roman" w:cs="Times New Roman" w:hint="eastAsia"/>
          <w:sz w:val="21"/>
          <w:szCs w:val="21"/>
        </w:rPr>
        <w:t>技术标文件（</w:t>
      </w:r>
      <w:r w:rsidR="005D0FC8" w:rsidRPr="00C46A3B">
        <w:rPr>
          <w:rFonts w:ascii="Times New Roman" w:eastAsia="宋体" w:hAnsi="Times New Roman" w:cs="Times New Roman" w:hint="eastAsia"/>
          <w:sz w:val="21"/>
          <w:szCs w:val="21"/>
        </w:rPr>
        <w:t>包括不限于</w:t>
      </w:r>
      <w:r w:rsidR="009877B0" w:rsidRPr="00C46A3B">
        <w:rPr>
          <w:rFonts w:ascii="Times New Roman" w:eastAsia="宋体" w:hAnsi="Times New Roman" w:cs="Times New Roman" w:hint="eastAsia"/>
          <w:sz w:val="21"/>
          <w:szCs w:val="21"/>
        </w:rPr>
        <w:t>产品技术参数</w:t>
      </w:r>
      <w:r w:rsidR="005A0FC7"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制造和供货方案</w:t>
      </w:r>
      <w:r w:rsidR="005A0FC7"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安装施工方案</w:t>
      </w:r>
      <w:r w:rsidR="005A0FC7"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质保服务方案</w:t>
      </w:r>
      <w:r w:rsidR="005D0FC8" w:rsidRPr="00C46A3B">
        <w:rPr>
          <w:rFonts w:ascii="Times New Roman" w:eastAsia="宋体" w:hAnsi="Times New Roman" w:cs="Times New Roman" w:hint="eastAsia"/>
          <w:sz w:val="21"/>
          <w:szCs w:val="21"/>
        </w:rPr>
        <w:t>.</w:t>
      </w:r>
      <w:r w:rsidR="005D0FC8" w:rsidRPr="00C46A3B">
        <w:rPr>
          <w:rFonts w:ascii="Times New Roman" w:eastAsia="宋体" w:hAnsi="Times New Roman" w:cs="Times New Roman" w:hint="eastAsia"/>
          <w:sz w:val="21"/>
          <w:szCs w:val="21"/>
        </w:rPr>
        <w:t>维保服务方案</w:t>
      </w:r>
      <w:r w:rsidR="009877B0" w:rsidRPr="00C46A3B">
        <w:rPr>
          <w:rFonts w:ascii="Times New Roman" w:eastAsia="宋体" w:hAnsi="Times New Roman" w:cs="Times New Roman" w:hint="eastAsia"/>
          <w:sz w:val="21"/>
          <w:szCs w:val="21"/>
        </w:rPr>
        <w:t>）；</w:t>
      </w:r>
    </w:p>
    <w:p w14:paraId="242C10C6" w14:textId="19610B75"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9</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009877B0" w:rsidRPr="00C46A3B">
        <w:rPr>
          <w:rFonts w:ascii="Times New Roman" w:eastAsia="宋体" w:hAnsi="Times New Roman" w:cs="Times New Roman" w:hint="eastAsia"/>
          <w:sz w:val="21"/>
          <w:szCs w:val="21"/>
        </w:rPr>
        <w:t>资格证明文件</w:t>
      </w:r>
    </w:p>
    <w:p w14:paraId="157B2A82" w14:textId="51D2778E" w:rsidR="00D12410" w:rsidRPr="00C46A3B" w:rsidRDefault="009877B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lastRenderedPageBreak/>
        <w:t>（</w:t>
      </w:r>
      <w:r w:rsidRPr="00C46A3B">
        <w:rPr>
          <w:rFonts w:ascii="Times New Roman" w:eastAsia="宋体" w:hAnsi="Times New Roman" w:cs="Times New Roman" w:hint="eastAsia"/>
          <w:sz w:val="21"/>
          <w:szCs w:val="21"/>
        </w:rPr>
        <w:t>1</w:t>
      </w:r>
      <w:r w:rsidRPr="00C46A3B">
        <w:rPr>
          <w:rFonts w:ascii="Times New Roman" w:eastAsia="宋体" w:hAnsi="Times New Roman" w:cs="Times New Roman" w:hint="eastAsia"/>
          <w:sz w:val="21"/>
          <w:szCs w:val="21"/>
        </w:rPr>
        <w:t>）</w:t>
      </w:r>
      <w:r w:rsidR="00D12410" w:rsidRPr="00C46A3B">
        <w:rPr>
          <w:rFonts w:ascii="Times New Roman" w:eastAsia="宋体" w:hAnsi="Times New Roman" w:cs="Times New Roman" w:hint="eastAsia"/>
          <w:sz w:val="21"/>
          <w:szCs w:val="21"/>
        </w:rPr>
        <w:t>关于资格文件的声明函</w:t>
      </w:r>
    </w:p>
    <w:p w14:paraId="47F6F6C3" w14:textId="755A0E78" w:rsidR="00E16815" w:rsidRPr="00C46A3B" w:rsidRDefault="00D1241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w:t>
      </w:r>
      <w:r w:rsidRPr="00C46A3B">
        <w:rPr>
          <w:rFonts w:ascii="Times New Roman" w:eastAsia="宋体" w:hAnsi="Times New Roman" w:cs="Times New Roman" w:hint="eastAsia"/>
          <w:sz w:val="21"/>
          <w:szCs w:val="21"/>
        </w:rPr>
        <w:t>2</w:t>
      </w:r>
      <w:r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企业营业执照</w:t>
      </w:r>
      <w:r w:rsidR="005A0FC7"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资质证书；</w:t>
      </w:r>
    </w:p>
    <w:p w14:paraId="0F86F8CA" w14:textId="7335CF20" w:rsidR="00E16815" w:rsidRPr="00C46A3B" w:rsidRDefault="009877B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w:t>
      </w:r>
      <w:r w:rsidR="00D12410" w:rsidRPr="00C46A3B">
        <w:rPr>
          <w:rFonts w:ascii="Times New Roman" w:eastAsia="宋体" w:hAnsi="Times New Roman" w:cs="Times New Roman"/>
          <w:sz w:val="21"/>
          <w:szCs w:val="21"/>
        </w:rPr>
        <w:t>3</w:t>
      </w:r>
      <w:r w:rsidRPr="00C46A3B">
        <w:rPr>
          <w:rFonts w:ascii="Times New Roman" w:eastAsia="宋体" w:hAnsi="Times New Roman" w:cs="Times New Roman" w:hint="eastAsia"/>
          <w:sz w:val="21"/>
          <w:szCs w:val="21"/>
        </w:rPr>
        <w:t>）拟派项目负责人执业资格证明；</w:t>
      </w:r>
    </w:p>
    <w:p w14:paraId="751A7F9A" w14:textId="575439D7" w:rsidR="00E16815" w:rsidRPr="00C46A3B" w:rsidRDefault="009877B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w:t>
      </w:r>
      <w:r w:rsidR="00D12410" w:rsidRPr="00C46A3B">
        <w:rPr>
          <w:rFonts w:ascii="Times New Roman" w:eastAsia="宋体" w:hAnsi="Times New Roman" w:cs="Times New Roman"/>
          <w:sz w:val="21"/>
          <w:szCs w:val="21"/>
        </w:rPr>
        <w:t>4</w:t>
      </w:r>
      <w:r w:rsidRPr="00C46A3B">
        <w:rPr>
          <w:rFonts w:ascii="Times New Roman" w:eastAsia="宋体" w:hAnsi="Times New Roman" w:cs="Times New Roman" w:hint="eastAsia"/>
          <w:sz w:val="21"/>
          <w:szCs w:val="21"/>
        </w:rPr>
        <w:t>）投标保证金缴纳证明；</w:t>
      </w:r>
    </w:p>
    <w:p w14:paraId="2C519B4A" w14:textId="77777777" w:rsidR="00D12410" w:rsidRPr="00C46A3B" w:rsidRDefault="009877B0" w:rsidP="00D1241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w:t>
      </w:r>
      <w:r w:rsidR="00D12410" w:rsidRPr="00C46A3B">
        <w:rPr>
          <w:rFonts w:ascii="Times New Roman" w:eastAsia="宋体" w:hAnsi="Times New Roman" w:cs="Times New Roman"/>
          <w:sz w:val="21"/>
          <w:szCs w:val="21"/>
        </w:rPr>
        <w:t>5</w:t>
      </w:r>
      <w:r w:rsidRPr="00C46A3B">
        <w:rPr>
          <w:rFonts w:ascii="Times New Roman" w:eastAsia="宋体" w:hAnsi="Times New Roman" w:cs="Times New Roman" w:hint="eastAsia"/>
          <w:sz w:val="21"/>
          <w:szCs w:val="21"/>
        </w:rPr>
        <w:t>）</w:t>
      </w:r>
      <w:r w:rsidRPr="00C46A3B">
        <w:rPr>
          <w:rFonts w:ascii="Times New Roman" w:eastAsia="宋体" w:hAnsi="Times New Roman" w:cs="Times New Roman" w:hint="eastAsia"/>
          <w:sz w:val="21"/>
          <w:szCs w:val="21"/>
        </w:rPr>
        <w:t>2024</w:t>
      </w:r>
      <w:r w:rsidRPr="00C46A3B">
        <w:rPr>
          <w:rFonts w:ascii="Times New Roman" w:eastAsia="宋体" w:hAnsi="Times New Roman" w:cs="Times New Roman" w:hint="eastAsia"/>
          <w:sz w:val="21"/>
          <w:szCs w:val="21"/>
        </w:rPr>
        <w:t>年度经会计事务所审核盖章的财务审计报告的复印件（投标文件中只需提供上述报告中的审计结论意见书及资产负债表</w:t>
      </w:r>
      <w:r w:rsidR="005A0FC7" w:rsidRPr="00C46A3B">
        <w:rPr>
          <w:rFonts w:ascii="Times New Roman" w:eastAsia="宋体" w:hAnsi="Times New Roman" w:cs="Times New Roman" w:hint="eastAsia"/>
          <w:sz w:val="21"/>
          <w:szCs w:val="21"/>
        </w:rPr>
        <w:t>.</w:t>
      </w:r>
      <w:r w:rsidRPr="00C46A3B">
        <w:rPr>
          <w:rFonts w:ascii="Times New Roman" w:eastAsia="宋体" w:hAnsi="Times New Roman" w:cs="Times New Roman" w:hint="eastAsia"/>
          <w:sz w:val="21"/>
          <w:szCs w:val="21"/>
        </w:rPr>
        <w:t>利润表和现金流量表复印件，或承诺具有良好的商业信誉和健全的财务会计制度的书面承诺；</w:t>
      </w:r>
    </w:p>
    <w:p w14:paraId="52675A2F" w14:textId="77777777" w:rsidR="00D12410" w:rsidRPr="00C46A3B" w:rsidRDefault="00D12410" w:rsidP="00D1241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w:t>
      </w:r>
      <w:r w:rsidRPr="00C46A3B">
        <w:rPr>
          <w:rFonts w:ascii="Times New Roman" w:eastAsia="宋体" w:hAnsi="Times New Roman" w:cs="Times New Roman" w:hint="eastAsia"/>
          <w:sz w:val="21"/>
          <w:szCs w:val="21"/>
        </w:rPr>
        <w:t>6</w:t>
      </w:r>
      <w:r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投标人为授权委托人</w:t>
      </w:r>
      <w:r w:rsidR="005A0FC7"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项目拟派人员（包括项目负责人）缴纳社保的最近一期的社保缴纳证明；</w:t>
      </w:r>
    </w:p>
    <w:p w14:paraId="075D68A8" w14:textId="228A0E57" w:rsidR="00E16815" w:rsidRPr="00C46A3B" w:rsidRDefault="00D12410" w:rsidP="00D12410">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hint="eastAsia"/>
          <w:sz w:val="21"/>
          <w:szCs w:val="21"/>
        </w:rPr>
        <w:t>（</w:t>
      </w:r>
      <w:r w:rsidRPr="00C46A3B">
        <w:rPr>
          <w:rFonts w:ascii="Times New Roman" w:eastAsia="宋体" w:hAnsi="Times New Roman" w:cs="Times New Roman" w:hint="eastAsia"/>
          <w:sz w:val="21"/>
          <w:szCs w:val="21"/>
        </w:rPr>
        <w:t>7</w:t>
      </w:r>
      <w:r w:rsidRPr="00C46A3B">
        <w:rPr>
          <w:rFonts w:ascii="Times New Roman" w:eastAsia="宋体" w:hAnsi="Times New Roman" w:cs="Times New Roman" w:hint="eastAsia"/>
          <w:sz w:val="21"/>
          <w:szCs w:val="21"/>
        </w:rPr>
        <w:t>）</w:t>
      </w:r>
      <w:r w:rsidR="009877B0" w:rsidRPr="00C46A3B">
        <w:rPr>
          <w:rFonts w:ascii="Times New Roman" w:eastAsia="宋体" w:hAnsi="Times New Roman" w:cs="Times New Roman" w:hint="eastAsia"/>
          <w:sz w:val="21"/>
          <w:szCs w:val="21"/>
        </w:rPr>
        <w:t>投标人（包括联合成员）参加政府采</w:t>
      </w:r>
      <w:r w:rsidR="009877B0" w:rsidRPr="00C46A3B">
        <w:rPr>
          <w:rFonts w:ascii="宋体" w:eastAsia="宋体" w:hAnsi="宋体" w:cs="宋体" w:hint="eastAsia"/>
          <w:sz w:val="21"/>
          <w:szCs w:val="21"/>
        </w:rPr>
        <w:t>购活动</w:t>
      </w:r>
      <w:r w:rsidR="003A167A" w:rsidRPr="00C46A3B">
        <w:rPr>
          <w:rFonts w:ascii="宋体" w:eastAsia="宋体" w:hAnsi="宋体" w:cs="宋体" w:hint="eastAsia"/>
          <w:sz w:val="21"/>
          <w:szCs w:val="21"/>
        </w:rPr>
        <w:t>及中国工商银行的采购项目</w:t>
      </w:r>
      <w:r w:rsidR="009877B0" w:rsidRPr="00C46A3B">
        <w:rPr>
          <w:rFonts w:ascii="宋体" w:eastAsia="宋体" w:hAnsi="宋体" w:cs="宋体" w:hint="eastAsia"/>
          <w:sz w:val="21"/>
          <w:szCs w:val="21"/>
        </w:rPr>
        <w:t>前三年内在经营活动中没有重大违法记录的书面声明函；</w:t>
      </w:r>
    </w:p>
    <w:p w14:paraId="1C9AE389" w14:textId="7066090C"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1</w:t>
      </w:r>
      <w:r w:rsidR="00615685" w:rsidRPr="00C46A3B">
        <w:rPr>
          <w:rFonts w:ascii="Times New Roman" w:eastAsia="宋体" w:hAnsi="Times New Roman" w:cs="Times New Roman"/>
          <w:sz w:val="21"/>
          <w:szCs w:val="21"/>
        </w:rPr>
        <w:t>0</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009877B0" w:rsidRPr="00C46A3B">
        <w:rPr>
          <w:rFonts w:ascii="Times New Roman" w:eastAsia="宋体" w:hAnsi="Times New Roman" w:cs="Times New Roman" w:hint="eastAsia"/>
          <w:sz w:val="21"/>
          <w:szCs w:val="21"/>
        </w:rPr>
        <w:t>拟派项目其他人员有关证书证明材料；</w:t>
      </w:r>
    </w:p>
    <w:p w14:paraId="4EDBB756" w14:textId="7763C3C7"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1</w:t>
      </w:r>
      <w:r w:rsidR="00615685" w:rsidRPr="00C46A3B">
        <w:rPr>
          <w:rFonts w:ascii="Times New Roman" w:eastAsia="宋体" w:hAnsi="Times New Roman" w:cs="Times New Roman"/>
          <w:sz w:val="21"/>
          <w:szCs w:val="21"/>
        </w:rPr>
        <w:t>1</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009877B0" w:rsidRPr="00C46A3B">
        <w:rPr>
          <w:rFonts w:ascii="宋体" w:eastAsia="宋体" w:hAnsi="宋体" w:cs="宋体" w:hint="eastAsia"/>
          <w:sz w:val="21"/>
          <w:szCs w:val="21"/>
        </w:rPr>
        <w:t>商务条款偏离表</w:t>
      </w:r>
      <w:r w:rsidR="005A0FC7" w:rsidRPr="00C46A3B">
        <w:rPr>
          <w:rFonts w:ascii="宋体" w:eastAsia="宋体" w:hAnsi="宋体" w:cs="宋体" w:hint="eastAsia"/>
          <w:sz w:val="21"/>
          <w:szCs w:val="21"/>
        </w:rPr>
        <w:t>.</w:t>
      </w:r>
      <w:r w:rsidR="00846CD4" w:rsidRPr="00846CD4">
        <w:rPr>
          <w:rFonts w:hint="eastAsia"/>
        </w:rPr>
        <w:t xml:space="preserve"> </w:t>
      </w:r>
      <w:r w:rsidR="00846CD4" w:rsidRPr="00846CD4">
        <w:rPr>
          <w:rFonts w:ascii="宋体" w:eastAsia="宋体" w:hAnsi="宋体" w:cs="宋体" w:hint="eastAsia"/>
          <w:sz w:val="21"/>
          <w:szCs w:val="21"/>
        </w:rPr>
        <w:t>技术参数响应及偏离表</w:t>
      </w:r>
      <w:r w:rsidR="009877B0" w:rsidRPr="00C46A3B">
        <w:rPr>
          <w:rFonts w:ascii="宋体" w:eastAsia="宋体" w:hAnsi="宋体" w:cs="宋体" w:hint="eastAsia"/>
          <w:sz w:val="21"/>
          <w:szCs w:val="21"/>
        </w:rPr>
        <w:t>；</w:t>
      </w:r>
    </w:p>
    <w:p w14:paraId="40A5AC4B" w14:textId="0641EFE0" w:rsidR="00E16815" w:rsidRPr="00C46A3B"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1</w:t>
      </w:r>
      <w:r w:rsidR="00615685" w:rsidRPr="00C46A3B">
        <w:rPr>
          <w:rFonts w:ascii="Times New Roman" w:eastAsia="宋体" w:hAnsi="Times New Roman" w:cs="Times New Roman"/>
          <w:sz w:val="21"/>
          <w:szCs w:val="21"/>
        </w:rPr>
        <w:t>2</w:t>
      </w:r>
      <w:r w:rsidR="005A0FC7" w:rsidRPr="00C46A3B">
        <w:rPr>
          <w:rFonts w:ascii="Times New Roman" w:eastAsia="宋体" w:hAnsi="Times New Roman" w:cs="Times New Roman" w:hint="eastAsia"/>
          <w:sz w:val="21"/>
          <w:szCs w:val="21"/>
        </w:rPr>
        <w:t>.</w:t>
      </w:r>
      <w:r w:rsidR="005A0FC7" w:rsidRPr="00C46A3B">
        <w:rPr>
          <w:rFonts w:ascii="Times New Roman" w:eastAsia="宋体" w:hAnsi="Times New Roman" w:cs="Times New Roman"/>
          <w:sz w:val="21"/>
          <w:szCs w:val="21"/>
        </w:rPr>
        <w:t xml:space="preserve"> </w:t>
      </w:r>
      <w:r w:rsidR="009877B0" w:rsidRPr="00C46A3B">
        <w:rPr>
          <w:rFonts w:ascii="Times New Roman" w:eastAsia="宋体" w:hAnsi="Times New Roman" w:cs="Times New Roman" w:hint="eastAsia"/>
          <w:sz w:val="21"/>
          <w:szCs w:val="21"/>
        </w:rPr>
        <w:t>投标人拟投材料设备品牌表；</w:t>
      </w:r>
    </w:p>
    <w:p w14:paraId="310A362D" w14:textId="1514AD82" w:rsidR="00E16815" w:rsidRDefault="00F85EED">
      <w:pPr>
        <w:autoSpaceDE w:val="0"/>
        <w:autoSpaceDN w:val="0"/>
        <w:adjustRightInd w:val="0"/>
        <w:ind w:firstLine="420"/>
        <w:jc w:val="both"/>
        <w:rPr>
          <w:rFonts w:ascii="Times New Roman" w:eastAsia="宋体" w:hAnsi="Times New Roman" w:cs="Times New Roman"/>
          <w:sz w:val="21"/>
          <w:szCs w:val="21"/>
        </w:rPr>
      </w:pPr>
      <w:r w:rsidRPr="00C46A3B">
        <w:rPr>
          <w:rFonts w:ascii="Times New Roman" w:eastAsia="宋体" w:hAnsi="Times New Roman" w:cs="Times New Roman"/>
          <w:sz w:val="21"/>
          <w:szCs w:val="21"/>
        </w:rPr>
        <w:t>1</w:t>
      </w:r>
      <w:r w:rsidR="00615685" w:rsidRPr="00C46A3B">
        <w:rPr>
          <w:rFonts w:ascii="Times New Roman" w:eastAsia="宋体" w:hAnsi="Times New Roman" w:cs="Times New Roman"/>
          <w:sz w:val="21"/>
          <w:szCs w:val="21"/>
        </w:rPr>
        <w:t>3</w:t>
      </w:r>
      <w:r w:rsidRPr="00C46A3B">
        <w:rPr>
          <w:rFonts w:ascii="Times New Roman" w:eastAsia="宋体" w:hAnsi="Times New Roman" w:cs="Times New Roman"/>
          <w:sz w:val="21"/>
          <w:szCs w:val="21"/>
        </w:rPr>
        <w:t>.</w:t>
      </w:r>
      <w:r w:rsidR="005A0FC7" w:rsidRPr="00C46A3B">
        <w:rPr>
          <w:rFonts w:ascii="Times New Roman" w:eastAsia="宋体" w:hAnsi="Times New Roman" w:cs="Times New Roman"/>
          <w:sz w:val="21"/>
          <w:szCs w:val="21"/>
        </w:rPr>
        <w:t xml:space="preserve"> </w:t>
      </w:r>
      <w:r w:rsidR="009877B0" w:rsidRPr="00C46A3B">
        <w:rPr>
          <w:rFonts w:ascii="Times New Roman" w:eastAsia="宋体" w:hAnsi="Times New Roman" w:cs="Times New Roman" w:hint="eastAsia"/>
          <w:sz w:val="21"/>
          <w:szCs w:val="21"/>
        </w:rPr>
        <w:t>其他材料，投标人认为与本项目招投标以及评审有关的其他投标证明材料。</w:t>
      </w:r>
    </w:p>
    <w:p w14:paraId="604D8E7B" w14:textId="77777777" w:rsidR="00615685" w:rsidRPr="00615685" w:rsidRDefault="00615685" w:rsidP="00615685">
      <w:pPr>
        <w:autoSpaceDE w:val="0"/>
        <w:autoSpaceDN w:val="0"/>
        <w:adjustRightInd w:val="0"/>
        <w:ind w:firstLine="420"/>
        <w:jc w:val="both"/>
        <w:rPr>
          <w:rFonts w:ascii="Times New Roman" w:eastAsia="宋体" w:hAnsi="Times New Roman" w:cs="Times New Roman"/>
          <w:sz w:val="21"/>
          <w:szCs w:val="21"/>
        </w:rPr>
      </w:pPr>
      <w:r w:rsidRPr="00615685">
        <w:rPr>
          <w:rFonts w:ascii="Times New Roman" w:eastAsia="宋体" w:hAnsi="Times New Roman" w:cs="Times New Roman" w:hint="eastAsia"/>
          <w:sz w:val="21"/>
          <w:szCs w:val="21"/>
        </w:rPr>
        <w:t>14.</w:t>
      </w:r>
      <w:r w:rsidRPr="00615685">
        <w:rPr>
          <w:rFonts w:ascii="Times New Roman" w:eastAsia="宋体" w:hAnsi="Times New Roman" w:cs="Times New Roman" w:hint="eastAsia"/>
          <w:sz w:val="21"/>
          <w:szCs w:val="21"/>
        </w:rPr>
        <w:t>关于投标人可以开具供中国工商银行抵扣的增值税专用发票的承诺书（格式自拟）。</w:t>
      </w:r>
    </w:p>
    <w:p w14:paraId="1A5FE651" w14:textId="6EA27908" w:rsidR="00615685" w:rsidRPr="00615685" w:rsidRDefault="00615685" w:rsidP="00615685">
      <w:pPr>
        <w:autoSpaceDE w:val="0"/>
        <w:autoSpaceDN w:val="0"/>
        <w:adjustRightInd w:val="0"/>
        <w:ind w:firstLine="420"/>
        <w:jc w:val="both"/>
        <w:rPr>
          <w:rFonts w:ascii="Times New Roman" w:eastAsia="宋体" w:hAnsi="Times New Roman" w:cs="Times New Roman"/>
          <w:sz w:val="21"/>
          <w:szCs w:val="21"/>
        </w:rPr>
      </w:pPr>
      <w:r w:rsidRPr="00615685">
        <w:rPr>
          <w:rFonts w:ascii="Times New Roman" w:eastAsia="宋体" w:hAnsi="Times New Roman" w:cs="Times New Roman" w:hint="eastAsia"/>
          <w:sz w:val="21"/>
          <w:szCs w:val="21"/>
        </w:rPr>
        <w:t>1</w:t>
      </w:r>
      <w:r>
        <w:rPr>
          <w:rFonts w:ascii="Times New Roman" w:eastAsia="宋体" w:hAnsi="Times New Roman" w:cs="Times New Roman"/>
          <w:sz w:val="21"/>
          <w:szCs w:val="21"/>
        </w:rPr>
        <w:t>5</w:t>
      </w:r>
      <w:r w:rsidRPr="00615685">
        <w:rPr>
          <w:rFonts w:ascii="Times New Roman" w:eastAsia="宋体" w:hAnsi="Times New Roman" w:cs="Times New Roman" w:hint="eastAsia"/>
          <w:sz w:val="21"/>
          <w:szCs w:val="21"/>
        </w:rPr>
        <w:t>.</w:t>
      </w:r>
      <w:r w:rsidRPr="00615685">
        <w:rPr>
          <w:rFonts w:ascii="Times New Roman" w:eastAsia="宋体" w:hAnsi="Times New Roman" w:cs="Times New Roman" w:hint="eastAsia"/>
          <w:sz w:val="21"/>
          <w:szCs w:val="21"/>
        </w:rPr>
        <w:t>关于投标人一旦中标同意通过工行账户结算、以及没有工行账户的同意在工行开立账户的承诺书（格式自拟）。</w:t>
      </w:r>
    </w:p>
    <w:p w14:paraId="7850DA97" w14:textId="77777777" w:rsidR="00615685" w:rsidRPr="00615685" w:rsidRDefault="00615685">
      <w:pPr>
        <w:autoSpaceDE w:val="0"/>
        <w:autoSpaceDN w:val="0"/>
        <w:adjustRightInd w:val="0"/>
        <w:ind w:firstLine="420"/>
        <w:jc w:val="both"/>
        <w:rPr>
          <w:rFonts w:ascii="Times New Roman" w:eastAsia="宋体" w:hAnsi="Times New Roman" w:cs="Times New Roman"/>
          <w:sz w:val="21"/>
          <w:szCs w:val="21"/>
        </w:rPr>
      </w:pPr>
    </w:p>
    <w:p w14:paraId="3910397B" w14:textId="23DD4F61" w:rsidR="00E16815" w:rsidRDefault="009877B0" w:rsidP="00B62686">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2.3.5</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文件货币</w:t>
      </w:r>
    </w:p>
    <w:p w14:paraId="0C7D9EB2" w14:textId="7E9793CB" w:rsidR="00E16815" w:rsidRDefault="00167C1A">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响应</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投标</w:t>
      </w:r>
      <w:r w:rsidR="009877B0">
        <w:rPr>
          <w:rFonts w:ascii="Times New Roman" w:eastAsia="宋体" w:hAnsi="Times New Roman" w:cs="Times New Roman" w:hint="eastAsia"/>
          <w:sz w:val="21"/>
          <w:szCs w:val="21"/>
        </w:rPr>
        <w:t>文件采用人民币报价，以元为单位，另有规定的从其规定。</w:t>
      </w:r>
    </w:p>
    <w:p w14:paraId="3835DE20" w14:textId="31985347"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2.3.6</w:t>
      </w:r>
      <w:r>
        <w:rPr>
          <w:rFonts w:ascii="Times New Roman" w:eastAsia="宋体" w:hAnsi="Times New Roman" w:cs="Times New Roman" w:hint="eastAsia"/>
          <w:sz w:val="21"/>
          <w:szCs w:val="21"/>
        </w:rPr>
        <w:t>技术参数</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及方案</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p>
    <w:p w14:paraId="49DD7D9A" w14:textId="10307254"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Times New Roman" w:cs="Times New Roman" w:hint="eastAsia"/>
          <w:sz w:val="21"/>
          <w:szCs w:val="21"/>
        </w:rPr>
        <w:t>对招标文件中的技术与商务条款要求逐项</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，并对偏离说明原因；</w:t>
      </w:r>
    </w:p>
    <w:p w14:paraId="78447876" w14:textId="3C61C607"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阐述</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方案主要组成部分、功能设计、实现思路及关键技术；</w:t>
      </w:r>
    </w:p>
    <w:p w14:paraId="1C7E2CB4" w14:textId="77777777"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供应商认为需要的其他技术文件或说明。</w:t>
      </w:r>
    </w:p>
    <w:p w14:paraId="6DA85964" w14:textId="77777777"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2.3.7</w:t>
      </w:r>
      <w:r>
        <w:rPr>
          <w:rFonts w:ascii="Times New Roman" w:eastAsia="宋体" w:hAnsi="Times New Roman" w:cs="Times New Roman" w:hint="eastAsia"/>
          <w:sz w:val="21"/>
          <w:szCs w:val="21"/>
        </w:rPr>
        <w:t>服务承诺</w:t>
      </w:r>
    </w:p>
    <w:p w14:paraId="4AFD90CD" w14:textId="06713A7B" w:rsidR="00E16815" w:rsidRDefault="009877B0" w:rsidP="00CC26F1">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供应商的服务承诺应不低于招标文件中商务要求的标准。</w:t>
      </w:r>
    </w:p>
    <w:p w14:paraId="0DC60D6A" w14:textId="54597567"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w:t>
      </w:r>
      <w:r w:rsidR="00CC26F1">
        <w:rPr>
          <w:rFonts w:ascii="Times New Roman" w:eastAsia="宋体" w:hAnsi="Times New Roman" w:cs="Times New Roman" w:hint="eastAsia"/>
          <w:sz w:val="21"/>
          <w:szCs w:val="21"/>
        </w:rPr>
        <w:t>8</w:t>
      </w:r>
      <w:r w:rsidR="00CC26F1">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保证金</w:t>
      </w:r>
    </w:p>
    <w:p w14:paraId="78B86456" w14:textId="7A5B4891"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1. </w:t>
      </w:r>
      <w:r w:rsidR="00CC26F1">
        <w:rPr>
          <w:rFonts w:ascii="Times New Roman" w:eastAsia="宋体" w:hAnsi="Times New Roman" w:cs="Times New Roman" w:hint="eastAsia"/>
          <w:sz w:val="21"/>
          <w:szCs w:val="21"/>
        </w:rPr>
        <w:t>投标保证</w:t>
      </w:r>
      <w:r>
        <w:rPr>
          <w:rFonts w:ascii="Times New Roman" w:eastAsia="宋体" w:hAnsi="Times New Roman" w:cs="Times New Roman" w:hint="eastAsia"/>
          <w:sz w:val="21"/>
          <w:szCs w:val="21"/>
        </w:rPr>
        <w:t>金必须在</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文件提交截止时间前完成提交，否则供应商的投标将被视为非实质性</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而予以拒绝。</w:t>
      </w:r>
    </w:p>
    <w:p w14:paraId="5B2F2B4C" w14:textId="23F6C4A4"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lastRenderedPageBreak/>
        <w:t xml:space="preserve">2. </w:t>
      </w:r>
      <w:r w:rsidR="00347A5E">
        <w:rPr>
          <w:rFonts w:ascii="Times New Roman" w:eastAsia="宋体" w:hAnsi="Times New Roman" w:cs="Times New Roman" w:hint="eastAsia"/>
          <w:sz w:val="21"/>
          <w:szCs w:val="21"/>
        </w:rPr>
        <w:t>中标人</w:t>
      </w:r>
      <w:r>
        <w:rPr>
          <w:rFonts w:ascii="Times New Roman" w:eastAsia="宋体" w:hAnsi="Times New Roman" w:cs="Times New Roman" w:hint="eastAsia"/>
          <w:sz w:val="21"/>
          <w:szCs w:val="21"/>
        </w:rPr>
        <w:t>的</w:t>
      </w:r>
      <w:r w:rsidR="00CC26F1">
        <w:rPr>
          <w:rFonts w:ascii="Times New Roman" w:eastAsia="宋体" w:hAnsi="Times New Roman" w:cs="Times New Roman" w:hint="eastAsia"/>
          <w:sz w:val="21"/>
          <w:szCs w:val="21"/>
        </w:rPr>
        <w:t>投标保证金</w:t>
      </w:r>
      <w:r>
        <w:rPr>
          <w:rFonts w:ascii="Times New Roman" w:eastAsia="宋体" w:hAnsi="Times New Roman" w:cs="Times New Roman" w:hint="eastAsia"/>
          <w:sz w:val="21"/>
          <w:szCs w:val="21"/>
        </w:rPr>
        <w:t>，在签订合同后全额无息退还。未成交供应商的</w:t>
      </w:r>
      <w:r w:rsidR="00CC26F1">
        <w:rPr>
          <w:rFonts w:ascii="Times New Roman" w:eastAsia="宋体" w:hAnsi="Times New Roman" w:cs="Times New Roman" w:hint="eastAsia"/>
          <w:sz w:val="21"/>
          <w:szCs w:val="21"/>
        </w:rPr>
        <w:t>投标保证金</w:t>
      </w:r>
      <w:r>
        <w:rPr>
          <w:rFonts w:ascii="Times New Roman" w:eastAsia="宋体" w:hAnsi="Times New Roman" w:cs="Times New Roman" w:hint="eastAsia"/>
          <w:sz w:val="21"/>
          <w:szCs w:val="21"/>
        </w:rPr>
        <w:t>将在</w:t>
      </w:r>
      <w:r w:rsidR="00CC26F1">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通知书发出后</w:t>
      </w:r>
      <w:r>
        <w:rPr>
          <w:rFonts w:ascii="Times New Roman" w:eastAsia="宋体" w:hAnsi="Times New Roman" w:cs="Times New Roman" w:hint="eastAsia"/>
          <w:sz w:val="21"/>
          <w:szCs w:val="21"/>
        </w:rPr>
        <w:t>5</w:t>
      </w:r>
      <w:r>
        <w:rPr>
          <w:rFonts w:ascii="Times New Roman" w:eastAsia="宋体" w:hAnsi="Times New Roman" w:cs="Times New Roman" w:hint="eastAsia"/>
          <w:sz w:val="21"/>
          <w:szCs w:val="21"/>
        </w:rPr>
        <w:t>个工作日内全额无息退还。</w:t>
      </w:r>
    </w:p>
    <w:p w14:paraId="124E2D4D" w14:textId="72C48D9B"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3. </w:t>
      </w:r>
      <w:r>
        <w:rPr>
          <w:rFonts w:ascii="Times New Roman" w:eastAsia="宋体" w:hAnsi="Times New Roman" w:cs="Times New Roman" w:hint="eastAsia"/>
          <w:sz w:val="21"/>
          <w:szCs w:val="21"/>
        </w:rPr>
        <w:t>供应商有下列情形之一的，</w:t>
      </w:r>
      <w:r w:rsidR="000C62ED">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保证金不予退还：</w:t>
      </w:r>
    </w:p>
    <w:p w14:paraId="4E14407D" w14:textId="5F6AEA33" w:rsidR="00E16815" w:rsidRDefault="009877B0">
      <w:pPr>
        <w:autoSpaceDE w:val="0"/>
        <w:autoSpaceDN w:val="0"/>
        <w:adjustRightInd w:val="0"/>
        <w:ind w:firstLineChars="300" w:firstLine="63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1</w:t>
      </w:r>
      <w:r>
        <w:rPr>
          <w:rFonts w:ascii="Times New Roman" w:eastAsia="宋体" w:hAnsi="Times New Roman" w:cs="Times New Roman" w:hint="eastAsia"/>
          <w:sz w:val="21"/>
          <w:szCs w:val="21"/>
        </w:rPr>
        <w:t>）在提交</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文件截止时间后撤回</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文件的；</w:t>
      </w:r>
    </w:p>
    <w:p w14:paraId="30159650" w14:textId="70557561" w:rsidR="00E16815" w:rsidRDefault="009877B0">
      <w:pPr>
        <w:autoSpaceDE w:val="0"/>
        <w:autoSpaceDN w:val="0"/>
        <w:adjustRightInd w:val="0"/>
        <w:ind w:firstLineChars="300" w:firstLine="63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）在</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文件中提供虚假材料的；</w:t>
      </w:r>
    </w:p>
    <w:p w14:paraId="73EDD319" w14:textId="2C0706AD" w:rsidR="00E16815" w:rsidRDefault="009877B0">
      <w:pPr>
        <w:autoSpaceDE w:val="0"/>
        <w:autoSpaceDN w:val="0"/>
        <w:adjustRightInd w:val="0"/>
        <w:ind w:firstLineChars="300" w:firstLine="63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）除因不可抗力或招标文件认可的情形外，成交供应商不与</w:t>
      </w:r>
      <w:r w:rsidR="00B82E1A">
        <w:rPr>
          <w:rFonts w:ascii="Times New Roman" w:eastAsia="宋体" w:hAnsi="Times New Roman" w:cs="Times New Roman" w:hint="eastAsia"/>
          <w:sz w:val="21"/>
          <w:szCs w:val="21"/>
        </w:rPr>
        <w:t>招标人</w:t>
      </w:r>
      <w:r>
        <w:rPr>
          <w:rFonts w:ascii="Times New Roman" w:eastAsia="宋体" w:hAnsi="Times New Roman" w:cs="Times New Roman" w:hint="eastAsia"/>
          <w:sz w:val="21"/>
          <w:szCs w:val="21"/>
        </w:rPr>
        <w:t>签订合同的；</w:t>
      </w:r>
    </w:p>
    <w:p w14:paraId="74C9E171" w14:textId="1349A2C5" w:rsidR="00E16815" w:rsidRDefault="009877B0">
      <w:pPr>
        <w:autoSpaceDE w:val="0"/>
        <w:autoSpaceDN w:val="0"/>
        <w:adjustRightInd w:val="0"/>
        <w:ind w:firstLineChars="300" w:firstLine="63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4</w:t>
      </w:r>
      <w:r>
        <w:rPr>
          <w:rFonts w:ascii="Times New Roman" w:eastAsia="宋体" w:hAnsi="Times New Roman" w:cs="Times New Roman" w:hint="eastAsia"/>
          <w:sz w:val="21"/>
          <w:szCs w:val="21"/>
        </w:rPr>
        <w:t>）供应商与</w:t>
      </w:r>
      <w:r w:rsidR="00B82E1A">
        <w:rPr>
          <w:rFonts w:ascii="Times New Roman" w:eastAsia="宋体" w:hAnsi="Times New Roman" w:cs="Times New Roman" w:hint="eastAsia"/>
          <w:sz w:val="21"/>
          <w:szCs w:val="21"/>
        </w:rPr>
        <w:t>招标人</w:t>
      </w:r>
      <w:r>
        <w:rPr>
          <w:rFonts w:ascii="Times New Roman" w:eastAsia="宋体" w:hAnsi="Times New Roman" w:cs="Times New Roman" w:hint="eastAsia"/>
          <w:sz w:val="21"/>
          <w:szCs w:val="21"/>
        </w:rPr>
        <w:t>、其他供应商恶意串通的；</w:t>
      </w:r>
    </w:p>
    <w:p w14:paraId="2EC2A59B" w14:textId="720652F7" w:rsidR="00E16815" w:rsidRDefault="009877B0">
      <w:pPr>
        <w:autoSpaceDE w:val="0"/>
        <w:autoSpaceDN w:val="0"/>
        <w:adjustRightInd w:val="0"/>
        <w:ind w:firstLineChars="300" w:firstLine="63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5</w:t>
      </w:r>
      <w:r>
        <w:rPr>
          <w:rFonts w:ascii="Times New Roman" w:eastAsia="宋体" w:hAnsi="Times New Roman" w:cs="Times New Roman" w:hint="eastAsia"/>
          <w:sz w:val="21"/>
          <w:szCs w:val="21"/>
        </w:rPr>
        <w:t>）招标文件规定的其他情形。</w:t>
      </w:r>
    </w:p>
    <w:p w14:paraId="225234C4" w14:textId="313CA971"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2.3.</w:t>
      </w:r>
      <w:r w:rsidR="00CC26F1">
        <w:rPr>
          <w:rFonts w:ascii="Times New Roman" w:eastAsia="宋体" w:hAnsi="Times New Roman" w:cs="Times New Roman" w:hint="eastAsia"/>
          <w:sz w:val="21"/>
          <w:szCs w:val="21"/>
        </w:rPr>
        <w:t>9</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文件份数和签署</w:t>
      </w:r>
    </w:p>
    <w:p w14:paraId="023913FA" w14:textId="6A2D12BD"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Times New Roman" w:cs="Times New Roman" w:hint="eastAsia"/>
          <w:b/>
          <w:bCs/>
          <w:sz w:val="21"/>
          <w:szCs w:val="21"/>
        </w:rPr>
        <w:t>供应商应严格按照</w:t>
      </w:r>
      <w:r w:rsidR="00CC26F1">
        <w:rPr>
          <w:rFonts w:ascii="Times New Roman" w:eastAsia="宋体" w:hAnsi="Times New Roman" w:cs="Times New Roman" w:hint="eastAsia"/>
          <w:b/>
          <w:bCs/>
          <w:sz w:val="21"/>
          <w:szCs w:val="21"/>
        </w:rPr>
        <w:t>招标</w:t>
      </w:r>
      <w:r>
        <w:rPr>
          <w:rFonts w:ascii="Times New Roman" w:eastAsia="宋体" w:hAnsi="Times New Roman" w:cs="Times New Roman" w:hint="eastAsia"/>
          <w:b/>
          <w:bCs/>
          <w:sz w:val="21"/>
          <w:szCs w:val="21"/>
        </w:rPr>
        <w:t>文件要求的正副本和份数准备</w:t>
      </w:r>
      <w:r w:rsidR="00167C1A">
        <w:rPr>
          <w:rFonts w:ascii="Times New Roman" w:eastAsia="宋体" w:hAnsi="Times New Roman" w:cs="Times New Roman" w:hint="eastAsia"/>
          <w:b/>
          <w:bCs/>
          <w:sz w:val="21"/>
          <w:szCs w:val="21"/>
        </w:rPr>
        <w:t>响应</w:t>
      </w:r>
      <w:r w:rsidR="00167C1A">
        <w:rPr>
          <w:rFonts w:ascii="Times New Roman" w:eastAsia="宋体" w:hAnsi="Times New Roman" w:cs="Times New Roman" w:hint="eastAsia"/>
          <w:b/>
          <w:bCs/>
          <w:sz w:val="21"/>
          <w:szCs w:val="21"/>
        </w:rPr>
        <w:t>/</w:t>
      </w:r>
      <w:r w:rsidR="00167C1A">
        <w:rPr>
          <w:rFonts w:ascii="Times New Roman" w:eastAsia="宋体" w:hAnsi="Times New Roman" w:cs="Times New Roman" w:hint="eastAsia"/>
          <w:b/>
          <w:bCs/>
          <w:sz w:val="21"/>
          <w:szCs w:val="21"/>
        </w:rPr>
        <w:t>投标</w:t>
      </w:r>
      <w:r>
        <w:rPr>
          <w:rFonts w:ascii="Times New Roman" w:eastAsia="宋体" w:hAnsi="Times New Roman" w:cs="Times New Roman" w:hint="eastAsia"/>
          <w:b/>
          <w:bCs/>
          <w:sz w:val="21"/>
          <w:szCs w:val="21"/>
        </w:rPr>
        <w:t>文件，不论</w:t>
      </w:r>
      <w:r w:rsidR="00CC26F1">
        <w:rPr>
          <w:rFonts w:ascii="Times New Roman" w:eastAsia="宋体" w:hAnsi="Times New Roman" w:cs="Times New Roman" w:hint="eastAsia"/>
          <w:b/>
          <w:bCs/>
          <w:sz w:val="21"/>
          <w:szCs w:val="21"/>
        </w:rPr>
        <w:t>中标</w:t>
      </w:r>
      <w:r>
        <w:rPr>
          <w:rFonts w:ascii="Times New Roman" w:eastAsia="宋体" w:hAnsi="Times New Roman" w:cs="Times New Roman" w:hint="eastAsia"/>
          <w:b/>
          <w:bCs/>
          <w:sz w:val="21"/>
          <w:szCs w:val="21"/>
        </w:rPr>
        <w:t>与否，</w:t>
      </w:r>
      <w:r w:rsidR="00167C1A">
        <w:rPr>
          <w:rFonts w:ascii="Times New Roman" w:eastAsia="宋体" w:hAnsi="Times New Roman" w:cs="Times New Roman" w:hint="eastAsia"/>
          <w:b/>
          <w:bCs/>
          <w:sz w:val="21"/>
          <w:szCs w:val="21"/>
        </w:rPr>
        <w:t>响应</w:t>
      </w:r>
      <w:r w:rsidR="00167C1A">
        <w:rPr>
          <w:rFonts w:ascii="Times New Roman" w:eastAsia="宋体" w:hAnsi="Times New Roman" w:cs="Times New Roman" w:hint="eastAsia"/>
          <w:b/>
          <w:bCs/>
          <w:sz w:val="21"/>
          <w:szCs w:val="21"/>
        </w:rPr>
        <w:t>/</w:t>
      </w:r>
      <w:r w:rsidR="00167C1A">
        <w:rPr>
          <w:rFonts w:ascii="Times New Roman" w:eastAsia="宋体" w:hAnsi="Times New Roman" w:cs="Times New Roman" w:hint="eastAsia"/>
          <w:b/>
          <w:bCs/>
          <w:sz w:val="21"/>
          <w:szCs w:val="21"/>
        </w:rPr>
        <w:t>投标</w:t>
      </w:r>
      <w:r>
        <w:rPr>
          <w:rFonts w:ascii="Times New Roman" w:eastAsia="宋体" w:hAnsi="Times New Roman" w:cs="Times New Roman" w:hint="eastAsia"/>
          <w:b/>
          <w:bCs/>
          <w:sz w:val="21"/>
          <w:szCs w:val="21"/>
        </w:rPr>
        <w:t>文件均不退回。</w:t>
      </w:r>
      <w:r w:rsidR="00167C1A">
        <w:rPr>
          <w:rFonts w:ascii="Times New Roman" w:eastAsia="宋体" w:hAnsi="Times New Roman" w:cs="Times New Roman" w:hint="eastAsia"/>
          <w:b/>
          <w:bCs/>
          <w:sz w:val="21"/>
          <w:szCs w:val="21"/>
        </w:rPr>
        <w:t>响应</w:t>
      </w:r>
      <w:r w:rsidR="00167C1A">
        <w:rPr>
          <w:rFonts w:ascii="Times New Roman" w:eastAsia="宋体" w:hAnsi="Times New Roman" w:cs="Times New Roman" w:hint="eastAsia"/>
          <w:b/>
          <w:bCs/>
          <w:sz w:val="21"/>
          <w:szCs w:val="21"/>
        </w:rPr>
        <w:t>/</w:t>
      </w:r>
      <w:r w:rsidR="00167C1A">
        <w:rPr>
          <w:rFonts w:ascii="Times New Roman" w:eastAsia="宋体" w:hAnsi="Times New Roman" w:cs="Times New Roman" w:hint="eastAsia"/>
          <w:b/>
          <w:bCs/>
          <w:sz w:val="21"/>
          <w:szCs w:val="21"/>
        </w:rPr>
        <w:t>投标</w:t>
      </w:r>
      <w:r>
        <w:rPr>
          <w:rFonts w:ascii="Times New Roman" w:eastAsia="宋体" w:hAnsi="Times New Roman" w:cs="Times New Roman" w:hint="eastAsia"/>
          <w:b/>
          <w:bCs/>
          <w:sz w:val="21"/>
          <w:szCs w:val="21"/>
        </w:rPr>
        <w:t>文件应全部封装在密封袋内</w:t>
      </w:r>
      <w:r w:rsidR="00CC26F1">
        <w:rPr>
          <w:rFonts w:ascii="Times New Roman" w:eastAsia="宋体" w:hAnsi="Times New Roman" w:cs="Times New Roman" w:hint="eastAsia"/>
          <w:b/>
          <w:bCs/>
          <w:sz w:val="21"/>
          <w:szCs w:val="21"/>
        </w:rPr>
        <w:t>，投标书</w:t>
      </w:r>
      <w:proofErr w:type="gramStart"/>
      <w:r w:rsidR="00CC26F1">
        <w:rPr>
          <w:rFonts w:ascii="Times New Roman" w:eastAsia="宋体" w:hAnsi="Times New Roman" w:cs="Times New Roman" w:hint="eastAsia"/>
          <w:b/>
          <w:bCs/>
          <w:sz w:val="21"/>
          <w:szCs w:val="21"/>
        </w:rPr>
        <w:t>一</w:t>
      </w:r>
      <w:proofErr w:type="gramEnd"/>
      <w:r w:rsidR="00CC26F1">
        <w:rPr>
          <w:rFonts w:ascii="Times New Roman" w:eastAsia="宋体" w:hAnsi="Times New Roman" w:cs="Times New Roman" w:hint="eastAsia"/>
          <w:b/>
          <w:bCs/>
          <w:sz w:val="21"/>
          <w:szCs w:val="21"/>
        </w:rPr>
        <w:t>单独装订成册并密封在一个密封袋内</w:t>
      </w:r>
      <w:r>
        <w:rPr>
          <w:rFonts w:ascii="Times New Roman" w:eastAsia="宋体" w:hAnsi="Times New Roman" w:cs="Times New Roman" w:hint="eastAsia"/>
          <w:b/>
          <w:bCs/>
          <w:sz w:val="21"/>
          <w:szCs w:val="21"/>
        </w:rPr>
        <w:t>，</w:t>
      </w:r>
      <w:r w:rsidR="00CC26F1">
        <w:rPr>
          <w:rFonts w:ascii="Times New Roman" w:eastAsia="宋体" w:hAnsi="Times New Roman" w:cs="Times New Roman" w:hint="eastAsia"/>
          <w:b/>
          <w:bCs/>
          <w:sz w:val="21"/>
          <w:szCs w:val="21"/>
        </w:rPr>
        <w:t>所有密封袋</w:t>
      </w:r>
      <w:r>
        <w:rPr>
          <w:rFonts w:ascii="Times New Roman" w:eastAsia="宋体" w:hAnsi="Times New Roman" w:cs="Times New Roman" w:hint="eastAsia"/>
          <w:b/>
          <w:bCs/>
          <w:sz w:val="21"/>
          <w:szCs w:val="21"/>
        </w:rPr>
        <w:t>封口处应有</w:t>
      </w:r>
      <w:r w:rsidR="00167C1A">
        <w:rPr>
          <w:rFonts w:ascii="Times New Roman" w:eastAsia="宋体" w:hAnsi="Times New Roman" w:cs="Times New Roman" w:hint="eastAsia"/>
          <w:b/>
          <w:bCs/>
          <w:sz w:val="21"/>
          <w:szCs w:val="21"/>
        </w:rPr>
        <w:t>响应</w:t>
      </w:r>
      <w:r w:rsidR="00167C1A">
        <w:rPr>
          <w:rFonts w:ascii="Times New Roman" w:eastAsia="宋体" w:hAnsi="Times New Roman" w:cs="Times New Roman" w:hint="eastAsia"/>
          <w:b/>
          <w:bCs/>
          <w:sz w:val="21"/>
          <w:szCs w:val="21"/>
        </w:rPr>
        <w:t>/</w:t>
      </w:r>
      <w:r w:rsidR="00167C1A">
        <w:rPr>
          <w:rFonts w:ascii="Times New Roman" w:eastAsia="宋体" w:hAnsi="Times New Roman" w:cs="Times New Roman" w:hint="eastAsia"/>
          <w:b/>
          <w:bCs/>
          <w:sz w:val="21"/>
          <w:szCs w:val="21"/>
        </w:rPr>
        <w:t>投标</w:t>
      </w:r>
      <w:r>
        <w:rPr>
          <w:rFonts w:ascii="Times New Roman" w:eastAsia="宋体" w:hAnsi="Times New Roman" w:cs="Times New Roman" w:hint="eastAsia"/>
          <w:b/>
          <w:bCs/>
          <w:sz w:val="21"/>
          <w:szCs w:val="21"/>
        </w:rPr>
        <w:t>单位公章。封皮上写明项目编号、项目名称、</w:t>
      </w:r>
      <w:r w:rsidR="00BF28B4">
        <w:rPr>
          <w:rFonts w:ascii="Times New Roman" w:eastAsia="宋体" w:hAnsi="Times New Roman" w:cs="Times New Roman" w:hint="eastAsia"/>
          <w:b/>
          <w:bCs/>
          <w:sz w:val="21"/>
          <w:szCs w:val="21"/>
        </w:rPr>
        <w:t>招标组织单位</w:t>
      </w:r>
      <w:r>
        <w:rPr>
          <w:rFonts w:ascii="Times New Roman" w:eastAsia="宋体" w:hAnsi="Times New Roman" w:cs="Times New Roman" w:hint="eastAsia"/>
          <w:b/>
          <w:bCs/>
          <w:sz w:val="21"/>
          <w:szCs w:val="21"/>
        </w:rPr>
        <w:t>名称、</w:t>
      </w:r>
      <w:r w:rsidR="00167C1A">
        <w:rPr>
          <w:rFonts w:ascii="Times New Roman" w:eastAsia="宋体" w:hAnsi="Times New Roman" w:cs="Times New Roman" w:hint="eastAsia"/>
          <w:b/>
          <w:bCs/>
          <w:sz w:val="21"/>
          <w:szCs w:val="21"/>
        </w:rPr>
        <w:t>响应</w:t>
      </w:r>
      <w:r w:rsidR="00167C1A">
        <w:rPr>
          <w:rFonts w:ascii="Times New Roman" w:eastAsia="宋体" w:hAnsi="Times New Roman" w:cs="Times New Roman" w:hint="eastAsia"/>
          <w:b/>
          <w:bCs/>
          <w:sz w:val="21"/>
          <w:szCs w:val="21"/>
        </w:rPr>
        <w:t>/</w:t>
      </w:r>
      <w:r w:rsidR="00167C1A">
        <w:rPr>
          <w:rFonts w:ascii="Times New Roman" w:eastAsia="宋体" w:hAnsi="Times New Roman" w:cs="Times New Roman" w:hint="eastAsia"/>
          <w:b/>
          <w:bCs/>
          <w:sz w:val="21"/>
          <w:szCs w:val="21"/>
        </w:rPr>
        <w:t>投标</w:t>
      </w:r>
      <w:r>
        <w:rPr>
          <w:rFonts w:ascii="Times New Roman" w:eastAsia="宋体" w:hAnsi="Times New Roman" w:cs="Times New Roman" w:hint="eastAsia"/>
          <w:b/>
          <w:bCs/>
          <w:sz w:val="21"/>
          <w:szCs w:val="21"/>
        </w:rPr>
        <w:t>人名称，并注明“开标时启封”等字样，每份</w:t>
      </w:r>
      <w:r w:rsidR="00167C1A">
        <w:rPr>
          <w:rFonts w:ascii="Times New Roman" w:eastAsia="宋体" w:hAnsi="Times New Roman" w:cs="Times New Roman" w:hint="eastAsia"/>
          <w:b/>
          <w:bCs/>
          <w:sz w:val="21"/>
          <w:szCs w:val="21"/>
        </w:rPr>
        <w:t>响应</w:t>
      </w:r>
      <w:r w:rsidR="00167C1A">
        <w:rPr>
          <w:rFonts w:ascii="Times New Roman" w:eastAsia="宋体" w:hAnsi="Times New Roman" w:cs="Times New Roman" w:hint="eastAsia"/>
          <w:b/>
          <w:bCs/>
          <w:sz w:val="21"/>
          <w:szCs w:val="21"/>
        </w:rPr>
        <w:t>/</w:t>
      </w:r>
      <w:r w:rsidR="00167C1A">
        <w:rPr>
          <w:rFonts w:ascii="Times New Roman" w:eastAsia="宋体" w:hAnsi="Times New Roman" w:cs="Times New Roman" w:hint="eastAsia"/>
          <w:b/>
          <w:bCs/>
          <w:sz w:val="21"/>
          <w:szCs w:val="21"/>
        </w:rPr>
        <w:t>投标</w:t>
      </w:r>
      <w:r>
        <w:rPr>
          <w:rFonts w:ascii="Times New Roman" w:eastAsia="宋体" w:hAnsi="Times New Roman" w:cs="Times New Roman" w:hint="eastAsia"/>
          <w:b/>
          <w:bCs/>
          <w:sz w:val="21"/>
          <w:szCs w:val="21"/>
        </w:rPr>
        <w:t>文件须清楚地标明“正本”或“副本”字样。正本副本若不一致，以正本为准。</w:t>
      </w:r>
    </w:p>
    <w:p w14:paraId="25B96F3B" w14:textId="71B89037"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文件的正本和所有的副本均需打印或复印，正本由供应</w:t>
      </w:r>
      <w:proofErr w:type="gramStart"/>
      <w:r>
        <w:rPr>
          <w:rFonts w:ascii="Times New Roman" w:eastAsia="宋体" w:hAnsi="Times New Roman" w:cs="Times New Roman" w:hint="eastAsia"/>
          <w:sz w:val="21"/>
          <w:szCs w:val="21"/>
        </w:rPr>
        <w:t>商法定</w:t>
      </w:r>
      <w:proofErr w:type="gramEnd"/>
      <w:r>
        <w:rPr>
          <w:rFonts w:ascii="Times New Roman" w:eastAsia="宋体" w:hAnsi="Times New Roman" w:cs="Times New Roman" w:hint="eastAsia"/>
          <w:sz w:val="21"/>
          <w:szCs w:val="21"/>
        </w:rPr>
        <w:t>代表人或其授权代表签字。除供应商对错处做必要修改外，</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文件不得行间插字、涂改或增删。如有修改错漏处，必须由</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文件签署人签字或盖章。</w:t>
      </w:r>
    </w:p>
    <w:p w14:paraId="6F020882" w14:textId="408E1A27"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2.4</w:t>
      </w:r>
      <w:r>
        <w:rPr>
          <w:rFonts w:ascii="Times New Roman" w:eastAsia="宋体" w:hAnsi="Times New Roman" w:cs="Times New Roman" w:hint="eastAsia"/>
          <w:b/>
          <w:sz w:val="21"/>
          <w:szCs w:val="21"/>
        </w:rPr>
        <w:t>报价要求</w:t>
      </w:r>
    </w:p>
    <w:p w14:paraId="6E39CB31" w14:textId="33B80D0A"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2.4.1</w:t>
      </w:r>
      <w:r>
        <w:rPr>
          <w:rFonts w:ascii="Times New Roman" w:eastAsia="宋体" w:hAnsi="Times New Roman" w:cs="Times New Roman" w:hint="eastAsia"/>
          <w:sz w:val="21"/>
          <w:szCs w:val="21"/>
        </w:rPr>
        <w:t>本项目采用：清单报价。</w:t>
      </w:r>
    </w:p>
    <w:p w14:paraId="5871666C" w14:textId="77777777"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包含了为完成分项工作所需要的全部费用，包括但不限于人工、材料、机械、措施、利润、</w:t>
      </w:r>
      <w:proofErr w:type="gramStart"/>
      <w:r>
        <w:rPr>
          <w:rFonts w:ascii="Times New Roman" w:eastAsia="宋体" w:hAnsi="Times New Roman" w:cs="Times New Roman" w:hint="eastAsia"/>
          <w:sz w:val="21"/>
          <w:szCs w:val="21"/>
        </w:rPr>
        <w:t>规</w:t>
      </w:r>
      <w:proofErr w:type="gramEnd"/>
      <w:r>
        <w:rPr>
          <w:rFonts w:ascii="Times New Roman" w:eastAsia="宋体" w:hAnsi="Times New Roman" w:cs="Times New Roman" w:hint="eastAsia"/>
          <w:sz w:val="21"/>
          <w:szCs w:val="21"/>
        </w:rPr>
        <w:t>费、税金、运输、安装、清扫、保修等费用。</w:t>
      </w:r>
    </w:p>
    <w:p w14:paraId="4FCF9188" w14:textId="160D2941"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2.5</w:t>
      </w:r>
      <w:r>
        <w:rPr>
          <w:rFonts w:ascii="Times New Roman" w:eastAsia="宋体" w:hAnsi="Times New Roman" w:cs="Times New Roman" w:hint="eastAsia"/>
          <w:b/>
          <w:sz w:val="21"/>
          <w:szCs w:val="21"/>
        </w:rPr>
        <w:t>递交</w:t>
      </w:r>
      <w:r w:rsidR="00167C1A">
        <w:rPr>
          <w:rFonts w:ascii="Times New Roman" w:eastAsia="宋体" w:hAnsi="Times New Roman" w:cs="Times New Roman" w:hint="eastAsia"/>
          <w:b/>
          <w:sz w:val="21"/>
          <w:szCs w:val="21"/>
        </w:rPr>
        <w:t>响应</w:t>
      </w:r>
      <w:r w:rsidR="00167C1A">
        <w:rPr>
          <w:rFonts w:ascii="Times New Roman" w:eastAsia="宋体" w:hAnsi="Times New Roman" w:cs="Times New Roman" w:hint="eastAsia"/>
          <w:b/>
          <w:sz w:val="21"/>
          <w:szCs w:val="21"/>
        </w:rPr>
        <w:t>/</w:t>
      </w:r>
      <w:r w:rsidR="00167C1A">
        <w:rPr>
          <w:rFonts w:ascii="Times New Roman" w:eastAsia="宋体" w:hAnsi="Times New Roman" w:cs="Times New Roman" w:hint="eastAsia"/>
          <w:b/>
          <w:sz w:val="21"/>
          <w:szCs w:val="21"/>
        </w:rPr>
        <w:t>投标</w:t>
      </w:r>
      <w:r>
        <w:rPr>
          <w:rFonts w:ascii="Times New Roman" w:eastAsia="宋体" w:hAnsi="Times New Roman" w:cs="Times New Roman" w:hint="eastAsia"/>
          <w:b/>
          <w:sz w:val="21"/>
          <w:szCs w:val="21"/>
        </w:rPr>
        <w:t>文件</w:t>
      </w:r>
    </w:p>
    <w:p w14:paraId="64F38818" w14:textId="66DC5369"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2.5.1</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文件的密封和标记</w:t>
      </w:r>
    </w:p>
    <w:p w14:paraId="2B8050F8" w14:textId="3B8E14BA"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若未按要求密封和加写标记，由此提前开封的，</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文件作无效</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处理，招投标管理办公室将拒绝其投标。</w:t>
      </w:r>
    </w:p>
    <w:p w14:paraId="022FEF73" w14:textId="15FA8A7A"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2.5.2</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文件提交截止时间</w:t>
      </w:r>
    </w:p>
    <w:p w14:paraId="1201E9B7" w14:textId="01E57B60"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招投标管理办公室可以按照规定修改招标文件，酌情延长</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文件提交截止时间，在此情况下，供应商的所有权利和义务以及截止日期均以延长后新的截止日期为准。</w:t>
      </w:r>
    </w:p>
    <w:p w14:paraId="12ADD460" w14:textId="736B83BB"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2.6</w:t>
      </w:r>
      <w:r w:rsidR="00324AE9">
        <w:rPr>
          <w:rFonts w:ascii="Times New Roman" w:eastAsia="宋体" w:hAnsi="Times New Roman" w:cs="Times New Roman" w:hint="eastAsia"/>
          <w:b/>
          <w:sz w:val="21"/>
          <w:szCs w:val="21"/>
        </w:rPr>
        <w:t>开标</w:t>
      </w:r>
      <w:r>
        <w:rPr>
          <w:rFonts w:ascii="Times New Roman" w:eastAsia="宋体" w:hAnsi="Times New Roman" w:cs="Times New Roman" w:hint="eastAsia"/>
          <w:b/>
          <w:sz w:val="21"/>
          <w:szCs w:val="21"/>
        </w:rPr>
        <w:t>与评审</w:t>
      </w:r>
    </w:p>
    <w:p w14:paraId="7C620885" w14:textId="5C260C3C"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2.6.1</w:t>
      </w:r>
      <w:r w:rsidR="0072255C">
        <w:rPr>
          <w:rFonts w:ascii="Times New Roman" w:eastAsia="宋体" w:hAnsi="Times New Roman" w:cs="Times New Roman" w:hint="eastAsia"/>
          <w:sz w:val="21"/>
          <w:szCs w:val="21"/>
        </w:rPr>
        <w:t>开标</w:t>
      </w:r>
    </w:p>
    <w:p w14:paraId="633A1EFA" w14:textId="4E87B389"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lastRenderedPageBreak/>
        <w:t>1.</w:t>
      </w:r>
      <w:r>
        <w:rPr>
          <w:rFonts w:ascii="Times New Roman" w:eastAsia="宋体" w:hAnsi="Times New Roman" w:cs="Times New Roman" w:hint="eastAsia"/>
          <w:sz w:val="21"/>
          <w:szCs w:val="21"/>
        </w:rPr>
        <w:t>在招标公告中规定的时间和地点组织</w:t>
      </w:r>
      <w:r w:rsidR="0072255C">
        <w:rPr>
          <w:rFonts w:ascii="Times New Roman" w:eastAsia="宋体" w:hAnsi="Times New Roman" w:cs="Times New Roman" w:hint="eastAsia"/>
          <w:sz w:val="21"/>
          <w:szCs w:val="21"/>
        </w:rPr>
        <w:t>开标</w:t>
      </w:r>
      <w:r>
        <w:rPr>
          <w:rFonts w:ascii="Times New Roman" w:eastAsia="宋体" w:hAnsi="Times New Roman" w:cs="Times New Roman" w:hint="eastAsia"/>
          <w:sz w:val="21"/>
          <w:szCs w:val="21"/>
        </w:rPr>
        <w:t>。供应商应委派携带有效证件的授权代表准时参加，参加招标的代表需签名以证明其出席。</w:t>
      </w:r>
    </w:p>
    <w:p w14:paraId="5ED7F7DA" w14:textId="6D938E7E"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w:t>
      </w:r>
      <w:r w:rsidR="00324AE9">
        <w:rPr>
          <w:rFonts w:ascii="Times New Roman" w:eastAsia="宋体" w:hAnsi="Times New Roman" w:cs="Times New Roman" w:hint="eastAsia"/>
          <w:sz w:val="21"/>
          <w:szCs w:val="21"/>
        </w:rPr>
        <w:t>开标</w:t>
      </w:r>
      <w:r>
        <w:rPr>
          <w:rFonts w:ascii="Times New Roman" w:eastAsia="宋体" w:hAnsi="Times New Roman" w:cs="Times New Roman" w:hint="eastAsia"/>
          <w:sz w:val="21"/>
          <w:szCs w:val="21"/>
        </w:rPr>
        <w:t>时由</w:t>
      </w:r>
      <w:r w:rsidR="00B82E1A">
        <w:rPr>
          <w:rFonts w:ascii="Times New Roman" w:eastAsia="宋体" w:hAnsi="Times New Roman" w:cs="Times New Roman" w:hint="eastAsia"/>
          <w:sz w:val="21"/>
          <w:szCs w:val="21"/>
        </w:rPr>
        <w:t>招标</w:t>
      </w:r>
      <w:r w:rsidR="00324AE9">
        <w:rPr>
          <w:rFonts w:ascii="Times New Roman" w:eastAsia="宋体" w:hAnsi="Times New Roman" w:cs="Times New Roman" w:hint="eastAsia"/>
          <w:sz w:val="21"/>
          <w:szCs w:val="21"/>
        </w:rPr>
        <w:t>组织单位</w:t>
      </w:r>
      <w:r>
        <w:rPr>
          <w:rFonts w:ascii="Times New Roman" w:eastAsia="宋体" w:hAnsi="Times New Roman" w:cs="Times New Roman" w:hint="eastAsia"/>
          <w:sz w:val="21"/>
          <w:szCs w:val="21"/>
        </w:rPr>
        <w:t>查验</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文件密封情况，至</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文件开启时间后由招标小组开启</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w:t>
      </w:r>
    </w:p>
    <w:p w14:paraId="713CA4FF" w14:textId="32831380" w:rsidR="00E70510" w:rsidRPr="00CE13FB" w:rsidRDefault="00E70510" w:rsidP="00E7051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3.</w:t>
      </w:r>
      <w:r w:rsidRPr="00CE13FB">
        <w:rPr>
          <w:rFonts w:ascii="Times New Roman" w:eastAsia="宋体" w:hAnsi="Times New Roman" w:cs="Times New Roman" w:hint="eastAsia"/>
          <w:sz w:val="21"/>
          <w:szCs w:val="21"/>
        </w:rPr>
        <w:t xml:space="preserve"> </w:t>
      </w:r>
      <w:r w:rsidRPr="00CE13FB">
        <w:rPr>
          <w:rFonts w:ascii="Times New Roman" w:eastAsia="宋体" w:hAnsi="Times New Roman" w:cs="Times New Roman" w:hint="eastAsia"/>
          <w:sz w:val="21"/>
          <w:szCs w:val="21"/>
        </w:rPr>
        <w:t>参加开标的投标人的法定代表人或被授权人应携带本人身份证明签名报到，以证明其出席开标会议。</w:t>
      </w:r>
    </w:p>
    <w:p w14:paraId="121AF950" w14:textId="2AEB6986" w:rsidR="00E70510" w:rsidRPr="00CE13FB" w:rsidRDefault="00E70510" w:rsidP="00E70510">
      <w:pPr>
        <w:autoSpaceDE w:val="0"/>
        <w:autoSpaceDN w:val="0"/>
        <w:adjustRightInd w:val="0"/>
        <w:ind w:firstLine="420"/>
        <w:jc w:val="both"/>
        <w:rPr>
          <w:rFonts w:ascii="Times New Roman" w:eastAsia="宋体" w:hAnsi="Times New Roman" w:cs="Times New Roman"/>
          <w:sz w:val="21"/>
          <w:szCs w:val="21"/>
        </w:rPr>
      </w:pPr>
      <w:r w:rsidRPr="00CE13FB">
        <w:rPr>
          <w:rFonts w:ascii="Times New Roman" w:eastAsia="宋体" w:hAnsi="Times New Roman" w:cs="Times New Roman" w:hint="eastAsia"/>
          <w:sz w:val="21"/>
          <w:szCs w:val="21"/>
        </w:rPr>
        <w:t>4</w:t>
      </w:r>
      <w:r>
        <w:rPr>
          <w:rFonts w:ascii="Times New Roman" w:eastAsia="宋体" w:hAnsi="Times New Roman" w:cs="Times New Roman" w:hint="eastAsia"/>
          <w:sz w:val="21"/>
          <w:szCs w:val="21"/>
        </w:rPr>
        <w:t>.</w:t>
      </w:r>
      <w:r w:rsidRPr="00CE13FB">
        <w:rPr>
          <w:rFonts w:ascii="Times New Roman" w:eastAsia="宋体" w:hAnsi="Times New Roman" w:cs="Times New Roman" w:hint="eastAsia"/>
          <w:sz w:val="21"/>
          <w:szCs w:val="21"/>
        </w:rPr>
        <w:t xml:space="preserve"> </w:t>
      </w:r>
      <w:r w:rsidR="00BF28B4">
        <w:rPr>
          <w:rFonts w:ascii="Times New Roman" w:eastAsia="宋体" w:hAnsi="Times New Roman" w:cs="Times New Roman" w:hint="eastAsia"/>
          <w:sz w:val="21"/>
          <w:szCs w:val="21"/>
        </w:rPr>
        <w:t>招标组织单位</w:t>
      </w:r>
      <w:r w:rsidRPr="00CE13FB">
        <w:rPr>
          <w:rFonts w:ascii="Times New Roman" w:eastAsia="宋体" w:hAnsi="Times New Roman" w:cs="Times New Roman" w:hint="eastAsia"/>
          <w:sz w:val="21"/>
          <w:szCs w:val="21"/>
        </w:rPr>
        <w:t>在开标仪式上，将公布投标人的名称、投标价格、投标的修改、投标的撤回等，</w:t>
      </w:r>
      <w:r w:rsidR="00BF28B4">
        <w:rPr>
          <w:rFonts w:ascii="Times New Roman" w:eastAsia="宋体" w:hAnsi="Times New Roman" w:cs="Times New Roman" w:hint="eastAsia"/>
          <w:sz w:val="21"/>
          <w:szCs w:val="21"/>
        </w:rPr>
        <w:t>招标组织单位</w:t>
      </w:r>
      <w:proofErr w:type="gramStart"/>
      <w:r w:rsidRPr="00CE13FB">
        <w:rPr>
          <w:rFonts w:ascii="Times New Roman" w:eastAsia="宋体" w:hAnsi="Times New Roman" w:cs="Times New Roman" w:hint="eastAsia"/>
          <w:sz w:val="21"/>
          <w:szCs w:val="21"/>
        </w:rPr>
        <w:t>将作唱标</w:t>
      </w:r>
      <w:proofErr w:type="gramEnd"/>
      <w:r w:rsidRPr="00CE13FB">
        <w:rPr>
          <w:rFonts w:ascii="Times New Roman" w:eastAsia="宋体" w:hAnsi="Times New Roman" w:cs="Times New Roman" w:hint="eastAsia"/>
          <w:sz w:val="21"/>
          <w:szCs w:val="21"/>
        </w:rPr>
        <w:t>记录。投标人的法定代表人或被授权人应在唱</w:t>
      </w:r>
      <w:proofErr w:type="gramStart"/>
      <w:r w:rsidRPr="00CE13FB">
        <w:rPr>
          <w:rFonts w:ascii="Times New Roman" w:eastAsia="宋体" w:hAnsi="Times New Roman" w:cs="Times New Roman" w:hint="eastAsia"/>
          <w:sz w:val="21"/>
          <w:szCs w:val="21"/>
        </w:rPr>
        <w:t>标记录</w:t>
      </w:r>
      <w:proofErr w:type="gramEnd"/>
      <w:r w:rsidRPr="00CE13FB">
        <w:rPr>
          <w:rFonts w:ascii="Times New Roman" w:eastAsia="宋体" w:hAnsi="Times New Roman" w:cs="Times New Roman" w:hint="eastAsia"/>
          <w:sz w:val="21"/>
          <w:szCs w:val="21"/>
        </w:rPr>
        <w:t>上签字确认。</w:t>
      </w:r>
    </w:p>
    <w:p w14:paraId="2FDB35E0" w14:textId="3203B8B3" w:rsidR="00E70510" w:rsidRDefault="00E70510" w:rsidP="00E70510">
      <w:pPr>
        <w:autoSpaceDE w:val="0"/>
        <w:autoSpaceDN w:val="0"/>
        <w:adjustRightInd w:val="0"/>
        <w:ind w:firstLine="420"/>
        <w:jc w:val="both"/>
        <w:rPr>
          <w:rFonts w:ascii="Times New Roman" w:eastAsia="宋体" w:hAnsi="Times New Roman" w:cs="Times New Roman"/>
          <w:sz w:val="21"/>
          <w:szCs w:val="21"/>
        </w:rPr>
      </w:pPr>
      <w:r w:rsidRPr="00CE13FB">
        <w:rPr>
          <w:rFonts w:ascii="Times New Roman" w:eastAsia="宋体" w:hAnsi="Times New Roman" w:cs="Times New Roman" w:hint="eastAsia"/>
          <w:sz w:val="21"/>
          <w:szCs w:val="21"/>
        </w:rPr>
        <w:t>5</w:t>
      </w:r>
      <w:r>
        <w:rPr>
          <w:rFonts w:ascii="Times New Roman" w:eastAsia="宋体" w:hAnsi="Times New Roman" w:cs="Times New Roman" w:hint="eastAsia"/>
          <w:sz w:val="21"/>
          <w:szCs w:val="21"/>
        </w:rPr>
        <w:t>.</w:t>
      </w:r>
      <w:r w:rsidRPr="00CE13FB">
        <w:rPr>
          <w:rFonts w:ascii="Times New Roman" w:eastAsia="宋体" w:hAnsi="Times New Roman" w:cs="Times New Roman" w:hint="eastAsia"/>
          <w:sz w:val="21"/>
          <w:szCs w:val="21"/>
        </w:rPr>
        <w:t xml:space="preserve"> </w:t>
      </w:r>
      <w:r w:rsidRPr="00CE13FB">
        <w:rPr>
          <w:rFonts w:ascii="Times New Roman" w:eastAsia="宋体" w:hAnsi="Times New Roman" w:cs="Times New Roman" w:hint="eastAsia"/>
          <w:sz w:val="21"/>
          <w:szCs w:val="21"/>
        </w:rPr>
        <w:t>投标人的法定代表人或被授权人未准时参加开标会议的视为自动弃权。</w:t>
      </w:r>
    </w:p>
    <w:p w14:paraId="4DA80E00" w14:textId="71B0AE4D" w:rsidR="0072255C" w:rsidRDefault="0072255C" w:rsidP="00843931">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2.6.2 </w:t>
      </w:r>
      <w:r>
        <w:rPr>
          <w:rFonts w:ascii="Times New Roman" w:eastAsia="宋体" w:hAnsi="Times New Roman" w:cs="Times New Roman" w:hint="eastAsia"/>
          <w:sz w:val="21"/>
          <w:szCs w:val="21"/>
        </w:rPr>
        <w:t>评标</w:t>
      </w:r>
    </w:p>
    <w:p w14:paraId="1DBA5255" w14:textId="2E081B09" w:rsidR="00E16815" w:rsidRDefault="0072255C">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1</w:t>
      </w:r>
      <w:r w:rsidR="009877B0">
        <w:rPr>
          <w:rFonts w:ascii="Times New Roman" w:eastAsia="宋体" w:hAnsi="Times New Roman" w:cs="Times New Roman" w:hint="eastAsia"/>
          <w:sz w:val="21"/>
          <w:szCs w:val="21"/>
        </w:rPr>
        <w:t>.</w:t>
      </w:r>
      <w:r w:rsidR="009877B0">
        <w:rPr>
          <w:rFonts w:ascii="Times New Roman" w:eastAsia="宋体" w:hAnsi="Times New Roman" w:cs="Times New Roman" w:hint="eastAsia"/>
          <w:sz w:val="21"/>
          <w:szCs w:val="21"/>
        </w:rPr>
        <w:t>招标小组将由</w:t>
      </w:r>
      <w:r w:rsidR="00BF28B4">
        <w:rPr>
          <w:rFonts w:ascii="Times New Roman" w:eastAsia="宋体" w:hAnsi="Times New Roman" w:cs="Times New Roman" w:hint="eastAsia"/>
          <w:sz w:val="21"/>
          <w:szCs w:val="21"/>
        </w:rPr>
        <w:t>招标组织单位</w:t>
      </w:r>
      <w:r w:rsidR="009877B0">
        <w:rPr>
          <w:rFonts w:ascii="Times New Roman" w:eastAsia="宋体" w:hAnsi="Times New Roman" w:cs="Times New Roman" w:hint="eastAsia"/>
          <w:sz w:val="21"/>
          <w:szCs w:val="21"/>
        </w:rPr>
        <w:t>代表和评审专家组成，成员为</w:t>
      </w:r>
      <w:r w:rsidR="009877B0">
        <w:rPr>
          <w:rFonts w:ascii="Times New Roman" w:eastAsia="宋体" w:hAnsi="Times New Roman" w:cs="Times New Roman" w:hint="eastAsia"/>
          <w:sz w:val="21"/>
          <w:szCs w:val="21"/>
        </w:rPr>
        <w:t>5</w:t>
      </w:r>
      <w:r w:rsidR="009877B0">
        <w:rPr>
          <w:rFonts w:ascii="Times New Roman" w:eastAsia="宋体" w:hAnsi="Times New Roman" w:cs="Times New Roman" w:hint="eastAsia"/>
          <w:sz w:val="21"/>
          <w:szCs w:val="21"/>
        </w:rPr>
        <w:t>人以上单数。</w:t>
      </w:r>
    </w:p>
    <w:p w14:paraId="55F94E4B" w14:textId="2ABD0150" w:rsidR="00E16815" w:rsidRDefault="0072255C">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w:t>
      </w:r>
      <w:r w:rsidR="009877B0">
        <w:rPr>
          <w:rFonts w:ascii="Times New Roman" w:eastAsia="宋体" w:hAnsi="Times New Roman" w:cs="Times New Roman" w:hint="eastAsia"/>
          <w:sz w:val="21"/>
          <w:szCs w:val="21"/>
        </w:rPr>
        <w:t>.</w:t>
      </w:r>
      <w:r w:rsidR="009877B0">
        <w:rPr>
          <w:rFonts w:ascii="Times New Roman" w:eastAsia="宋体" w:hAnsi="Times New Roman" w:cs="Times New Roman" w:hint="eastAsia"/>
          <w:sz w:val="21"/>
          <w:szCs w:val="21"/>
        </w:rPr>
        <w:t>招标小组成员应当遵守评审纪律，不得泄露评审情况和评审中获悉的商业秘密。</w:t>
      </w:r>
    </w:p>
    <w:p w14:paraId="7DA3293D" w14:textId="03B6F3B5"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2.6.</w:t>
      </w:r>
      <w:r w:rsidR="00E94527">
        <w:rPr>
          <w:rFonts w:ascii="Times New Roman" w:eastAsia="宋体" w:hAnsi="Times New Roman" w:cs="Times New Roman" w:hint="eastAsia"/>
          <w:sz w:val="21"/>
          <w:szCs w:val="21"/>
        </w:rPr>
        <w:t xml:space="preserve">3 </w:t>
      </w:r>
      <w:r>
        <w:rPr>
          <w:rFonts w:ascii="Times New Roman" w:eastAsia="宋体" w:hAnsi="Times New Roman" w:cs="Times New Roman" w:hint="eastAsia"/>
          <w:sz w:val="21"/>
          <w:szCs w:val="21"/>
        </w:rPr>
        <w:t>工作原则</w:t>
      </w:r>
    </w:p>
    <w:p w14:paraId="4ABA0472" w14:textId="008B43D0" w:rsidR="00E16815" w:rsidRDefault="009877B0">
      <w:pPr>
        <w:autoSpaceDE w:val="0"/>
        <w:autoSpaceDN w:val="0"/>
        <w:adjustRightInd w:val="0"/>
        <w:ind w:firstLine="420"/>
        <w:jc w:val="both"/>
        <w:rPr>
          <w:rFonts w:ascii="Times New Roman" w:eastAsia="宋体" w:hAnsi="Times New Roman" w:cs="Times New Roman"/>
          <w:b/>
          <w:sz w:val="21"/>
          <w:szCs w:val="21"/>
        </w:rPr>
      </w:pPr>
      <w:r>
        <w:rPr>
          <w:rFonts w:ascii="Times New Roman" w:eastAsia="宋体" w:hAnsi="Times New Roman" w:cs="Times New Roman" w:hint="eastAsia"/>
          <w:sz w:val="21"/>
          <w:szCs w:val="21"/>
        </w:rPr>
        <w:t>招标小组成员应按客观、公正、审慎的原则，根据招标文件规定的评审程序、方法和标准独立评审。未实质性</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招标文件的</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文件按无效</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处理，招标小组应当告知提交</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文件的供应商。招标文件内容违反国家有关强制性规定的，招标小组应当停止评审并向</w:t>
      </w:r>
      <w:r w:rsidR="00B82E1A">
        <w:rPr>
          <w:rFonts w:ascii="Times New Roman" w:eastAsia="宋体" w:hAnsi="Times New Roman" w:cs="Times New Roman" w:hint="eastAsia"/>
          <w:sz w:val="21"/>
          <w:szCs w:val="21"/>
        </w:rPr>
        <w:t>招标</w:t>
      </w:r>
      <w:r w:rsidR="00353828">
        <w:rPr>
          <w:rFonts w:ascii="Times New Roman" w:eastAsia="宋体" w:hAnsi="Times New Roman" w:cs="Times New Roman" w:hint="eastAsia"/>
          <w:sz w:val="21"/>
          <w:szCs w:val="21"/>
        </w:rPr>
        <w:t>组织单位</w:t>
      </w:r>
      <w:r>
        <w:rPr>
          <w:rFonts w:ascii="Times New Roman" w:eastAsia="宋体" w:hAnsi="Times New Roman" w:cs="Times New Roman" w:hint="eastAsia"/>
          <w:sz w:val="21"/>
          <w:szCs w:val="21"/>
        </w:rPr>
        <w:t>说明情况</w:t>
      </w:r>
      <w:r>
        <w:rPr>
          <w:rFonts w:ascii="Times New Roman" w:eastAsia="宋体" w:hAnsi="Times New Roman" w:cs="Times New Roman" w:hint="eastAsia"/>
          <w:b/>
          <w:sz w:val="21"/>
          <w:szCs w:val="21"/>
        </w:rPr>
        <w:t>。</w:t>
      </w:r>
    </w:p>
    <w:p w14:paraId="1BE2AC4F" w14:textId="243CDBE6"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2.6.</w:t>
      </w:r>
      <w:r w:rsidR="009276AC">
        <w:rPr>
          <w:rFonts w:ascii="Times New Roman" w:eastAsia="宋体" w:hAnsi="Times New Roman" w:cs="Times New Roman" w:hint="eastAsia"/>
          <w:sz w:val="21"/>
          <w:szCs w:val="21"/>
        </w:rPr>
        <w:t xml:space="preserve">4 </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文件审查</w:t>
      </w:r>
    </w:p>
    <w:p w14:paraId="1943C78A" w14:textId="44D27681" w:rsidR="00480241" w:rsidRDefault="009877B0">
      <w:pPr>
        <w:autoSpaceDE w:val="0"/>
        <w:autoSpaceDN w:val="0"/>
        <w:adjustRightInd w:val="0"/>
        <w:ind w:firstLine="420"/>
        <w:jc w:val="both"/>
        <w:rPr>
          <w:rFonts w:ascii="Times New Roman" w:eastAsia="宋体" w:hAnsi="Times New Roman" w:cs="Times New Roman"/>
          <w:b/>
          <w:sz w:val="21"/>
          <w:szCs w:val="21"/>
        </w:rPr>
      </w:pPr>
      <w:r>
        <w:rPr>
          <w:rFonts w:ascii="Times New Roman" w:eastAsia="宋体" w:hAnsi="Times New Roman" w:cs="Times New Roman" w:hint="eastAsia"/>
          <w:sz w:val="21"/>
          <w:szCs w:val="21"/>
        </w:rPr>
        <w:t>招标小组审查</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文件时，可以要求供应商对</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文件中含义不明确、同类问题表述不一致或者有明显文字和计算错误的内容等作必要的澄清、说明或者更正。供应商的澄清、说明或者更正不得超出</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文件的范围或者改变</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文件的实质性内容</w:t>
      </w:r>
      <w:r>
        <w:rPr>
          <w:rFonts w:ascii="Times New Roman" w:eastAsia="宋体" w:hAnsi="Times New Roman" w:cs="Times New Roman" w:hint="eastAsia"/>
          <w:b/>
          <w:sz w:val="21"/>
          <w:szCs w:val="21"/>
        </w:rPr>
        <w:t>。</w:t>
      </w:r>
    </w:p>
    <w:p w14:paraId="2FDE4791" w14:textId="60A196A7" w:rsidR="00E16815" w:rsidRPr="00C46A3B" w:rsidRDefault="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供应商</w:t>
      </w:r>
      <w:r w:rsidR="009877B0" w:rsidRPr="00C46A3B">
        <w:rPr>
          <w:rFonts w:ascii="Times New Roman" w:eastAsia="宋体" w:hAnsi="Times New Roman" w:cs="Times New Roman" w:hint="eastAsia"/>
          <w:b/>
          <w:sz w:val="21"/>
          <w:szCs w:val="21"/>
        </w:rPr>
        <w:t>不符合招标文件规定的资格条件包括：</w:t>
      </w:r>
    </w:p>
    <w:p w14:paraId="2309BDBD" w14:textId="2000F1EE" w:rsidR="00E16815" w:rsidRPr="00C46A3B" w:rsidRDefault="009877B0">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一、</w:t>
      </w:r>
      <w:r w:rsidR="009276AC" w:rsidRPr="00C46A3B">
        <w:rPr>
          <w:rFonts w:ascii="Times New Roman" w:eastAsia="宋体" w:hAnsi="Times New Roman" w:cs="Times New Roman" w:hint="eastAsia"/>
          <w:b/>
          <w:sz w:val="21"/>
          <w:szCs w:val="21"/>
        </w:rPr>
        <w:t>供应商</w:t>
      </w:r>
      <w:r w:rsidRPr="00C46A3B">
        <w:rPr>
          <w:rFonts w:ascii="Times New Roman" w:eastAsia="宋体" w:hAnsi="Times New Roman" w:cs="Times New Roman" w:hint="eastAsia"/>
          <w:b/>
          <w:sz w:val="21"/>
          <w:szCs w:val="21"/>
        </w:rPr>
        <w:t>的资格条件不满足以下要求：</w:t>
      </w:r>
    </w:p>
    <w:p w14:paraId="7F87A685" w14:textId="77777777" w:rsidR="00E16815" w:rsidRPr="00C46A3B" w:rsidRDefault="009877B0">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1.</w:t>
      </w:r>
      <w:r w:rsidRPr="00C46A3B">
        <w:rPr>
          <w:rFonts w:ascii="Times New Roman" w:eastAsia="宋体" w:hAnsi="Times New Roman" w:cs="Times New Roman" w:hint="eastAsia"/>
          <w:b/>
          <w:sz w:val="21"/>
          <w:szCs w:val="21"/>
        </w:rPr>
        <w:t>资质资格条件符合招标文件和招标公告的要求；</w:t>
      </w:r>
    </w:p>
    <w:p w14:paraId="58C3A5FB" w14:textId="0FB92466" w:rsidR="00E16815" w:rsidRPr="00C46A3B" w:rsidRDefault="009877B0">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2.</w:t>
      </w:r>
      <w:r w:rsidRPr="00C46A3B">
        <w:rPr>
          <w:rFonts w:ascii="Times New Roman" w:eastAsia="宋体" w:hAnsi="Times New Roman" w:cs="Times New Roman" w:hint="eastAsia"/>
          <w:b/>
          <w:sz w:val="21"/>
          <w:szCs w:val="21"/>
        </w:rPr>
        <w:t>拟派项目负责人符合招标文件规定的条件要求</w:t>
      </w:r>
      <w:r w:rsidR="009276AC" w:rsidRPr="00C46A3B">
        <w:rPr>
          <w:rFonts w:ascii="Times New Roman" w:eastAsia="宋体" w:hAnsi="Times New Roman" w:cs="Times New Roman" w:hint="eastAsia"/>
          <w:b/>
          <w:sz w:val="21"/>
          <w:szCs w:val="21"/>
        </w:rPr>
        <w:t>（如有）</w:t>
      </w:r>
      <w:r w:rsidRPr="00C46A3B">
        <w:rPr>
          <w:rFonts w:ascii="Times New Roman" w:eastAsia="宋体" w:hAnsi="Times New Roman" w:cs="Times New Roman" w:hint="eastAsia"/>
          <w:b/>
          <w:sz w:val="21"/>
          <w:szCs w:val="21"/>
        </w:rPr>
        <w:t>；</w:t>
      </w:r>
    </w:p>
    <w:p w14:paraId="4379E8FC" w14:textId="77777777" w:rsidR="00E16815" w:rsidRPr="00C46A3B" w:rsidRDefault="009877B0">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3.</w:t>
      </w:r>
      <w:r w:rsidRPr="00C46A3B">
        <w:rPr>
          <w:rFonts w:ascii="Times New Roman" w:eastAsia="宋体" w:hAnsi="Times New Roman" w:cs="Times New Roman" w:hint="eastAsia"/>
          <w:b/>
          <w:sz w:val="21"/>
          <w:szCs w:val="21"/>
        </w:rPr>
        <w:t>招标文件要求的类似项目业绩（如有）及其认定标准；</w:t>
      </w:r>
    </w:p>
    <w:p w14:paraId="717B702C" w14:textId="3E4DEB47" w:rsidR="00E16815" w:rsidRPr="00C46A3B" w:rsidRDefault="009877B0">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4.</w:t>
      </w:r>
      <w:r w:rsidRPr="00C46A3B">
        <w:rPr>
          <w:rFonts w:ascii="Times New Roman" w:eastAsia="宋体" w:hAnsi="Times New Roman" w:cs="Times New Roman" w:hint="eastAsia"/>
          <w:b/>
          <w:sz w:val="21"/>
          <w:szCs w:val="21"/>
        </w:rPr>
        <w:t>招标文件要求的财务和信誉要求（如有）</w:t>
      </w:r>
      <w:r w:rsidR="009276AC" w:rsidRPr="00C46A3B">
        <w:rPr>
          <w:rFonts w:ascii="Times New Roman" w:eastAsia="宋体" w:hAnsi="Times New Roman" w:cs="Times New Roman" w:hint="eastAsia"/>
          <w:b/>
          <w:sz w:val="21"/>
          <w:szCs w:val="21"/>
        </w:rPr>
        <w:t>；</w:t>
      </w:r>
    </w:p>
    <w:p w14:paraId="00DB751D" w14:textId="1793111D" w:rsidR="009276AC" w:rsidRPr="00C46A3B" w:rsidRDefault="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 xml:space="preserve">5. </w:t>
      </w:r>
      <w:r w:rsidRPr="00C46A3B">
        <w:rPr>
          <w:rFonts w:ascii="Times New Roman" w:eastAsia="宋体" w:hAnsi="Times New Roman" w:cs="Times New Roman" w:hint="eastAsia"/>
          <w:b/>
          <w:sz w:val="21"/>
          <w:szCs w:val="21"/>
        </w:rPr>
        <w:t>本招标文件约定的其他要求。</w:t>
      </w:r>
    </w:p>
    <w:p w14:paraId="7230FE70" w14:textId="5BCCBC13" w:rsidR="00E16815" w:rsidRPr="00C46A3B" w:rsidRDefault="00480241">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二、</w:t>
      </w:r>
      <w:r w:rsidR="009276AC" w:rsidRPr="00C46A3B">
        <w:rPr>
          <w:rFonts w:ascii="Times New Roman" w:eastAsia="宋体" w:hAnsi="Times New Roman" w:cs="Times New Roman" w:hint="eastAsia"/>
          <w:b/>
          <w:sz w:val="21"/>
          <w:szCs w:val="21"/>
        </w:rPr>
        <w:t>供应</w:t>
      </w:r>
      <w:proofErr w:type="gramStart"/>
      <w:r w:rsidR="009276AC" w:rsidRPr="00C46A3B">
        <w:rPr>
          <w:rFonts w:ascii="Times New Roman" w:eastAsia="宋体" w:hAnsi="Times New Roman" w:cs="Times New Roman" w:hint="eastAsia"/>
          <w:b/>
          <w:sz w:val="21"/>
          <w:szCs w:val="21"/>
        </w:rPr>
        <w:t>商</w:t>
      </w:r>
      <w:r w:rsidR="009877B0" w:rsidRPr="00C46A3B">
        <w:rPr>
          <w:rFonts w:ascii="Times New Roman" w:eastAsia="宋体" w:hAnsi="Times New Roman" w:cs="Times New Roman" w:hint="eastAsia"/>
          <w:b/>
          <w:sz w:val="21"/>
          <w:szCs w:val="21"/>
        </w:rPr>
        <w:t>存在</w:t>
      </w:r>
      <w:proofErr w:type="gramEnd"/>
      <w:r w:rsidR="009877B0" w:rsidRPr="00C46A3B">
        <w:rPr>
          <w:rFonts w:ascii="Times New Roman" w:eastAsia="宋体" w:hAnsi="Times New Roman" w:cs="Times New Roman" w:hint="eastAsia"/>
          <w:b/>
          <w:sz w:val="21"/>
          <w:szCs w:val="21"/>
        </w:rPr>
        <w:t>下列情形之一的：</w:t>
      </w:r>
    </w:p>
    <w:p w14:paraId="1BB963B8" w14:textId="11BCCBDD" w:rsidR="00E16815" w:rsidRPr="00C46A3B" w:rsidRDefault="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lastRenderedPageBreak/>
        <w:t>6</w:t>
      </w:r>
      <w:r w:rsidR="009877B0" w:rsidRPr="00C46A3B">
        <w:rPr>
          <w:rFonts w:ascii="Times New Roman" w:eastAsia="宋体" w:hAnsi="Times New Roman" w:cs="Times New Roman" w:hint="eastAsia"/>
          <w:b/>
          <w:sz w:val="21"/>
          <w:szCs w:val="21"/>
        </w:rPr>
        <w:t>.</w:t>
      </w:r>
      <w:r w:rsidR="009877B0" w:rsidRPr="00C46A3B">
        <w:rPr>
          <w:rFonts w:ascii="Times New Roman" w:eastAsia="宋体" w:hAnsi="Times New Roman" w:cs="Times New Roman" w:hint="eastAsia"/>
          <w:b/>
          <w:sz w:val="21"/>
          <w:szCs w:val="21"/>
        </w:rPr>
        <w:t>为</w:t>
      </w:r>
      <w:r w:rsidRPr="00C46A3B">
        <w:rPr>
          <w:rFonts w:ascii="Times New Roman" w:eastAsia="宋体" w:hAnsi="Times New Roman" w:cs="Times New Roman" w:hint="eastAsia"/>
          <w:b/>
          <w:sz w:val="21"/>
          <w:szCs w:val="21"/>
        </w:rPr>
        <w:t>招标组织单位</w:t>
      </w:r>
      <w:r w:rsidR="009877B0" w:rsidRPr="00C46A3B">
        <w:rPr>
          <w:rFonts w:ascii="Times New Roman" w:eastAsia="宋体" w:hAnsi="Times New Roman" w:cs="Times New Roman" w:hint="eastAsia"/>
          <w:b/>
          <w:sz w:val="21"/>
          <w:szCs w:val="21"/>
        </w:rPr>
        <w:t>不具有独立法人资格的附属机构（单位）；</w:t>
      </w:r>
      <w:r w:rsidR="009877B0" w:rsidRPr="00C46A3B">
        <w:rPr>
          <w:rFonts w:ascii="Times New Roman" w:eastAsia="宋体" w:hAnsi="Times New Roman" w:cs="Times New Roman" w:hint="eastAsia"/>
          <w:b/>
          <w:sz w:val="21"/>
          <w:szCs w:val="21"/>
        </w:rPr>
        <w:t xml:space="preserve"> </w:t>
      </w:r>
    </w:p>
    <w:p w14:paraId="1913A2F2" w14:textId="0DC9C20B" w:rsidR="00E16815" w:rsidRPr="00C46A3B" w:rsidRDefault="009276AC" w:rsidP="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7.</w:t>
      </w:r>
      <w:r w:rsidR="009877B0" w:rsidRPr="00C46A3B">
        <w:rPr>
          <w:rFonts w:ascii="Times New Roman" w:eastAsia="宋体" w:hAnsi="Times New Roman" w:cs="Times New Roman" w:hint="eastAsia"/>
          <w:b/>
          <w:sz w:val="21"/>
          <w:szCs w:val="21"/>
        </w:rPr>
        <w:t>为本项目前期准备提供设计或咨询服务的，但设计施工总承包的除外；</w:t>
      </w:r>
      <w:r w:rsidR="009877B0" w:rsidRPr="00C46A3B">
        <w:rPr>
          <w:rFonts w:ascii="Times New Roman" w:eastAsia="宋体" w:hAnsi="Times New Roman" w:cs="Times New Roman" w:hint="eastAsia"/>
          <w:b/>
          <w:sz w:val="21"/>
          <w:szCs w:val="21"/>
        </w:rPr>
        <w:t xml:space="preserve"> </w:t>
      </w:r>
    </w:p>
    <w:p w14:paraId="2167765E" w14:textId="19399796" w:rsidR="00E16815" w:rsidRPr="00C46A3B" w:rsidRDefault="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8</w:t>
      </w:r>
      <w:r w:rsidR="009877B0" w:rsidRPr="00C46A3B">
        <w:rPr>
          <w:rFonts w:ascii="Times New Roman" w:eastAsia="宋体" w:hAnsi="Times New Roman" w:cs="Times New Roman" w:hint="eastAsia"/>
          <w:b/>
          <w:sz w:val="21"/>
          <w:szCs w:val="21"/>
        </w:rPr>
        <w:t>.</w:t>
      </w:r>
      <w:r w:rsidR="009877B0" w:rsidRPr="00C46A3B">
        <w:rPr>
          <w:rFonts w:ascii="Times New Roman" w:eastAsia="宋体" w:hAnsi="Times New Roman" w:cs="Times New Roman" w:hint="eastAsia"/>
          <w:b/>
          <w:sz w:val="21"/>
          <w:szCs w:val="21"/>
        </w:rPr>
        <w:t>被责令停业的；</w:t>
      </w:r>
      <w:r w:rsidR="009877B0" w:rsidRPr="00C46A3B">
        <w:rPr>
          <w:rFonts w:ascii="Times New Roman" w:eastAsia="宋体" w:hAnsi="Times New Roman" w:cs="Times New Roman" w:hint="eastAsia"/>
          <w:b/>
          <w:sz w:val="21"/>
          <w:szCs w:val="21"/>
        </w:rPr>
        <w:t xml:space="preserve"> </w:t>
      </w:r>
    </w:p>
    <w:p w14:paraId="6322E406" w14:textId="2AA4CBEA" w:rsidR="00E16815" w:rsidRPr="00C46A3B" w:rsidRDefault="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9</w:t>
      </w:r>
      <w:r w:rsidR="009877B0" w:rsidRPr="00C46A3B">
        <w:rPr>
          <w:rFonts w:ascii="Times New Roman" w:eastAsia="宋体" w:hAnsi="Times New Roman" w:cs="Times New Roman" w:hint="eastAsia"/>
          <w:b/>
          <w:sz w:val="21"/>
          <w:szCs w:val="21"/>
        </w:rPr>
        <w:t>.</w:t>
      </w:r>
      <w:r w:rsidR="009877B0" w:rsidRPr="00C46A3B">
        <w:rPr>
          <w:rFonts w:ascii="Times New Roman" w:eastAsia="宋体" w:hAnsi="Times New Roman" w:cs="Times New Roman" w:hint="eastAsia"/>
          <w:b/>
          <w:sz w:val="21"/>
          <w:szCs w:val="21"/>
        </w:rPr>
        <w:t>被暂停或取消投标资格的；</w:t>
      </w:r>
      <w:r w:rsidR="009877B0" w:rsidRPr="00C46A3B">
        <w:rPr>
          <w:rFonts w:ascii="Times New Roman" w:eastAsia="宋体" w:hAnsi="Times New Roman" w:cs="Times New Roman" w:hint="eastAsia"/>
          <w:b/>
          <w:sz w:val="21"/>
          <w:szCs w:val="21"/>
        </w:rPr>
        <w:t xml:space="preserve"> </w:t>
      </w:r>
    </w:p>
    <w:p w14:paraId="2C4473C2" w14:textId="102B68EC" w:rsidR="00E16815" w:rsidRPr="00C46A3B" w:rsidRDefault="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10</w:t>
      </w:r>
      <w:r w:rsidR="009877B0" w:rsidRPr="00C46A3B">
        <w:rPr>
          <w:rFonts w:ascii="Times New Roman" w:eastAsia="宋体" w:hAnsi="Times New Roman" w:cs="Times New Roman" w:hint="eastAsia"/>
          <w:b/>
          <w:sz w:val="21"/>
          <w:szCs w:val="21"/>
        </w:rPr>
        <w:t>.</w:t>
      </w:r>
      <w:r w:rsidR="009877B0" w:rsidRPr="00C46A3B">
        <w:rPr>
          <w:rFonts w:ascii="Times New Roman" w:eastAsia="宋体" w:hAnsi="Times New Roman" w:cs="Times New Roman" w:hint="eastAsia"/>
          <w:b/>
          <w:sz w:val="21"/>
          <w:szCs w:val="21"/>
        </w:rPr>
        <w:t>财产被接管或冻结的；</w:t>
      </w:r>
    </w:p>
    <w:p w14:paraId="6A08D226" w14:textId="76AB1EBB" w:rsidR="00E16815" w:rsidRPr="00C46A3B" w:rsidRDefault="009877B0">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1</w:t>
      </w:r>
      <w:r w:rsidR="009276AC" w:rsidRPr="00C46A3B">
        <w:rPr>
          <w:rFonts w:ascii="Times New Roman" w:eastAsia="宋体" w:hAnsi="Times New Roman" w:cs="Times New Roman" w:hint="eastAsia"/>
          <w:b/>
          <w:sz w:val="21"/>
          <w:szCs w:val="21"/>
        </w:rPr>
        <w:t>1</w:t>
      </w:r>
      <w:r w:rsidRPr="00C46A3B">
        <w:rPr>
          <w:rFonts w:ascii="Times New Roman" w:eastAsia="宋体" w:hAnsi="Times New Roman" w:cs="Times New Roman" w:hint="eastAsia"/>
          <w:b/>
          <w:sz w:val="21"/>
          <w:szCs w:val="21"/>
        </w:rPr>
        <w:t>.</w:t>
      </w:r>
      <w:r w:rsidRPr="00C46A3B">
        <w:rPr>
          <w:rFonts w:ascii="Times New Roman" w:eastAsia="宋体" w:hAnsi="Times New Roman" w:cs="Times New Roman" w:hint="eastAsia"/>
          <w:b/>
          <w:sz w:val="21"/>
          <w:szCs w:val="21"/>
        </w:rPr>
        <w:t>在最近三年内有骗取中标或严重违约或重大</w:t>
      </w:r>
      <w:r w:rsidR="00B23C19" w:rsidRPr="00C46A3B">
        <w:rPr>
          <w:rFonts w:ascii="Times New Roman" w:eastAsia="宋体" w:hAnsi="Times New Roman" w:cs="Times New Roman" w:hint="eastAsia"/>
          <w:b/>
          <w:sz w:val="21"/>
          <w:szCs w:val="21"/>
        </w:rPr>
        <w:t>项目</w:t>
      </w:r>
      <w:r w:rsidRPr="00C46A3B">
        <w:rPr>
          <w:rFonts w:ascii="Times New Roman" w:eastAsia="宋体" w:hAnsi="Times New Roman" w:cs="Times New Roman" w:hint="eastAsia"/>
          <w:b/>
          <w:sz w:val="21"/>
          <w:szCs w:val="21"/>
        </w:rPr>
        <w:t>质量问题的。</w:t>
      </w:r>
    </w:p>
    <w:p w14:paraId="08AAAC4D" w14:textId="721BDAF2" w:rsidR="00E16815" w:rsidRPr="00C46A3B" w:rsidRDefault="009877B0">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1</w:t>
      </w:r>
      <w:r w:rsidR="009276AC" w:rsidRPr="00C46A3B">
        <w:rPr>
          <w:rFonts w:ascii="Times New Roman" w:eastAsia="宋体" w:hAnsi="Times New Roman" w:cs="Times New Roman" w:hint="eastAsia"/>
          <w:b/>
          <w:sz w:val="21"/>
          <w:szCs w:val="21"/>
        </w:rPr>
        <w:t>2</w:t>
      </w:r>
      <w:r w:rsidRPr="00C46A3B">
        <w:rPr>
          <w:rFonts w:ascii="Times New Roman" w:eastAsia="宋体" w:hAnsi="Times New Roman" w:cs="Times New Roman" w:hint="eastAsia"/>
          <w:b/>
          <w:sz w:val="21"/>
          <w:szCs w:val="21"/>
        </w:rPr>
        <w:t>.</w:t>
      </w:r>
      <w:r w:rsidRPr="00C46A3B">
        <w:rPr>
          <w:rFonts w:ascii="Times New Roman" w:eastAsia="宋体" w:hAnsi="Times New Roman" w:cs="Times New Roman" w:hint="eastAsia"/>
          <w:b/>
          <w:sz w:val="21"/>
          <w:szCs w:val="21"/>
        </w:rPr>
        <w:t>投标保证金未按要求提交的；</w:t>
      </w:r>
    </w:p>
    <w:p w14:paraId="66EFB38D" w14:textId="1547839E" w:rsidR="00E16815" w:rsidRPr="00C46A3B" w:rsidRDefault="009877B0">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1</w:t>
      </w:r>
      <w:r w:rsidR="009276AC" w:rsidRPr="00C46A3B">
        <w:rPr>
          <w:rFonts w:ascii="Times New Roman" w:eastAsia="宋体" w:hAnsi="Times New Roman" w:cs="Times New Roman" w:hint="eastAsia"/>
          <w:b/>
          <w:sz w:val="21"/>
          <w:szCs w:val="21"/>
        </w:rPr>
        <w:t>3</w:t>
      </w:r>
      <w:r w:rsidRPr="00C46A3B">
        <w:rPr>
          <w:rFonts w:ascii="Times New Roman" w:eastAsia="宋体" w:hAnsi="Times New Roman" w:cs="Times New Roman" w:hint="eastAsia"/>
          <w:b/>
          <w:sz w:val="21"/>
          <w:szCs w:val="21"/>
        </w:rPr>
        <w:t>.</w:t>
      </w:r>
      <w:r w:rsidRPr="00C46A3B">
        <w:rPr>
          <w:rFonts w:ascii="Times New Roman" w:eastAsia="宋体" w:hAnsi="Times New Roman" w:cs="Times New Roman" w:hint="eastAsia"/>
          <w:b/>
          <w:sz w:val="21"/>
          <w:szCs w:val="21"/>
        </w:rPr>
        <w:t>投标人近</w:t>
      </w:r>
      <w:r w:rsidRPr="00C46A3B">
        <w:rPr>
          <w:rFonts w:ascii="Times New Roman" w:eastAsia="宋体" w:hAnsi="Times New Roman" w:cs="Times New Roman" w:hint="eastAsia"/>
          <w:b/>
          <w:sz w:val="21"/>
          <w:szCs w:val="21"/>
        </w:rPr>
        <w:t>3</w:t>
      </w:r>
      <w:r w:rsidRPr="00C46A3B">
        <w:rPr>
          <w:rFonts w:ascii="Times New Roman" w:eastAsia="宋体" w:hAnsi="Times New Roman" w:cs="Times New Roman" w:hint="eastAsia"/>
          <w:b/>
          <w:sz w:val="21"/>
          <w:szCs w:val="21"/>
        </w:rPr>
        <w:t>年内有行贿犯罪行为且被记录，或者法定代表人有行贿犯罪记录且</w:t>
      </w:r>
      <w:proofErr w:type="gramStart"/>
      <w:r w:rsidRPr="00C46A3B">
        <w:rPr>
          <w:rFonts w:ascii="Times New Roman" w:eastAsia="宋体" w:hAnsi="Times New Roman" w:cs="Times New Roman" w:hint="eastAsia"/>
          <w:b/>
          <w:sz w:val="21"/>
          <w:szCs w:val="21"/>
        </w:rPr>
        <w:t>自记录</w:t>
      </w:r>
      <w:proofErr w:type="gramEnd"/>
      <w:r w:rsidRPr="00C46A3B">
        <w:rPr>
          <w:rFonts w:ascii="Times New Roman" w:eastAsia="宋体" w:hAnsi="Times New Roman" w:cs="Times New Roman" w:hint="eastAsia"/>
          <w:b/>
          <w:sz w:val="21"/>
          <w:szCs w:val="21"/>
        </w:rPr>
        <w:t>之日起未超过</w:t>
      </w:r>
      <w:r w:rsidRPr="00C46A3B">
        <w:rPr>
          <w:rFonts w:ascii="Times New Roman" w:eastAsia="宋体" w:hAnsi="Times New Roman" w:cs="Times New Roman" w:hint="eastAsia"/>
          <w:b/>
          <w:sz w:val="21"/>
          <w:szCs w:val="21"/>
        </w:rPr>
        <w:t>5</w:t>
      </w:r>
      <w:r w:rsidRPr="00C46A3B">
        <w:rPr>
          <w:rFonts w:ascii="Times New Roman" w:eastAsia="宋体" w:hAnsi="Times New Roman" w:cs="Times New Roman" w:hint="eastAsia"/>
          <w:b/>
          <w:sz w:val="21"/>
          <w:szCs w:val="21"/>
        </w:rPr>
        <w:t>年的；</w:t>
      </w:r>
    </w:p>
    <w:p w14:paraId="6B2C82BA" w14:textId="3C3659C0" w:rsidR="00E16815" w:rsidRPr="00C46A3B" w:rsidRDefault="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14</w:t>
      </w:r>
      <w:r w:rsidR="009877B0" w:rsidRPr="00C46A3B">
        <w:rPr>
          <w:rFonts w:ascii="Times New Roman" w:eastAsia="宋体" w:hAnsi="Times New Roman" w:cs="Times New Roman" w:hint="eastAsia"/>
          <w:b/>
          <w:sz w:val="21"/>
          <w:szCs w:val="21"/>
        </w:rPr>
        <w:t>.</w:t>
      </w:r>
      <w:r w:rsidR="009877B0" w:rsidRPr="00C46A3B">
        <w:rPr>
          <w:rFonts w:ascii="Times New Roman" w:eastAsia="宋体" w:hAnsi="Times New Roman" w:cs="Times New Roman" w:hint="eastAsia"/>
          <w:b/>
          <w:sz w:val="21"/>
          <w:szCs w:val="21"/>
        </w:rPr>
        <w:t>根据《关于在公共资源交易领域的招标投标活动中建立对失信被执行人联合惩戒的实施意见》（苏信用办（</w:t>
      </w:r>
      <w:r w:rsidR="009877B0" w:rsidRPr="00C46A3B">
        <w:rPr>
          <w:rFonts w:ascii="Times New Roman" w:eastAsia="宋体" w:hAnsi="Times New Roman" w:cs="Times New Roman" w:hint="eastAsia"/>
          <w:b/>
          <w:sz w:val="21"/>
          <w:szCs w:val="21"/>
        </w:rPr>
        <w:t>2018</w:t>
      </w:r>
      <w:r w:rsidR="009877B0" w:rsidRPr="00C46A3B">
        <w:rPr>
          <w:rFonts w:ascii="Times New Roman" w:eastAsia="宋体" w:hAnsi="Times New Roman" w:cs="Times New Roman" w:hint="eastAsia"/>
          <w:b/>
          <w:sz w:val="21"/>
          <w:szCs w:val="21"/>
        </w:rPr>
        <w:t>）</w:t>
      </w:r>
      <w:r w:rsidR="009877B0" w:rsidRPr="00C46A3B">
        <w:rPr>
          <w:rFonts w:ascii="Times New Roman" w:eastAsia="宋体" w:hAnsi="Times New Roman" w:cs="Times New Roman" w:hint="eastAsia"/>
          <w:b/>
          <w:sz w:val="21"/>
          <w:szCs w:val="21"/>
        </w:rPr>
        <w:t>23</w:t>
      </w:r>
      <w:r w:rsidR="009877B0" w:rsidRPr="00C46A3B">
        <w:rPr>
          <w:rFonts w:ascii="Times New Roman" w:eastAsia="宋体" w:hAnsi="Times New Roman" w:cs="Times New Roman" w:hint="eastAsia"/>
          <w:b/>
          <w:sz w:val="21"/>
          <w:szCs w:val="21"/>
        </w:rPr>
        <w:t>号）文件，被列为联合惩戒对象且在联合惩戒期限内的；</w:t>
      </w:r>
    </w:p>
    <w:p w14:paraId="6DBCA86C" w14:textId="40DEAAD4" w:rsidR="00E16815" w:rsidRPr="00C46A3B" w:rsidRDefault="009276AC">
      <w:pPr>
        <w:autoSpaceDE w:val="0"/>
        <w:autoSpaceDN w:val="0"/>
        <w:adjustRightInd w:val="0"/>
        <w:ind w:firstLine="422"/>
        <w:jc w:val="both"/>
        <w:rPr>
          <w:rFonts w:ascii="Times New Roman" w:eastAsia="宋体" w:hAnsi="Times New Roman" w:cs="Times New Roman"/>
          <w:b/>
          <w:sz w:val="21"/>
          <w:szCs w:val="21"/>
        </w:rPr>
      </w:pPr>
      <w:r w:rsidRPr="00C46A3B">
        <w:rPr>
          <w:rFonts w:ascii="Times New Roman" w:eastAsia="宋体" w:hAnsi="Times New Roman" w:cs="Times New Roman" w:hint="eastAsia"/>
          <w:b/>
          <w:sz w:val="21"/>
          <w:szCs w:val="21"/>
        </w:rPr>
        <w:t>15</w:t>
      </w:r>
      <w:r w:rsidR="009877B0" w:rsidRPr="00C46A3B">
        <w:rPr>
          <w:rFonts w:ascii="Times New Roman" w:eastAsia="宋体" w:hAnsi="Times New Roman" w:cs="Times New Roman" w:hint="eastAsia"/>
          <w:b/>
          <w:sz w:val="21"/>
          <w:szCs w:val="21"/>
        </w:rPr>
        <w:t>.</w:t>
      </w:r>
      <w:r w:rsidR="009877B0" w:rsidRPr="00C46A3B">
        <w:rPr>
          <w:rFonts w:ascii="Times New Roman" w:eastAsia="宋体" w:hAnsi="Times New Roman" w:cs="Times New Roman" w:hint="eastAsia"/>
          <w:b/>
          <w:sz w:val="21"/>
          <w:szCs w:val="21"/>
        </w:rPr>
        <w:t>依法规定的其他情形。</w:t>
      </w:r>
    </w:p>
    <w:p w14:paraId="4220EB8B" w14:textId="0F353085"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2.6.</w:t>
      </w:r>
      <w:r w:rsidR="009276AC">
        <w:rPr>
          <w:rFonts w:ascii="Times New Roman" w:eastAsia="宋体" w:hAnsi="Times New Roman" w:cs="Times New Roman" w:hint="eastAsia"/>
          <w:sz w:val="21"/>
          <w:szCs w:val="21"/>
        </w:rPr>
        <w:t xml:space="preserve">5 </w:t>
      </w:r>
      <w:r>
        <w:rPr>
          <w:rFonts w:ascii="Times New Roman" w:eastAsia="宋体" w:hAnsi="Times New Roman" w:cs="Times New Roman" w:hint="eastAsia"/>
          <w:sz w:val="21"/>
          <w:szCs w:val="21"/>
        </w:rPr>
        <w:t>供应商澄清</w:t>
      </w:r>
    </w:p>
    <w:p w14:paraId="7692F52A" w14:textId="77777777" w:rsidR="00E16815" w:rsidRDefault="009877B0">
      <w:pPr>
        <w:autoSpaceDE w:val="0"/>
        <w:autoSpaceDN w:val="0"/>
        <w:adjustRightInd w:val="0"/>
        <w:ind w:firstLine="420"/>
        <w:jc w:val="both"/>
        <w:rPr>
          <w:rFonts w:ascii="Times New Roman" w:eastAsia="宋体" w:hAnsi="Times New Roman" w:cs="Times New Roman"/>
          <w:b/>
          <w:sz w:val="21"/>
          <w:szCs w:val="21"/>
        </w:rPr>
      </w:pPr>
      <w:r>
        <w:rPr>
          <w:rFonts w:ascii="Times New Roman" w:eastAsia="宋体" w:hAnsi="Times New Roman" w:cs="Times New Roman" w:hint="eastAsia"/>
          <w:sz w:val="21"/>
          <w:szCs w:val="21"/>
        </w:rPr>
        <w:t>供应商的澄清、说明或者更正应为书面形式，并由法定代表人或其授权代表签字或者加盖公章</w:t>
      </w:r>
      <w:r>
        <w:rPr>
          <w:rFonts w:ascii="Times New Roman" w:eastAsia="宋体" w:hAnsi="Times New Roman" w:cs="Times New Roman" w:hint="eastAsia"/>
          <w:b/>
          <w:sz w:val="21"/>
          <w:szCs w:val="21"/>
        </w:rPr>
        <w:t>。</w:t>
      </w:r>
    </w:p>
    <w:p w14:paraId="27341091" w14:textId="4D6FCB23"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2.6.</w:t>
      </w:r>
      <w:r w:rsidR="009276AC">
        <w:rPr>
          <w:rFonts w:ascii="Times New Roman" w:eastAsia="宋体" w:hAnsi="Times New Roman" w:cs="Times New Roman" w:hint="eastAsia"/>
          <w:sz w:val="21"/>
          <w:szCs w:val="21"/>
        </w:rPr>
        <w:t xml:space="preserve">6 </w:t>
      </w:r>
      <w:r w:rsidR="005B7FD3">
        <w:rPr>
          <w:rFonts w:ascii="Times New Roman" w:eastAsia="宋体" w:hAnsi="Times New Roman" w:cs="Times New Roman" w:hint="eastAsia"/>
          <w:sz w:val="21"/>
          <w:szCs w:val="21"/>
        </w:rPr>
        <w:t>评标</w:t>
      </w:r>
    </w:p>
    <w:p w14:paraId="55023641" w14:textId="4BE77408" w:rsidR="00CE13FB" w:rsidRDefault="005B7FD3" w:rsidP="00CE13FB">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1.</w:t>
      </w:r>
      <w:r w:rsidR="00CE13FB" w:rsidRPr="00CE13FB">
        <w:rPr>
          <w:rFonts w:ascii="Times New Roman" w:eastAsia="宋体" w:hAnsi="Times New Roman" w:cs="Times New Roman" w:hint="eastAsia"/>
          <w:sz w:val="21"/>
          <w:szCs w:val="21"/>
        </w:rPr>
        <w:t xml:space="preserve"> </w:t>
      </w:r>
      <w:r w:rsidR="00CE13FB" w:rsidRPr="00CE13FB">
        <w:rPr>
          <w:rFonts w:ascii="Times New Roman" w:eastAsia="宋体" w:hAnsi="Times New Roman" w:cs="Times New Roman" w:hint="eastAsia"/>
          <w:sz w:val="21"/>
          <w:szCs w:val="21"/>
        </w:rPr>
        <w:t>评标委员会根据投标人资格审查情况，投标文件的评价和比较，按照招标文件的评分标准进行打分和汇总评分结果。</w:t>
      </w:r>
    </w:p>
    <w:p w14:paraId="795BB892" w14:textId="776234C4" w:rsidR="00CE13FB" w:rsidRPr="00CE13FB" w:rsidRDefault="005B7FD3" w:rsidP="00CE13FB">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w:t>
      </w:r>
      <w:r w:rsidR="00CE13FB" w:rsidRPr="00CE13FB">
        <w:rPr>
          <w:rFonts w:ascii="Times New Roman" w:eastAsia="宋体" w:hAnsi="Times New Roman" w:cs="Times New Roman" w:hint="eastAsia"/>
          <w:sz w:val="21"/>
          <w:szCs w:val="21"/>
        </w:rPr>
        <w:t xml:space="preserve"> </w:t>
      </w:r>
      <w:r>
        <w:rPr>
          <w:rFonts w:ascii="Times New Roman" w:eastAsia="宋体" w:hAnsi="Times New Roman" w:cs="Times New Roman" w:hint="eastAsia"/>
          <w:sz w:val="21"/>
          <w:szCs w:val="21"/>
        </w:rPr>
        <w:t>招标组织单位</w:t>
      </w:r>
      <w:r w:rsidR="00CE13FB" w:rsidRPr="00CE13FB">
        <w:rPr>
          <w:rFonts w:ascii="Times New Roman" w:eastAsia="宋体" w:hAnsi="Times New Roman" w:cs="Times New Roman" w:hint="eastAsia"/>
          <w:sz w:val="21"/>
          <w:szCs w:val="21"/>
        </w:rPr>
        <w:t>按评标委员会推荐的中标候选供应商顺序审核确定中标供应商。</w:t>
      </w:r>
    </w:p>
    <w:p w14:paraId="629DFEDB" w14:textId="1B61A7E7" w:rsidR="00CE13FB" w:rsidRPr="00CE13FB" w:rsidRDefault="005B7FD3" w:rsidP="00CE13FB">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3.</w:t>
      </w:r>
      <w:r w:rsidR="00CE13FB" w:rsidRPr="00CE13FB">
        <w:rPr>
          <w:rFonts w:ascii="Times New Roman" w:eastAsia="宋体" w:hAnsi="Times New Roman" w:cs="Times New Roman" w:hint="eastAsia"/>
          <w:sz w:val="21"/>
          <w:szCs w:val="21"/>
        </w:rPr>
        <w:t xml:space="preserve"> </w:t>
      </w:r>
      <w:r w:rsidR="00CE13FB" w:rsidRPr="00CE13FB">
        <w:rPr>
          <w:rFonts w:ascii="Times New Roman" w:eastAsia="宋体" w:hAnsi="Times New Roman" w:cs="Times New Roman" w:hint="eastAsia"/>
          <w:sz w:val="21"/>
          <w:szCs w:val="21"/>
        </w:rPr>
        <w:t>根据评标委员会推荐的中标候选人，招标</w:t>
      </w:r>
      <w:r w:rsidR="00F945BC">
        <w:rPr>
          <w:rFonts w:ascii="Times New Roman" w:eastAsia="宋体" w:hAnsi="Times New Roman" w:cs="Times New Roman" w:hint="eastAsia"/>
          <w:sz w:val="21"/>
          <w:szCs w:val="21"/>
        </w:rPr>
        <w:t>组织单位</w:t>
      </w:r>
      <w:r w:rsidR="00CE13FB" w:rsidRPr="00CE13FB">
        <w:rPr>
          <w:rFonts w:ascii="Times New Roman" w:eastAsia="宋体" w:hAnsi="Times New Roman" w:cs="Times New Roman" w:hint="eastAsia"/>
          <w:sz w:val="21"/>
          <w:szCs w:val="21"/>
        </w:rPr>
        <w:t>在评标结束后</w:t>
      </w:r>
      <w:r w:rsidR="00FE1EC6">
        <w:rPr>
          <w:rFonts w:ascii="Times New Roman" w:eastAsia="宋体" w:hAnsi="Times New Roman" w:cs="Times New Roman" w:hint="eastAsia"/>
          <w:sz w:val="21"/>
          <w:szCs w:val="21"/>
        </w:rPr>
        <w:t>两</w:t>
      </w:r>
      <w:r w:rsidR="00CE13FB" w:rsidRPr="00CE13FB">
        <w:rPr>
          <w:rFonts w:ascii="Times New Roman" w:eastAsia="宋体" w:hAnsi="Times New Roman" w:cs="Times New Roman" w:hint="eastAsia"/>
          <w:sz w:val="21"/>
          <w:szCs w:val="21"/>
        </w:rPr>
        <w:t>个工作日内在</w:t>
      </w:r>
      <w:proofErr w:type="gramStart"/>
      <w:r w:rsidR="0096255E">
        <w:rPr>
          <w:rFonts w:ascii="Times New Roman" w:eastAsia="宋体" w:hAnsi="Times New Roman" w:cs="Times New Roman" w:hint="eastAsia"/>
          <w:sz w:val="21"/>
          <w:szCs w:val="21"/>
        </w:rPr>
        <w:t>苏州科技大学官网招标</w:t>
      </w:r>
      <w:proofErr w:type="gramEnd"/>
      <w:r w:rsidR="0096255E">
        <w:rPr>
          <w:rFonts w:ascii="Times New Roman" w:eastAsia="宋体" w:hAnsi="Times New Roman" w:cs="Times New Roman" w:hint="eastAsia"/>
          <w:sz w:val="21"/>
          <w:szCs w:val="21"/>
        </w:rPr>
        <w:t>公告栏</w:t>
      </w:r>
      <w:r w:rsidR="00CE13FB" w:rsidRPr="00CE13FB">
        <w:rPr>
          <w:rFonts w:ascii="Times New Roman" w:eastAsia="宋体" w:hAnsi="Times New Roman" w:cs="Times New Roman" w:hint="eastAsia"/>
          <w:sz w:val="21"/>
          <w:szCs w:val="21"/>
        </w:rPr>
        <w:t>上发布“中标公告”，公示期为一天。</w:t>
      </w:r>
    </w:p>
    <w:p w14:paraId="6C2CBD31" w14:textId="3DA6ACD7"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2.6.6</w:t>
      </w:r>
      <w:r w:rsidR="00EC0566">
        <w:rPr>
          <w:rFonts w:ascii="Times New Roman" w:eastAsia="宋体" w:hAnsi="Times New Roman" w:cs="Times New Roman" w:hint="eastAsia"/>
          <w:sz w:val="21"/>
          <w:szCs w:val="21"/>
        </w:rPr>
        <w:t xml:space="preserve"> </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无效和终止采购活动条款</w:t>
      </w:r>
    </w:p>
    <w:p w14:paraId="4BA1AF1F" w14:textId="5BEEEF78"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 xml:space="preserve">1. </w:t>
      </w:r>
      <w:r>
        <w:rPr>
          <w:rFonts w:ascii="Times New Roman" w:eastAsia="宋体" w:hAnsi="Times New Roman" w:cs="Times New Roman" w:hint="eastAsia"/>
          <w:sz w:val="21"/>
          <w:szCs w:val="21"/>
        </w:rPr>
        <w:t>有下列情形之一的，属无效</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w:t>
      </w:r>
    </w:p>
    <w:p w14:paraId="6BD92859" w14:textId="77777777"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1</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投标文件中的</w:t>
      </w:r>
      <w:proofErr w:type="gramStart"/>
      <w:r w:rsidRPr="00C46A3B">
        <w:rPr>
          <w:rFonts w:ascii="宋体" w:eastAsia="宋体" w:hAnsi="宋体" w:cs="Times New Roman"/>
          <w:bCs/>
          <w:kern w:val="0"/>
          <w:sz w:val="21"/>
          <w:szCs w:val="21"/>
        </w:rPr>
        <w:t>投标函未加盖</w:t>
      </w:r>
      <w:proofErr w:type="gramEnd"/>
      <w:r w:rsidRPr="00C46A3B">
        <w:rPr>
          <w:rFonts w:ascii="宋体" w:eastAsia="宋体" w:hAnsi="宋体" w:cs="Times New Roman"/>
          <w:bCs/>
          <w:kern w:val="0"/>
          <w:sz w:val="21"/>
          <w:szCs w:val="21"/>
        </w:rPr>
        <w:t>投标人公章</w:t>
      </w:r>
      <w:r w:rsidRPr="00C46A3B">
        <w:rPr>
          <w:rFonts w:ascii="宋体" w:eastAsia="宋体" w:hAnsi="宋体" w:cs="Times New Roman" w:hint="eastAsia"/>
          <w:bCs/>
          <w:kern w:val="0"/>
          <w:sz w:val="21"/>
          <w:szCs w:val="21"/>
        </w:rPr>
        <w:t>的，以及</w:t>
      </w:r>
      <w:r w:rsidRPr="00C46A3B">
        <w:rPr>
          <w:rFonts w:ascii="宋体" w:eastAsia="宋体" w:hAnsi="宋体" w:cs="Times New Roman"/>
          <w:bCs/>
          <w:kern w:val="0"/>
          <w:sz w:val="21"/>
          <w:szCs w:val="21"/>
        </w:rPr>
        <w:t>未加盖企业法定代表人（或企业法定代表人委托代理人）印章（或签字）的；</w:t>
      </w:r>
    </w:p>
    <w:p w14:paraId="77F51D78" w14:textId="0A1EDDBC"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(2)</w:t>
      </w:r>
      <w:proofErr w:type="gramStart"/>
      <w:r w:rsidRPr="00C46A3B">
        <w:rPr>
          <w:rFonts w:ascii="宋体" w:eastAsia="宋体" w:hAnsi="宋体" w:cs="Times New Roman"/>
          <w:bCs/>
          <w:kern w:val="0"/>
          <w:sz w:val="21"/>
          <w:szCs w:val="21"/>
        </w:rPr>
        <w:t>投标函</w:t>
      </w:r>
      <w:r w:rsidR="00EC0566" w:rsidRPr="00C46A3B">
        <w:rPr>
          <w:rFonts w:ascii="宋体" w:eastAsia="宋体" w:hAnsi="宋体" w:cs="Times New Roman" w:hint="eastAsia"/>
          <w:bCs/>
          <w:kern w:val="0"/>
          <w:sz w:val="21"/>
          <w:szCs w:val="21"/>
        </w:rPr>
        <w:t>未</w:t>
      </w:r>
      <w:r w:rsidRPr="00C46A3B">
        <w:rPr>
          <w:rFonts w:ascii="宋体" w:eastAsia="宋体" w:hAnsi="宋体" w:cs="Times New Roman"/>
          <w:bCs/>
          <w:kern w:val="0"/>
          <w:sz w:val="21"/>
          <w:szCs w:val="21"/>
        </w:rPr>
        <w:t>加盖</w:t>
      </w:r>
      <w:proofErr w:type="gramEnd"/>
      <w:r w:rsidRPr="00C46A3B">
        <w:rPr>
          <w:rFonts w:ascii="宋体" w:eastAsia="宋体" w:hAnsi="宋体" w:cs="Times New Roman"/>
          <w:bCs/>
          <w:kern w:val="0"/>
          <w:sz w:val="21"/>
          <w:szCs w:val="21"/>
        </w:rPr>
        <w:t>企业法定代表人委托代理人印章（或签字），企业法定代表人委托代理人没有合法、有效的委托书（原件）的；</w:t>
      </w:r>
    </w:p>
    <w:p w14:paraId="0664CACF" w14:textId="6B22F99C"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(3)</w:t>
      </w:r>
      <w:r w:rsidRPr="00C46A3B">
        <w:rPr>
          <w:rFonts w:ascii="Times New Roman" w:eastAsia="宋体" w:hAnsi="Times New Roman" w:cs="Times New Roman" w:hint="eastAsia"/>
          <w:sz w:val="21"/>
          <w:szCs w:val="21"/>
        </w:rPr>
        <w:t>经招标</w:t>
      </w:r>
      <w:r w:rsidR="004F6639" w:rsidRPr="00C46A3B">
        <w:rPr>
          <w:rFonts w:ascii="Times New Roman" w:eastAsia="宋体" w:hAnsi="Times New Roman" w:cs="Times New Roman" w:hint="eastAsia"/>
          <w:sz w:val="21"/>
          <w:szCs w:val="21"/>
        </w:rPr>
        <w:t>组织单位</w:t>
      </w:r>
      <w:r w:rsidRPr="00C46A3B">
        <w:rPr>
          <w:rFonts w:ascii="Times New Roman" w:eastAsia="宋体" w:hAnsi="Times New Roman" w:cs="Times New Roman" w:hint="eastAsia"/>
          <w:sz w:val="21"/>
          <w:szCs w:val="21"/>
        </w:rPr>
        <w:t>认定投标文件未按照公开招标文件规定要求密封、签署、盖章的；</w:t>
      </w:r>
    </w:p>
    <w:p w14:paraId="464E425D" w14:textId="77777777"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(4)</w:t>
      </w:r>
      <w:r w:rsidRPr="00C46A3B">
        <w:rPr>
          <w:rFonts w:ascii="宋体" w:eastAsia="宋体" w:hAnsi="宋体" w:cs="Times New Roman"/>
          <w:bCs/>
          <w:kern w:val="0"/>
          <w:sz w:val="21"/>
          <w:szCs w:val="21"/>
        </w:rPr>
        <w:t>投标人资质条件不符合招标文件规定的资格条件的；</w:t>
      </w:r>
    </w:p>
    <w:p w14:paraId="359CA6ED" w14:textId="77777777"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(5)</w:t>
      </w:r>
      <w:r w:rsidRPr="00C46A3B">
        <w:rPr>
          <w:rFonts w:ascii="宋体" w:eastAsia="宋体" w:hAnsi="宋体" w:cs="Times New Roman"/>
          <w:bCs/>
          <w:kern w:val="0"/>
          <w:sz w:val="21"/>
          <w:szCs w:val="21"/>
        </w:rPr>
        <w:t>投标人名称或组织结构与</w:t>
      </w:r>
      <w:r w:rsidRPr="00C46A3B">
        <w:rPr>
          <w:rFonts w:ascii="宋体" w:eastAsia="宋体" w:hAnsi="宋体" w:cs="Times New Roman" w:hint="eastAsia"/>
          <w:bCs/>
          <w:kern w:val="0"/>
          <w:sz w:val="21"/>
          <w:szCs w:val="21"/>
        </w:rPr>
        <w:t>申请获取招标文件</w:t>
      </w:r>
      <w:r w:rsidRPr="00C46A3B">
        <w:rPr>
          <w:rFonts w:ascii="宋体" w:eastAsia="宋体" w:hAnsi="宋体" w:cs="Times New Roman"/>
          <w:bCs/>
          <w:kern w:val="0"/>
          <w:sz w:val="21"/>
          <w:szCs w:val="21"/>
        </w:rPr>
        <w:t>时不一致的；</w:t>
      </w:r>
    </w:p>
    <w:p w14:paraId="770F3435" w14:textId="04337B7C" w:rsidR="004F6639" w:rsidRPr="00C46A3B" w:rsidRDefault="004F6639" w:rsidP="004F6639">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FE7092" w:rsidRPr="00C46A3B">
        <w:rPr>
          <w:rFonts w:ascii="宋体" w:eastAsia="宋体" w:hAnsi="宋体" w:cs="Times New Roman" w:hint="eastAsia"/>
          <w:bCs/>
          <w:kern w:val="0"/>
          <w:sz w:val="21"/>
          <w:szCs w:val="21"/>
        </w:rPr>
        <w:t>6</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投标报价高于招标文件设定的</w:t>
      </w:r>
      <w:r w:rsidRPr="00C46A3B">
        <w:rPr>
          <w:rFonts w:ascii="宋体" w:eastAsia="宋体" w:hAnsi="宋体" w:cs="Times New Roman" w:hint="eastAsia"/>
          <w:bCs/>
          <w:kern w:val="0"/>
          <w:sz w:val="21"/>
          <w:szCs w:val="21"/>
        </w:rPr>
        <w:t>最高投标限价</w:t>
      </w:r>
      <w:r w:rsidRPr="00C46A3B">
        <w:rPr>
          <w:rFonts w:ascii="宋体" w:eastAsia="宋体" w:hAnsi="宋体" w:cs="Times New Roman"/>
          <w:bCs/>
          <w:kern w:val="0"/>
          <w:sz w:val="21"/>
          <w:szCs w:val="21"/>
        </w:rPr>
        <w:t>；</w:t>
      </w:r>
    </w:p>
    <w:p w14:paraId="6D095C87" w14:textId="0AB3ADE5" w:rsidR="00E16815" w:rsidRPr="00C46A3B" w:rsidRDefault="009877B0" w:rsidP="004F6639">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lastRenderedPageBreak/>
        <w:t>(</w:t>
      </w:r>
      <w:r w:rsidR="00FE7092" w:rsidRPr="00C46A3B">
        <w:rPr>
          <w:rFonts w:ascii="宋体" w:eastAsia="宋体" w:hAnsi="宋体" w:cs="Times New Roman" w:hint="eastAsia"/>
          <w:bCs/>
          <w:kern w:val="0"/>
          <w:sz w:val="21"/>
          <w:szCs w:val="21"/>
        </w:rPr>
        <w:t>7</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同一投标人提交两个及以上不同的投标文件或者投标报价，但招标文件要求提交备选投标的除外；</w:t>
      </w:r>
    </w:p>
    <w:p w14:paraId="400666CE" w14:textId="16B899A2"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FE7092" w:rsidRPr="00C46A3B">
        <w:rPr>
          <w:rFonts w:ascii="宋体" w:eastAsia="宋体" w:hAnsi="宋体" w:cs="Times New Roman" w:hint="eastAsia"/>
          <w:bCs/>
          <w:kern w:val="0"/>
          <w:sz w:val="21"/>
          <w:szCs w:val="21"/>
        </w:rPr>
        <w:t>8</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未按招标文件要求提供投标保证金的；</w:t>
      </w:r>
    </w:p>
    <w:p w14:paraId="2E049146" w14:textId="3BA8F9C4"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FE7092" w:rsidRPr="00C46A3B">
        <w:rPr>
          <w:rFonts w:ascii="宋体" w:eastAsia="宋体" w:hAnsi="宋体" w:cs="Times New Roman" w:hint="eastAsia"/>
          <w:bCs/>
          <w:kern w:val="0"/>
          <w:sz w:val="21"/>
          <w:szCs w:val="21"/>
        </w:rPr>
        <w:t>9</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投标文件载明的招标项目完成期限超过招标文件规定的期限的；</w:t>
      </w:r>
    </w:p>
    <w:p w14:paraId="1F4A49C8" w14:textId="1B3F1A79"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96255E" w:rsidRPr="00C46A3B">
        <w:rPr>
          <w:rFonts w:ascii="宋体" w:eastAsia="宋体" w:hAnsi="宋体" w:cs="Times New Roman" w:hint="eastAsia"/>
          <w:bCs/>
          <w:kern w:val="0"/>
          <w:sz w:val="21"/>
          <w:szCs w:val="21"/>
        </w:rPr>
        <w:t>1</w:t>
      </w:r>
      <w:r w:rsidR="00FE7092" w:rsidRPr="00C46A3B">
        <w:rPr>
          <w:rFonts w:ascii="宋体" w:eastAsia="宋体" w:hAnsi="宋体" w:cs="Times New Roman" w:hint="eastAsia"/>
          <w:bCs/>
          <w:kern w:val="0"/>
          <w:sz w:val="21"/>
          <w:szCs w:val="21"/>
        </w:rPr>
        <w:t>0</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明显不符合技术规范、技术标准的要求的；</w:t>
      </w:r>
    </w:p>
    <w:p w14:paraId="2EB67ED9" w14:textId="6D4135BD"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96255E" w:rsidRPr="00C46A3B">
        <w:rPr>
          <w:rFonts w:ascii="宋体" w:eastAsia="宋体" w:hAnsi="宋体" w:cs="Times New Roman" w:hint="eastAsia"/>
          <w:bCs/>
          <w:kern w:val="0"/>
          <w:sz w:val="21"/>
          <w:szCs w:val="21"/>
        </w:rPr>
        <w:t>1</w:t>
      </w:r>
      <w:r w:rsidR="00FE7092" w:rsidRPr="00C46A3B">
        <w:rPr>
          <w:rFonts w:ascii="宋体" w:eastAsia="宋体" w:hAnsi="宋体" w:cs="Times New Roman" w:hint="eastAsia"/>
          <w:bCs/>
          <w:kern w:val="0"/>
          <w:sz w:val="21"/>
          <w:szCs w:val="21"/>
        </w:rPr>
        <w:t>1</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投标文件载明的货物包装方式、检验标准和方法等不符合招标文件的要求的；</w:t>
      </w:r>
    </w:p>
    <w:p w14:paraId="404C2DF7" w14:textId="11154974"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96255E" w:rsidRPr="00C46A3B">
        <w:rPr>
          <w:rFonts w:ascii="宋体" w:eastAsia="宋体" w:hAnsi="宋体" w:cs="Times New Roman" w:hint="eastAsia"/>
          <w:bCs/>
          <w:kern w:val="0"/>
          <w:sz w:val="21"/>
          <w:szCs w:val="21"/>
        </w:rPr>
        <w:t>1</w:t>
      </w:r>
      <w:r w:rsidR="00FE7092" w:rsidRPr="00C46A3B">
        <w:rPr>
          <w:rFonts w:ascii="宋体" w:eastAsia="宋体" w:hAnsi="宋体" w:cs="Times New Roman" w:hint="eastAsia"/>
          <w:bCs/>
          <w:kern w:val="0"/>
          <w:sz w:val="21"/>
          <w:szCs w:val="21"/>
        </w:rPr>
        <w:t>2</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投标文件提出了不能满足招标文件要求或招标人不能接受的</w:t>
      </w:r>
      <w:r w:rsidR="0081071C" w:rsidRPr="00C46A3B">
        <w:rPr>
          <w:rFonts w:ascii="宋体" w:eastAsia="宋体" w:hAnsi="宋体" w:cs="Times New Roman" w:hint="eastAsia"/>
          <w:bCs/>
          <w:kern w:val="0"/>
          <w:sz w:val="21"/>
          <w:szCs w:val="21"/>
        </w:rPr>
        <w:t>项目</w:t>
      </w:r>
      <w:r w:rsidRPr="00C46A3B">
        <w:rPr>
          <w:rFonts w:ascii="宋体" w:eastAsia="宋体" w:hAnsi="宋体" w:cs="Times New Roman"/>
          <w:bCs/>
          <w:kern w:val="0"/>
          <w:sz w:val="21"/>
          <w:szCs w:val="21"/>
        </w:rPr>
        <w:t>验收、计量、价款结算和支付办法的；</w:t>
      </w:r>
    </w:p>
    <w:p w14:paraId="335D4CFD" w14:textId="05D0D9CC"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96255E" w:rsidRPr="00C46A3B">
        <w:rPr>
          <w:rFonts w:ascii="宋体" w:eastAsia="宋体" w:hAnsi="宋体" w:cs="Times New Roman" w:hint="eastAsia"/>
          <w:bCs/>
          <w:kern w:val="0"/>
          <w:sz w:val="21"/>
          <w:szCs w:val="21"/>
        </w:rPr>
        <w:t>1</w:t>
      </w:r>
      <w:r w:rsidR="00FE7092" w:rsidRPr="00C46A3B">
        <w:rPr>
          <w:rFonts w:ascii="宋体" w:eastAsia="宋体" w:hAnsi="宋体" w:cs="Times New Roman" w:hint="eastAsia"/>
          <w:bCs/>
          <w:kern w:val="0"/>
          <w:sz w:val="21"/>
          <w:szCs w:val="21"/>
        </w:rPr>
        <w:t>3</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未按招标文件要求提供电子投标文件；</w:t>
      </w:r>
    </w:p>
    <w:p w14:paraId="0226D6D1" w14:textId="0C4ED4EE"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96255E" w:rsidRPr="00C46A3B">
        <w:rPr>
          <w:rFonts w:ascii="宋体" w:eastAsia="宋体" w:hAnsi="宋体" w:cs="Times New Roman" w:hint="eastAsia"/>
          <w:bCs/>
          <w:kern w:val="0"/>
          <w:sz w:val="21"/>
          <w:szCs w:val="21"/>
        </w:rPr>
        <w:t>1</w:t>
      </w:r>
      <w:r w:rsidR="00FE7092" w:rsidRPr="00C46A3B">
        <w:rPr>
          <w:rFonts w:ascii="宋体" w:eastAsia="宋体" w:hAnsi="宋体" w:cs="Times New Roman" w:hint="eastAsia"/>
          <w:bCs/>
          <w:kern w:val="0"/>
          <w:sz w:val="21"/>
          <w:szCs w:val="21"/>
        </w:rPr>
        <w:t>4</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不同投标人的投标文件以及投标文件制作过程出现了评标委员会认为不应当雷同的情况的；</w:t>
      </w:r>
    </w:p>
    <w:p w14:paraId="438EEB65" w14:textId="315DCCD8"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96255E" w:rsidRPr="00C46A3B">
        <w:rPr>
          <w:rFonts w:ascii="宋体" w:eastAsia="宋体" w:hAnsi="宋体" w:cs="Times New Roman" w:hint="eastAsia"/>
          <w:bCs/>
          <w:kern w:val="0"/>
          <w:sz w:val="21"/>
          <w:szCs w:val="21"/>
        </w:rPr>
        <w:t>1</w:t>
      </w:r>
      <w:r w:rsidR="00FE7092" w:rsidRPr="00C46A3B">
        <w:rPr>
          <w:rFonts w:ascii="宋体" w:eastAsia="宋体" w:hAnsi="宋体" w:cs="Times New Roman" w:hint="eastAsia"/>
          <w:bCs/>
          <w:kern w:val="0"/>
          <w:sz w:val="21"/>
          <w:szCs w:val="21"/>
        </w:rPr>
        <w:t>5</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以他人的名义投标、串通投标、以行贿手段谋取中标或者以其他弄虚作假方式投标的；</w:t>
      </w:r>
    </w:p>
    <w:p w14:paraId="20DD244A" w14:textId="795965DB"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FE7092" w:rsidRPr="00C46A3B">
        <w:rPr>
          <w:rFonts w:ascii="宋体" w:eastAsia="宋体" w:hAnsi="宋体" w:cs="Times New Roman" w:hint="eastAsia"/>
          <w:bCs/>
          <w:kern w:val="0"/>
          <w:sz w:val="21"/>
          <w:szCs w:val="21"/>
        </w:rPr>
        <w:t>16</w:t>
      </w:r>
      <w:r w:rsidRPr="00C46A3B">
        <w:rPr>
          <w:rFonts w:ascii="宋体" w:eastAsia="宋体" w:hAnsi="宋体" w:cs="Times New Roman" w:hint="eastAsia"/>
          <w:bCs/>
          <w:kern w:val="0"/>
          <w:sz w:val="21"/>
          <w:szCs w:val="21"/>
        </w:rPr>
        <w:t>)技术</w:t>
      </w:r>
      <w:r w:rsidRPr="00C46A3B">
        <w:rPr>
          <w:rFonts w:ascii="宋体" w:eastAsia="宋体" w:hAnsi="宋体" w:cs="Times New Roman"/>
          <w:bCs/>
          <w:kern w:val="0"/>
          <w:sz w:val="21"/>
          <w:szCs w:val="21"/>
        </w:rPr>
        <w:t>方案存在明显技术方案错误、或者不符合招标文件有关暗标要求的</w:t>
      </w:r>
      <w:r w:rsidR="00920FC6" w:rsidRPr="00C46A3B">
        <w:rPr>
          <w:rFonts w:ascii="宋体" w:eastAsia="宋体" w:hAnsi="宋体" w:cs="Times New Roman" w:hint="eastAsia"/>
          <w:bCs/>
          <w:kern w:val="0"/>
          <w:sz w:val="21"/>
          <w:szCs w:val="21"/>
        </w:rPr>
        <w:t>（如有）</w:t>
      </w:r>
      <w:r w:rsidRPr="00C46A3B">
        <w:rPr>
          <w:rFonts w:ascii="宋体" w:eastAsia="宋体" w:hAnsi="宋体" w:cs="Times New Roman"/>
          <w:bCs/>
          <w:kern w:val="0"/>
          <w:sz w:val="21"/>
          <w:szCs w:val="21"/>
        </w:rPr>
        <w:t>；</w:t>
      </w:r>
    </w:p>
    <w:p w14:paraId="3D59A32C" w14:textId="0FA82C79" w:rsidR="00E16815" w:rsidRPr="00C46A3B" w:rsidRDefault="009877B0">
      <w:pPr>
        <w:adjustRightInd w:val="0"/>
        <w:snapToGrid w:val="0"/>
        <w:ind w:firstLine="420"/>
        <w:jc w:val="both"/>
        <w:rPr>
          <w:rFonts w:ascii="宋体" w:eastAsia="宋体" w:hAnsi="宋体" w:cs="Times New Roman"/>
          <w:bCs/>
          <w:kern w:val="0"/>
          <w:sz w:val="21"/>
          <w:szCs w:val="21"/>
        </w:rPr>
      </w:pPr>
      <w:r w:rsidRPr="00C46A3B">
        <w:rPr>
          <w:rFonts w:ascii="宋体" w:eastAsia="宋体" w:hAnsi="宋体" w:cs="Times New Roman" w:hint="eastAsia"/>
          <w:bCs/>
          <w:kern w:val="0"/>
          <w:sz w:val="21"/>
          <w:szCs w:val="21"/>
        </w:rPr>
        <w:t>(</w:t>
      </w:r>
      <w:r w:rsidR="00FE7092" w:rsidRPr="00C46A3B">
        <w:rPr>
          <w:rFonts w:ascii="宋体" w:eastAsia="宋体" w:hAnsi="宋体" w:cs="Times New Roman" w:hint="eastAsia"/>
          <w:bCs/>
          <w:kern w:val="0"/>
          <w:sz w:val="21"/>
          <w:szCs w:val="21"/>
        </w:rPr>
        <w:t>17</w:t>
      </w:r>
      <w:r w:rsidRPr="00C46A3B">
        <w:rPr>
          <w:rFonts w:ascii="宋体" w:eastAsia="宋体" w:hAnsi="宋体" w:cs="Times New Roman" w:hint="eastAsia"/>
          <w:bCs/>
          <w:kern w:val="0"/>
          <w:sz w:val="21"/>
          <w:szCs w:val="21"/>
        </w:rPr>
        <w:t>)</w:t>
      </w:r>
      <w:r w:rsidRPr="00C46A3B">
        <w:rPr>
          <w:rFonts w:ascii="宋体" w:eastAsia="宋体" w:hAnsi="宋体" w:cs="Times New Roman"/>
          <w:bCs/>
          <w:kern w:val="0"/>
          <w:sz w:val="21"/>
          <w:szCs w:val="21"/>
        </w:rPr>
        <w:t>投标文件关键内容模糊、无法辨认的；</w:t>
      </w:r>
    </w:p>
    <w:p w14:paraId="5A91C66A" w14:textId="6B96C4B8" w:rsidR="00171661" w:rsidRPr="00C46A3B" w:rsidRDefault="00171661">
      <w:pPr>
        <w:adjustRightInd w:val="0"/>
        <w:snapToGrid w:val="0"/>
        <w:ind w:firstLine="420"/>
        <w:jc w:val="both"/>
        <w:rPr>
          <w:rFonts w:ascii="宋体" w:eastAsia="宋体" w:hAnsi="宋体" w:cs="Times New Roman"/>
          <w:bCs/>
          <w:color w:val="000000" w:themeColor="text1"/>
          <w:kern w:val="0"/>
          <w:sz w:val="21"/>
          <w:szCs w:val="21"/>
        </w:rPr>
      </w:pPr>
      <w:r w:rsidRPr="00C46A3B">
        <w:rPr>
          <w:rFonts w:ascii="宋体" w:eastAsia="宋体" w:hAnsi="宋体" w:cs="Times New Roman" w:hint="eastAsia"/>
          <w:bCs/>
          <w:color w:val="000000" w:themeColor="text1"/>
          <w:kern w:val="0"/>
          <w:sz w:val="21"/>
          <w:szCs w:val="21"/>
        </w:rPr>
        <w:t>（18）</w:t>
      </w:r>
      <w:r w:rsidRPr="00C46A3B">
        <w:rPr>
          <w:rFonts w:ascii="宋体" w:eastAsia="宋体" w:hAnsi="宋体" w:cs="Times New Roman" w:hint="eastAsia"/>
          <w:color w:val="000000" w:themeColor="text1"/>
          <w:sz w:val="21"/>
          <w:szCs w:val="21"/>
        </w:rPr>
        <w:t>经招标组织单位认定为异常低价的投标文件；</w:t>
      </w:r>
    </w:p>
    <w:p w14:paraId="4FC568AE" w14:textId="51EF1C4E"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有下列情形之一的，将终止招标采购活动：</w:t>
      </w:r>
    </w:p>
    <w:p w14:paraId="1B8EF975" w14:textId="589AA5BE" w:rsidR="00E16815" w:rsidRDefault="009877B0">
      <w:pPr>
        <w:autoSpaceDE w:val="0"/>
        <w:autoSpaceDN w:val="0"/>
        <w:adjustRightInd w:val="0"/>
        <w:ind w:firstLineChars="300" w:firstLine="63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1</w:t>
      </w:r>
      <w:r>
        <w:rPr>
          <w:rFonts w:ascii="Times New Roman" w:eastAsia="宋体" w:hAnsi="Times New Roman" w:cs="Times New Roman" w:hint="eastAsia"/>
          <w:sz w:val="21"/>
          <w:szCs w:val="21"/>
        </w:rPr>
        <w:t>）因情况变化，不符合规定的招标采购适用情形的；</w:t>
      </w:r>
    </w:p>
    <w:p w14:paraId="43D8CA1C" w14:textId="77777777" w:rsidR="00E16815" w:rsidRDefault="009877B0">
      <w:pPr>
        <w:autoSpaceDE w:val="0"/>
        <w:autoSpaceDN w:val="0"/>
        <w:adjustRightInd w:val="0"/>
        <w:ind w:firstLineChars="300" w:firstLine="63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）出现影响采购公正的违法、违规行为的；</w:t>
      </w:r>
    </w:p>
    <w:p w14:paraId="26A0A56D" w14:textId="77777777" w:rsidR="00E16815" w:rsidRDefault="009877B0">
      <w:pPr>
        <w:autoSpaceDE w:val="0"/>
        <w:autoSpaceDN w:val="0"/>
        <w:adjustRightInd w:val="0"/>
        <w:ind w:firstLineChars="300" w:firstLine="63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）采购过程中符合要求的供应商或者报价未超过采购预算的供应商不足</w:t>
      </w: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家的。</w:t>
      </w:r>
    </w:p>
    <w:p w14:paraId="007C202A" w14:textId="4F59801E"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2.7</w:t>
      </w:r>
      <w:r>
        <w:rPr>
          <w:rFonts w:ascii="Times New Roman" w:eastAsia="宋体" w:hAnsi="Times New Roman" w:cs="Times New Roman" w:hint="eastAsia"/>
          <w:b/>
          <w:sz w:val="21"/>
          <w:szCs w:val="21"/>
        </w:rPr>
        <w:t>确定</w:t>
      </w:r>
      <w:r w:rsidR="00787CB8">
        <w:rPr>
          <w:rFonts w:ascii="Times New Roman" w:eastAsia="宋体" w:hAnsi="Times New Roman" w:cs="Times New Roman" w:hint="eastAsia"/>
          <w:b/>
          <w:sz w:val="21"/>
          <w:szCs w:val="21"/>
        </w:rPr>
        <w:t>中标</w:t>
      </w:r>
      <w:r>
        <w:rPr>
          <w:rFonts w:ascii="Times New Roman" w:eastAsia="宋体" w:hAnsi="Times New Roman" w:cs="Times New Roman" w:hint="eastAsia"/>
          <w:b/>
          <w:sz w:val="21"/>
          <w:szCs w:val="21"/>
        </w:rPr>
        <w:t>、询问及质疑</w:t>
      </w:r>
    </w:p>
    <w:p w14:paraId="00F59B5B" w14:textId="7532534F"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2.7.1</w:t>
      </w:r>
      <w:r>
        <w:rPr>
          <w:rFonts w:ascii="Times New Roman" w:eastAsia="宋体" w:hAnsi="Times New Roman" w:cs="Times New Roman" w:hint="eastAsia"/>
          <w:sz w:val="21"/>
          <w:szCs w:val="21"/>
        </w:rPr>
        <w:t>确定</w:t>
      </w:r>
      <w:r w:rsidR="00787CB8">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w:t>
      </w:r>
    </w:p>
    <w:p w14:paraId="080C253B" w14:textId="502D5D73" w:rsidR="00E16815" w:rsidRDefault="00B82E1A">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招标</w:t>
      </w:r>
      <w:r w:rsidR="00FB1306">
        <w:rPr>
          <w:rFonts w:ascii="Times New Roman" w:eastAsia="宋体" w:hAnsi="Times New Roman" w:cs="Times New Roman" w:hint="eastAsia"/>
          <w:sz w:val="21"/>
          <w:szCs w:val="21"/>
        </w:rPr>
        <w:t>组织单位</w:t>
      </w:r>
      <w:r w:rsidR="009877B0">
        <w:rPr>
          <w:rFonts w:ascii="Times New Roman" w:eastAsia="宋体" w:hAnsi="Times New Roman" w:cs="Times New Roman" w:hint="eastAsia"/>
          <w:sz w:val="21"/>
          <w:szCs w:val="21"/>
        </w:rPr>
        <w:t>在收到评审报告后</w:t>
      </w:r>
      <w:r w:rsidR="00FB1306">
        <w:rPr>
          <w:rFonts w:ascii="Times New Roman" w:eastAsia="宋体" w:hAnsi="Times New Roman" w:cs="Times New Roman" w:hint="eastAsia"/>
          <w:sz w:val="21"/>
          <w:szCs w:val="21"/>
        </w:rPr>
        <w:t>2</w:t>
      </w:r>
      <w:r w:rsidR="009877B0">
        <w:rPr>
          <w:rFonts w:ascii="Times New Roman" w:eastAsia="宋体" w:hAnsi="Times New Roman" w:cs="Times New Roman" w:hint="eastAsia"/>
          <w:sz w:val="21"/>
          <w:szCs w:val="21"/>
        </w:rPr>
        <w:t>个工作日内，从评审报告提出的</w:t>
      </w:r>
      <w:r w:rsidR="00FB1306">
        <w:rPr>
          <w:rFonts w:ascii="Times New Roman" w:eastAsia="宋体" w:hAnsi="Times New Roman" w:cs="Times New Roman" w:hint="eastAsia"/>
          <w:sz w:val="21"/>
          <w:szCs w:val="21"/>
        </w:rPr>
        <w:t>中标</w:t>
      </w:r>
      <w:r w:rsidR="009877B0">
        <w:rPr>
          <w:rFonts w:ascii="Times New Roman" w:eastAsia="宋体" w:hAnsi="Times New Roman" w:cs="Times New Roman" w:hint="eastAsia"/>
          <w:sz w:val="21"/>
          <w:szCs w:val="21"/>
        </w:rPr>
        <w:t>候选供应商中，按照排序由高到低的原则确定</w:t>
      </w:r>
      <w:r w:rsidR="00FB1306">
        <w:rPr>
          <w:rFonts w:ascii="Times New Roman" w:eastAsia="宋体" w:hAnsi="Times New Roman" w:cs="Times New Roman" w:hint="eastAsia"/>
          <w:sz w:val="21"/>
          <w:szCs w:val="21"/>
        </w:rPr>
        <w:t>中标</w:t>
      </w:r>
      <w:r w:rsidR="009877B0">
        <w:rPr>
          <w:rFonts w:ascii="Times New Roman" w:eastAsia="宋体" w:hAnsi="Times New Roman" w:cs="Times New Roman" w:hint="eastAsia"/>
          <w:sz w:val="21"/>
          <w:szCs w:val="21"/>
        </w:rPr>
        <w:t>供应商。</w:t>
      </w:r>
    </w:p>
    <w:p w14:paraId="640CD82C" w14:textId="77777777"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2.7.2</w:t>
      </w:r>
      <w:r>
        <w:rPr>
          <w:rFonts w:ascii="Times New Roman" w:eastAsia="宋体" w:hAnsi="Times New Roman" w:cs="Times New Roman" w:hint="eastAsia"/>
          <w:sz w:val="21"/>
          <w:szCs w:val="21"/>
        </w:rPr>
        <w:t>询问及质疑</w:t>
      </w:r>
    </w:p>
    <w:p w14:paraId="13E8FFA7" w14:textId="1546C1F7" w:rsidR="00E16815" w:rsidRDefault="009877B0">
      <w:pPr>
        <w:autoSpaceDE w:val="0"/>
        <w:autoSpaceDN w:val="0"/>
        <w:adjustRightInd w:val="0"/>
        <w:ind w:firstLine="42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询问及质疑</w:t>
      </w:r>
      <w:r w:rsidR="00836517">
        <w:rPr>
          <w:rFonts w:ascii="Times New Roman" w:eastAsia="宋体" w:hAnsi="Times New Roman" w:cs="Times New Roman" w:hint="eastAsia"/>
          <w:sz w:val="21"/>
          <w:szCs w:val="21"/>
        </w:rPr>
        <w:t>参照</w:t>
      </w:r>
      <w:r w:rsidR="00DA3BD8">
        <w:rPr>
          <w:rFonts w:ascii="Times New Roman" w:eastAsia="宋体" w:hAnsi="Times New Roman" w:cs="Times New Roman" w:hint="eastAsia"/>
          <w:sz w:val="21"/>
          <w:szCs w:val="21"/>
        </w:rPr>
        <w:t>招标组织单位有关规定</w:t>
      </w:r>
      <w:r>
        <w:rPr>
          <w:rFonts w:ascii="Times New Roman" w:eastAsia="宋体" w:hAnsi="Times New Roman" w:cs="Times New Roman" w:hint="eastAsia"/>
          <w:sz w:val="21"/>
          <w:szCs w:val="21"/>
        </w:rPr>
        <w:t>处理。</w:t>
      </w:r>
    </w:p>
    <w:p w14:paraId="64B01C7F" w14:textId="77777777" w:rsidR="00E16815" w:rsidRDefault="009877B0">
      <w:pPr>
        <w:autoSpaceDE w:val="0"/>
        <w:autoSpaceDN w:val="0"/>
        <w:adjustRightInd w:val="0"/>
        <w:ind w:firstLineChars="0" w:firstLine="0"/>
        <w:jc w:val="both"/>
        <w:rPr>
          <w:rFonts w:ascii="Times New Roman" w:eastAsia="宋体" w:hAnsi="Times New Roman" w:cs="Times New Roman"/>
          <w:b/>
          <w:sz w:val="21"/>
          <w:szCs w:val="21"/>
        </w:rPr>
      </w:pPr>
      <w:r>
        <w:rPr>
          <w:rFonts w:ascii="Times New Roman" w:eastAsia="宋体" w:hAnsi="Times New Roman" w:cs="Times New Roman" w:hint="eastAsia"/>
          <w:b/>
          <w:sz w:val="21"/>
          <w:szCs w:val="21"/>
        </w:rPr>
        <w:t>2.8</w:t>
      </w:r>
      <w:r>
        <w:rPr>
          <w:rFonts w:ascii="Times New Roman" w:eastAsia="宋体" w:hAnsi="Times New Roman" w:cs="Times New Roman" w:hint="eastAsia"/>
          <w:b/>
          <w:sz w:val="21"/>
          <w:szCs w:val="21"/>
        </w:rPr>
        <w:t>签订合同</w:t>
      </w:r>
    </w:p>
    <w:p w14:paraId="0C02D623" w14:textId="3B733959"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2.8.1</w:t>
      </w:r>
      <w:r w:rsidR="005E62B9">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供应商应当在</w:t>
      </w:r>
      <w:r w:rsidR="005E62B9">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通知书发出之日起</w:t>
      </w:r>
      <w:r w:rsidR="005E62B9">
        <w:rPr>
          <w:rFonts w:ascii="Times New Roman" w:eastAsia="宋体" w:hAnsi="Times New Roman" w:cs="Times New Roman" w:hint="eastAsia"/>
          <w:sz w:val="21"/>
          <w:szCs w:val="21"/>
        </w:rPr>
        <w:t>1</w:t>
      </w:r>
      <w:r>
        <w:rPr>
          <w:rFonts w:ascii="Times New Roman" w:eastAsia="宋体" w:hAnsi="Times New Roman" w:cs="Times New Roman" w:hint="eastAsia"/>
          <w:sz w:val="21"/>
          <w:szCs w:val="21"/>
        </w:rPr>
        <w:t>0</w:t>
      </w:r>
      <w:r>
        <w:rPr>
          <w:rFonts w:ascii="Times New Roman" w:eastAsia="宋体" w:hAnsi="Times New Roman" w:cs="Times New Roman" w:hint="eastAsia"/>
          <w:sz w:val="21"/>
          <w:szCs w:val="21"/>
        </w:rPr>
        <w:t>日内，按照招标文件确定的合同文本以及采购标的、规格型号、采购金额、采购数量、技术和服务要求等事项签订采购合同。</w:t>
      </w:r>
    </w:p>
    <w:p w14:paraId="231B24CB" w14:textId="6BB3F1A6"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2.8.</w:t>
      </w:r>
      <w:r w:rsidR="006E71CD">
        <w:rPr>
          <w:rFonts w:ascii="Times New Roman" w:eastAsia="宋体" w:hAnsi="Times New Roman" w:cs="Times New Roman" w:hint="eastAsia"/>
          <w:sz w:val="21"/>
          <w:szCs w:val="21"/>
        </w:rPr>
        <w:t>2</w:t>
      </w:r>
      <w:r w:rsidR="006E71CD">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供应商若拒绝签订合同，</w:t>
      </w:r>
      <w:r w:rsidR="00B82E1A">
        <w:rPr>
          <w:rFonts w:ascii="Times New Roman" w:eastAsia="宋体" w:hAnsi="Times New Roman" w:cs="Times New Roman" w:hint="eastAsia"/>
          <w:sz w:val="21"/>
          <w:szCs w:val="21"/>
        </w:rPr>
        <w:t>招标</w:t>
      </w:r>
      <w:r w:rsidR="00ED725A">
        <w:rPr>
          <w:rFonts w:ascii="Times New Roman" w:eastAsia="宋体" w:hAnsi="Times New Roman" w:cs="Times New Roman" w:hint="eastAsia"/>
          <w:sz w:val="21"/>
          <w:szCs w:val="21"/>
        </w:rPr>
        <w:t>组织单位</w:t>
      </w:r>
      <w:r>
        <w:rPr>
          <w:rFonts w:ascii="Times New Roman" w:eastAsia="宋体" w:hAnsi="Times New Roman" w:cs="Times New Roman" w:hint="eastAsia"/>
          <w:sz w:val="21"/>
          <w:szCs w:val="21"/>
        </w:rPr>
        <w:t>可以在</w:t>
      </w:r>
      <w:r w:rsidR="00ED725A">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候选供应商中，按照排序由高到低的原则重新确定其他供应商作为</w:t>
      </w:r>
      <w:r w:rsidR="00ED725A">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供应商，也可以重新开展采购活动。拒绝签订采购合同的</w:t>
      </w:r>
      <w:r w:rsidR="00ED725A">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供应商不得参加对该项目重新开展的采购活动。</w:t>
      </w:r>
    </w:p>
    <w:p w14:paraId="4668D7AF" w14:textId="0F98E0DD"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lastRenderedPageBreak/>
        <w:t>2.8.</w:t>
      </w:r>
      <w:r w:rsidR="00ED725A">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招标文件、</w:t>
      </w:r>
      <w:r w:rsidR="00ED725A">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供应商的</w:t>
      </w:r>
      <w:r w:rsidR="00167C1A">
        <w:rPr>
          <w:rFonts w:ascii="Times New Roman" w:eastAsia="宋体" w:hAnsi="Times New Roman" w:cs="Times New Roman" w:hint="eastAsia"/>
          <w:sz w:val="21"/>
          <w:szCs w:val="21"/>
        </w:rPr>
        <w:t>响应</w:t>
      </w:r>
      <w:r w:rsidR="00167C1A">
        <w:rPr>
          <w:rFonts w:ascii="Times New Roman" w:eastAsia="宋体" w:hAnsi="Times New Roman" w:cs="Times New Roman" w:hint="eastAsia"/>
          <w:sz w:val="21"/>
          <w:szCs w:val="21"/>
        </w:rPr>
        <w:t>/</w:t>
      </w:r>
      <w:r w:rsidR="00167C1A">
        <w:rPr>
          <w:rFonts w:ascii="Times New Roman" w:eastAsia="宋体" w:hAnsi="Times New Roman" w:cs="Times New Roman" w:hint="eastAsia"/>
          <w:sz w:val="21"/>
          <w:szCs w:val="21"/>
        </w:rPr>
        <w:t>投标</w:t>
      </w:r>
      <w:r>
        <w:rPr>
          <w:rFonts w:ascii="Times New Roman" w:eastAsia="宋体" w:hAnsi="Times New Roman" w:cs="Times New Roman" w:hint="eastAsia"/>
          <w:sz w:val="21"/>
          <w:szCs w:val="21"/>
        </w:rPr>
        <w:t>文件及招标过程中有关澄清、承诺文件均应作为合同附件。</w:t>
      </w:r>
    </w:p>
    <w:p w14:paraId="4A39A893" w14:textId="4270B953" w:rsidR="00E16815" w:rsidRDefault="009877B0">
      <w:pPr>
        <w:autoSpaceDE w:val="0"/>
        <w:autoSpaceDN w:val="0"/>
        <w:adjustRightInd w:val="0"/>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2.8.</w:t>
      </w:r>
      <w:r w:rsidR="00ED725A">
        <w:rPr>
          <w:rFonts w:ascii="Times New Roman" w:eastAsia="宋体" w:hAnsi="Times New Roman" w:cs="Times New Roman" w:hint="eastAsia"/>
          <w:sz w:val="21"/>
          <w:szCs w:val="21"/>
        </w:rPr>
        <w:t>4</w:t>
      </w:r>
      <w:r>
        <w:rPr>
          <w:rFonts w:ascii="Times New Roman" w:eastAsia="宋体" w:hAnsi="Times New Roman" w:cs="Times New Roman" w:hint="eastAsia"/>
          <w:sz w:val="21"/>
          <w:szCs w:val="21"/>
        </w:rPr>
        <w:t>签订合同后，</w:t>
      </w:r>
      <w:r w:rsidR="00ED725A">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供应商不得将货物及其他相关服务进行转包。未经</w:t>
      </w:r>
      <w:r w:rsidR="00B82E1A">
        <w:rPr>
          <w:rFonts w:ascii="Times New Roman" w:eastAsia="宋体" w:hAnsi="Times New Roman" w:cs="Times New Roman" w:hint="eastAsia"/>
          <w:sz w:val="21"/>
          <w:szCs w:val="21"/>
        </w:rPr>
        <w:t>招标</w:t>
      </w:r>
      <w:r w:rsidR="00ED725A">
        <w:rPr>
          <w:rFonts w:ascii="Times New Roman" w:eastAsia="宋体" w:hAnsi="Times New Roman" w:cs="Times New Roman" w:hint="eastAsia"/>
          <w:sz w:val="21"/>
          <w:szCs w:val="21"/>
        </w:rPr>
        <w:t>组织单位</w:t>
      </w:r>
      <w:r>
        <w:rPr>
          <w:rFonts w:ascii="Times New Roman" w:eastAsia="宋体" w:hAnsi="Times New Roman" w:cs="Times New Roman" w:hint="eastAsia"/>
          <w:sz w:val="21"/>
          <w:szCs w:val="21"/>
        </w:rPr>
        <w:t>同意，</w:t>
      </w:r>
      <w:r w:rsidR="00ED725A">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供应商也不得采用分包的形式履行合同，否则</w:t>
      </w:r>
      <w:r w:rsidR="00B82E1A">
        <w:rPr>
          <w:rFonts w:ascii="Times New Roman" w:eastAsia="宋体" w:hAnsi="Times New Roman" w:cs="Times New Roman" w:hint="eastAsia"/>
          <w:sz w:val="21"/>
          <w:szCs w:val="21"/>
        </w:rPr>
        <w:t>招标</w:t>
      </w:r>
      <w:r w:rsidR="00ED725A">
        <w:rPr>
          <w:rFonts w:ascii="Times New Roman" w:eastAsia="宋体" w:hAnsi="Times New Roman" w:cs="Times New Roman" w:hint="eastAsia"/>
          <w:sz w:val="21"/>
          <w:szCs w:val="21"/>
        </w:rPr>
        <w:t>组织单位</w:t>
      </w:r>
      <w:r>
        <w:rPr>
          <w:rFonts w:ascii="Times New Roman" w:eastAsia="宋体" w:hAnsi="Times New Roman" w:cs="Times New Roman" w:hint="eastAsia"/>
          <w:sz w:val="21"/>
          <w:szCs w:val="21"/>
        </w:rPr>
        <w:t>有权终止合同，</w:t>
      </w:r>
      <w:r w:rsidR="00ED725A">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供应商的</w:t>
      </w:r>
      <w:r w:rsidR="00B8082D">
        <w:rPr>
          <w:rFonts w:ascii="Times New Roman" w:eastAsia="宋体" w:hAnsi="Times New Roman" w:cs="Times New Roman" w:hint="eastAsia"/>
          <w:sz w:val="21"/>
          <w:szCs w:val="21"/>
        </w:rPr>
        <w:t>质量保证金</w:t>
      </w:r>
      <w:r>
        <w:rPr>
          <w:rFonts w:ascii="Times New Roman" w:eastAsia="宋体" w:hAnsi="Times New Roman" w:cs="Times New Roman" w:hint="eastAsia"/>
          <w:sz w:val="21"/>
          <w:szCs w:val="21"/>
        </w:rPr>
        <w:t>将不予退还。转包或分包造成</w:t>
      </w:r>
      <w:r w:rsidR="00B82E1A">
        <w:rPr>
          <w:rFonts w:ascii="Times New Roman" w:eastAsia="宋体" w:hAnsi="Times New Roman" w:cs="Times New Roman" w:hint="eastAsia"/>
          <w:sz w:val="21"/>
          <w:szCs w:val="21"/>
        </w:rPr>
        <w:t>招标</w:t>
      </w:r>
      <w:r w:rsidR="00ED725A">
        <w:rPr>
          <w:rFonts w:ascii="Times New Roman" w:eastAsia="宋体" w:hAnsi="Times New Roman" w:cs="Times New Roman" w:hint="eastAsia"/>
          <w:sz w:val="21"/>
          <w:szCs w:val="21"/>
        </w:rPr>
        <w:t>组织单位</w:t>
      </w:r>
      <w:r>
        <w:rPr>
          <w:rFonts w:ascii="Times New Roman" w:eastAsia="宋体" w:hAnsi="Times New Roman" w:cs="Times New Roman" w:hint="eastAsia"/>
          <w:sz w:val="21"/>
          <w:szCs w:val="21"/>
        </w:rPr>
        <w:t>损失的，</w:t>
      </w:r>
      <w:r w:rsidR="00ED725A">
        <w:rPr>
          <w:rFonts w:ascii="Times New Roman" w:eastAsia="宋体" w:hAnsi="Times New Roman" w:cs="Times New Roman" w:hint="eastAsia"/>
          <w:sz w:val="21"/>
          <w:szCs w:val="21"/>
        </w:rPr>
        <w:t>中标</w:t>
      </w:r>
      <w:r>
        <w:rPr>
          <w:rFonts w:ascii="Times New Roman" w:eastAsia="宋体" w:hAnsi="Times New Roman" w:cs="Times New Roman" w:hint="eastAsia"/>
          <w:sz w:val="21"/>
          <w:szCs w:val="21"/>
        </w:rPr>
        <w:t>供应商应承担相应赔偿责任。</w:t>
      </w:r>
    </w:p>
    <w:p w14:paraId="488A44B8" w14:textId="77777777" w:rsidR="00E16815" w:rsidRDefault="00E16815">
      <w:pPr>
        <w:autoSpaceDE w:val="0"/>
        <w:autoSpaceDN w:val="0"/>
        <w:adjustRightInd w:val="0"/>
        <w:ind w:firstLineChars="0" w:firstLine="0"/>
        <w:jc w:val="both"/>
        <w:rPr>
          <w:rFonts w:ascii="Times New Roman" w:eastAsia="宋体" w:hAnsi="Times New Roman" w:cs="Times New Roman"/>
          <w:sz w:val="21"/>
          <w:szCs w:val="21"/>
        </w:rPr>
      </w:pPr>
    </w:p>
    <w:p w14:paraId="2F7B8206" w14:textId="77777777" w:rsidR="00E16815" w:rsidRDefault="009877B0">
      <w:pPr>
        <w:widowControl/>
        <w:spacing w:line="240" w:lineRule="auto"/>
        <w:ind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br w:type="page"/>
      </w:r>
    </w:p>
    <w:p w14:paraId="7B493C9D" w14:textId="21A38D3C" w:rsidR="00E16815" w:rsidRDefault="009877B0">
      <w:pPr>
        <w:tabs>
          <w:tab w:val="left" w:pos="456"/>
        </w:tabs>
        <w:spacing w:line="240" w:lineRule="auto"/>
        <w:ind w:left="456" w:firstLineChars="0" w:hanging="456"/>
        <w:jc w:val="center"/>
        <w:outlineLvl w:val="0"/>
        <w:rPr>
          <w:rFonts w:ascii="黑体" w:eastAsia="黑体" w:hAnsi="等线" w:cs="Times New Roman"/>
          <w:sz w:val="30"/>
          <w:szCs w:val="20"/>
        </w:rPr>
      </w:pPr>
      <w:bookmarkStart w:id="6" w:name="_Toc22489"/>
      <w:r>
        <w:rPr>
          <w:rFonts w:ascii="黑体" w:eastAsia="黑体" w:hAnsi="等线" w:cs="Times New Roman" w:hint="eastAsia"/>
          <w:sz w:val="30"/>
          <w:szCs w:val="20"/>
        </w:rPr>
        <w:lastRenderedPageBreak/>
        <w:t xml:space="preserve">第三章 </w:t>
      </w:r>
      <w:r w:rsidR="00CD6526">
        <w:rPr>
          <w:rFonts w:ascii="黑体" w:eastAsia="黑体" w:hAnsi="等线" w:cs="Times New Roman" w:hint="eastAsia"/>
          <w:sz w:val="30"/>
          <w:szCs w:val="20"/>
        </w:rPr>
        <w:t>响应/</w:t>
      </w:r>
      <w:r>
        <w:rPr>
          <w:rFonts w:ascii="黑体" w:eastAsia="黑体" w:hAnsi="等线" w:cs="Times New Roman" w:hint="eastAsia"/>
          <w:sz w:val="30"/>
          <w:szCs w:val="20"/>
        </w:rPr>
        <w:t>投标文件格式</w:t>
      </w:r>
      <w:bookmarkEnd w:id="6"/>
    </w:p>
    <w:p w14:paraId="6C661F82" w14:textId="77777777" w:rsidR="00E16815" w:rsidRDefault="009877B0">
      <w:pPr>
        <w:autoSpaceDE w:val="0"/>
        <w:autoSpaceDN w:val="0"/>
        <w:adjustRightInd w:val="0"/>
        <w:ind w:firstLineChars="0" w:firstLine="0"/>
        <w:jc w:val="both"/>
        <w:rPr>
          <w:rFonts w:ascii="Times New Roman" w:eastAsia="宋体" w:hAnsi="Times New Roman" w:cs="Times New Roman"/>
          <w:b/>
          <w:bCs/>
          <w:sz w:val="21"/>
          <w:szCs w:val="21"/>
        </w:rPr>
      </w:pPr>
      <w:r>
        <w:rPr>
          <w:rFonts w:ascii="宋体" w:eastAsia="宋体" w:hAnsi="Times New Roman" w:cs="宋体" w:hint="eastAsia"/>
          <w:b/>
          <w:bCs/>
          <w:sz w:val="21"/>
          <w:szCs w:val="21"/>
          <w:lang w:val="zh-CN"/>
        </w:rPr>
        <w:t>说明：</w:t>
      </w:r>
    </w:p>
    <w:p w14:paraId="5A500954" w14:textId="77777777" w:rsidR="00E16815" w:rsidRDefault="009877B0">
      <w:pPr>
        <w:autoSpaceDE w:val="0"/>
        <w:autoSpaceDN w:val="0"/>
        <w:adjustRightInd w:val="0"/>
        <w:ind w:firstLineChars="0" w:firstLine="480"/>
        <w:jc w:val="both"/>
        <w:rPr>
          <w:rFonts w:ascii="Times New Roman" w:eastAsia="宋体" w:hAnsi="Times New Roman" w:cs="Times New Roman"/>
          <w:b/>
          <w:bCs/>
          <w:sz w:val="21"/>
          <w:szCs w:val="21"/>
        </w:rPr>
      </w:pPr>
      <w:r>
        <w:rPr>
          <w:rFonts w:ascii="宋体" w:eastAsia="宋体" w:hAnsi="Times New Roman" w:cs="宋体" w:hint="eastAsia"/>
          <w:b/>
          <w:bCs/>
          <w:sz w:val="21"/>
          <w:szCs w:val="21"/>
          <w:lang w:val="zh-CN"/>
        </w:rPr>
        <w:t>对本章所有的投标书格式，投标人可根据自身情况进行补充和修改，但补充和修改不得造成与本格式内容有实质性的违背。</w:t>
      </w:r>
    </w:p>
    <w:p w14:paraId="362D0D99" w14:textId="77777777" w:rsidR="00E16815" w:rsidRDefault="00E16815">
      <w:pPr>
        <w:autoSpaceDE w:val="0"/>
        <w:autoSpaceDN w:val="0"/>
        <w:adjustRightInd w:val="0"/>
        <w:ind w:firstLineChars="0" w:firstLine="0"/>
        <w:jc w:val="both"/>
        <w:rPr>
          <w:rFonts w:ascii="Times New Roman" w:eastAsia="宋体" w:hAnsi="Times New Roman" w:cs="Times New Roman"/>
          <w:b/>
          <w:bCs/>
          <w:sz w:val="21"/>
          <w:szCs w:val="24"/>
        </w:rPr>
      </w:pPr>
    </w:p>
    <w:p w14:paraId="46E3A612" w14:textId="7E77A9F6" w:rsidR="00E16815" w:rsidRDefault="009877B0">
      <w:pPr>
        <w:autoSpaceDE w:val="0"/>
        <w:autoSpaceDN w:val="0"/>
        <w:adjustRightInd w:val="0"/>
        <w:ind w:firstLineChars="0" w:firstLine="0"/>
        <w:jc w:val="both"/>
        <w:rPr>
          <w:rFonts w:ascii="Times New Roman" w:eastAsia="宋体" w:hAnsi="Times New Roman" w:cs="Times New Roman"/>
          <w:bCs/>
          <w:sz w:val="21"/>
          <w:szCs w:val="21"/>
        </w:rPr>
      </w:pPr>
      <w:r>
        <w:rPr>
          <w:rFonts w:ascii="Times New Roman" w:eastAsia="宋体" w:hAnsi="Times New Roman" w:cs="Times New Roman"/>
          <w:sz w:val="21"/>
          <w:szCs w:val="24"/>
          <w:lang w:val="zh-CN"/>
        </w:rPr>
        <w:br w:type="page"/>
      </w:r>
      <w:r>
        <w:rPr>
          <w:rFonts w:ascii="Times New Roman" w:eastAsia="宋体" w:hAnsi="Times New Roman" w:cs="Times New Roman"/>
          <w:bCs/>
          <w:sz w:val="21"/>
          <w:szCs w:val="21"/>
        </w:rPr>
        <w:lastRenderedPageBreak/>
        <w:t>1</w:t>
      </w:r>
      <w:r w:rsidR="00F85EED">
        <w:rPr>
          <w:rFonts w:ascii="Times New Roman" w:eastAsia="宋体" w:hAnsi="Times New Roman" w:cs="Times New Roman" w:hint="eastAsia"/>
          <w:bCs/>
          <w:sz w:val="21"/>
          <w:szCs w:val="21"/>
        </w:rPr>
        <w:t>.</w:t>
      </w:r>
      <w:r>
        <w:rPr>
          <w:rFonts w:ascii="Times New Roman" w:eastAsia="宋体" w:hAnsi="宋体" w:cs="Times New Roman"/>
          <w:bCs/>
          <w:sz w:val="21"/>
          <w:szCs w:val="21"/>
        </w:rPr>
        <w:t>投标函</w:t>
      </w:r>
    </w:p>
    <w:p w14:paraId="6E858EB0" w14:textId="77777777" w:rsidR="00E16815" w:rsidRDefault="009877B0">
      <w:pPr>
        <w:autoSpaceDE w:val="0"/>
        <w:autoSpaceDN w:val="0"/>
        <w:adjustRightInd w:val="0"/>
        <w:ind w:firstLineChars="0" w:firstLine="0"/>
        <w:jc w:val="center"/>
        <w:rPr>
          <w:rFonts w:ascii="Times New Roman" w:eastAsia="黑体" w:hAnsi="Times New Roman" w:cs="Times New Roman"/>
          <w:b/>
          <w:szCs w:val="28"/>
        </w:rPr>
      </w:pPr>
      <w:r>
        <w:rPr>
          <w:rFonts w:ascii="Times New Roman" w:eastAsia="黑体" w:hAnsi="Times New Roman" w:cs="Times New Roman"/>
          <w:b/>
          <w:szCs w:val="28"/>
          <w:lang w:val="zh-CN"/>
        </w:rPr>
        <w:t>投标函</w:t>
      </w:r>
    </w:p>
    <w:p w14:paraId="10308FF6" w14:textId="77777777" w:rsidR="00E16815" w:rsidRDefault="009877B0">
      <w:pPr>
        <w:widowControl/>
        <w:adjustRightInd w:val="0"/>
        <w:spacing w:line="360" w:lineRule="exact"/>
        <w:ind w:firstLineChars="0" w:firstLine="0"/>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 xml:space="preserve">     </w:t>
      </w:r>
      <w:r>
        <w:rPr>
          <w:rFonts w:ascii="Times New Roman" w:eastAsia="宋体" w:hAnsi="宋体" w:cs="Times New Roman"/>
          <w:bCs/>
          <w:kern w:val="0"/>
          <w:sz w:val="21"/>
          <w:szCs w:val="21"/>
        </w:rPr>
        <w:t>：</w:t>
      </w:r>
    </w:p>
    <w:p w14:paraId="7B3DE7F7" w14:textId="2CD36159"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宋体" w:cs="Times New Roman"/>
          <w:bCs/>
          <w:kern w:val="0"/>
          <w:sz w:val="21"/>
          <w:szCs w:val="21"/>
        </w:rPr>
        <w:t>我方收到</w:t>
      </w:r>
      <w:r>
        <w:rPr>
          <w:rFonts w:ascii="Times New Roman" w:eastAsia="宋体" w:hAnsi="宋体" w:cs="Times New Roman" w:hint="eastAsia"/>
          <w:bCs/>
          <w:kern w:val="0"/>
          <w:sz w:val="21"/>
          <w:szCs w:val="21"/>
          <w:u w:val="single"/>
        </w:rPr>
        <w:t xml:space="preserve">     </w:t>
      </w:r>
      <w:r>
        <w:rPr>
          <w:rFonts w:ascii="Times New Roman" w:eastAsia="宋体" w:hAnsi="宋体" w:cs="Times New Roman"/>
          <w:bCs/>
          <w:kern w:val="0"/>
          <w:sz w:val="21"/>
          <w:szCs w:val="21"/>
        </w:rPr>
        <w:t>号招标</w:t>
      </w:r>
      <w:r>
        <w:rPr>
          <w:rFonts w:ascii="Times New Roman" w:eastAsia="宋体" w:hAnsi="宋体" w:cs="Times New Roman" w:hint="eastAsia"/>
          <w:bCs/>
          <w:kern w:val="0"/>
          <w:sz w:val="21"/>
          <w:szCs w:val="21"/>
        </w:rPr>
        <w:t>/</w:t>
      </w:r>
      <w:r>
        <w:rPr>
          <w:rFonts w:ascii="Times New Roman" w:eastAsia="宋体" w:hAnsi="宋体" w:cs="Times New Roman"/>
          <w:bCs/>
          <w:kern w:val="0"/>
          <w:sz w:val="21"/>
          <w:szCs w:val="21"/>
        </w:rPr>
        <w:t>采购文件，经仔细阅读和研究，我方决定参加投标。并承诺：</w:t>
      </w:r>
    </w:p>
    <w:p w14:paraId="1667EE5B" w14:textId="77777777"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1</w:t>
      </w:r>
      <w:r>
        <w:rPr>
          <w:rFonts w:ascii="Times New Roman" w:eastAsia="宋体" w:hAnsi="Times New Roman" w:cs="Times New Roman" w:hint="eastAsia"/>
          <w:bCs/>
          <w:kern w:val="0"/>
          <w:sz w:val="21"/>
          <w:szCs w:val="21"/>
        </w:rPr>
        <w:t>、</w:t>
      </w:r>
      <w:r>
        <w:rPr>
          <w:rFonts w:ascii="Times New Roman" w:eastAsia="宋体" w:hAnsi="Times New Roman" w:cs="Times New Roman"/>
          <w:bCs/>
          <w:kern w:val="0"/>
          <w:sz w:val="21"/>
          <w:szCs w:val="21"/>
        </w:rPr>
        <w:t>我方已详细审核并确认全部招标文件，包括修改文件（如有时）及有关附件。</w:t>
      </w:r>
    </w:p>
    <w:p w14:paraId="10644C1B" w14:textId="17E501EB"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2</w:t>
      </w:r>
      <w:r>
        <w:rPr>
          <w:rFonts w:ascii="Times New Roman" w:eastAsia="宋体" w:hAnsi="Times New Roman" w:cs="Times New Roman" w:hint="eastAsia"/>
          <w:bCs/>
          <w:kern w:val="0"/>
          <w:sz w:val="21"/>
          <w:szCs w:val="21"/>
        </w:rPr>
        <w:t>、我方愿意参加本项目投标，</w:t>
      </w:r>
      <w:r>
        <w:rPr>
          <w:rFonts w:ascii="Times New Roman" w:eastAsia="宋体" w:hAnsi="Times New Roman" w:cs="Times New Roman"/>
          <w:bCs/>
          <w:kern w:val="0"/>
          <w:sz w:val="21"/>
          <w:szCs w:val="21"/>
        </w:rPr>
        <w:t>一旦我方中标，</w:t>
      </w:r>
      <w:r>
        <w:rPr>
          <w:rFonts w:ascii="Times New Roman" w:eastAsia="宋体" w:hAnsi="Times New Roman" w:cs="Times New Roman" w:hint="eastAsia"/>
          <w:bCs/>
          <w:kern w:val="0"/>
          <w:sz w:val="21"/>
          <w:szCs w:val="21"/>
        </w:rPr>
        <w:t>我方将</w:t>
      </w:r>
      <w:r>
        <w:rPr>
          <w:rFonts w:ascii="Times New Roman" w:eastAsia="宋体" w:hAnsi="Times New Roman" w:cs="Times New Roman"/>
          <w:bCs/>
          <w:kern w:val="0"/>
          <w:sz w:val="21"/>
          <w:szCs w:val="21"/>
        </w:rPr>
        <w:t>在招标文件的规定时间内与招标人签订</w:t>
      </w:r>
      <w:r>
        <w:rPr>
          <w:rFonts w:ascii="Times New Roman" w:eastAsia="宋体" w:hAnsi="Times New Roman" w:cs="Times New Roman" w:hint="eastAsia"/>
          <w:bCs/>
          <w:kern w:val="0"/>
          <w:sz w:val="21"/>
          <w:szCs w:val="21"/>
        </w:rPr>
        <w:t>合同、</w:t>
      </w:r>
      <w:r>
        <w:rPr>
          <w:rFonts w:ascii="Times New Roman" w:eastAsia="宋体" w:hAnsi="Times New Roman" w:cs="Times New Roman"/>
          <w:bCs/>
          <w:kern w:val="0"/>
          <w:sz w:val="21"/>
          <w:szCs w:val="21"/>
        </w:rPr>
        <w:t>提交</w:t>
      </w:r>
      <w:r w:rsidR="00B8082D">
        <w:rPr>
          <w:rFonts w:ascii="Times New Roman" w:eastAsia="宋体" w:hAnsi="Times New Roman" w:cs="Times New Roman"/>
          <w:bCs/>
          <w:kern w:val="0"/>
          <w:sz w:val="21"/>
          <w:szCs w:val="21"/>
        </w:rPr>
        <w:t>质量保证金</w:t>
      </w:r>
      <w:r>
        <w:rPr>
          <w:rFonts w:ascii="Times New Roman" w:eastAsia="宋体" w:hAnsi="Times New Roman" w:cs="Times New Roman" w:hint="eastAsia"/>
          <w:bCs/>
          <w:kern w:val="0"/>
          <w:sz w:val="21"/>
          <w:szCs w:val="21"/>
        </w:rPr>
        <w:t>。</w:t>
      </w:r>
    </w:p>
    <w:p w14:paraId="5C0DFE6F" w14:textId="77777777"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3</w:t>
      </w:r>
      <w:r>
        <w:rPr>
          <w:rFonts w:ascii="Times New Roman" w:eastAsia="宋体" w:hAnsi="Times New Roman" w:cs="Times New Roman"/>
          <w:bCs/>
          <w:kern w:val="0"/>
          <w:sz w:val="21"/>
          <w:szCs w:val="21"/>
        </w:rPr>
        <w:t>、如果我们的投标书被接受，我们将严格履行招标文件中规定的每一项要求，严格履行合同的责任和义务，保证按期、按质履行合同</w:t>
      </w:r>
      <w:r>
        <w:rPr>
          <w:rFonts w:ascii="Times New Roman" w:eastAsia="宋体" w:hAnsi="Times New Roman" w:cs="Times New Roman" w:hint="eastAsia"/>
          <w:bCs/>
          <w:kern w:val="0"/>
          <w:sz w:val="21"/>
          <w:szCs w:val="21"/>
        </w:rPr>
        <w:t>，并承担相应的责任。</w:t>
      </w:r>
    </w:p>
    <w:p w14:paraId="5A1E4DD9" w14:textId="235A5F83"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4</w:t>
      </w:r>
      <w:r>
        <w:rPr>
          <w:rFonts w:ascii="Times New Roman" w:eastAsia="宋体" w:hAnsi="Times New Roman" w:cs="Times New Roman" w:hint="eastAsia"/>
          <w:bCs/>
          <w:kern w:val="0"/>
          <w:sz w:val="21"/>
          <w:szCs w:val="21"/>
        </w:rPr>
        <w:t>、</w:t>
      </w:r>
      <w:r>
        <w:rPr>
          <w:rFonts w:ascii="Times New Roman" w:eastAsia="宋体" w:hAnsi="Times New Roman" w:cs="Times New Roman"/>
          <w:bCs/>
          <w:kern w:val="0"/>
          <w:sz w:val="21"/>
          <w:szCs w:val="21"/>
        </w:rPr>
        <w:t>我方同意</w:t>
      </w:r>
      <w:r>
        <w:rPr>
          <w:rFonts w:ascii="Times New Roman" w:eastAsia="宋体" w:hAnsi="Times New Roman" w:cs="Times New Roman" w:hint="eastAsia"/>
          <w:bCs/>
          <w:kern w:val="0"/>
          <w:sz w:val="21"/>
          <w:szCs w:val="21"/>
        </w:rPr>
        <w:t>招标</w:t>
      </w:r>
      <w:r w:rsidR="00984B06">
        <w:rPr>
          <w:rFonts w:ascii="Times New Roman" w:eastAsia="宋体" w:hAnsi="Times New Roman" w:cs="Times New Roman" w:hint="eastAsia"/>
          <w:bCs/>
          <w:kern w:val="0"/>
          <w:sz w:val="21"/>
          <w:szCs w:val="21"/>
        </w:rPr>
        <w:t>组织单位</w:t>
      </w:r>
      <w:r>
        <w:rPr>
          <w:rFonts w:ascii="Times New Roman" w:eastAsia="宋体" w:hAnsi="Times New Roman" w:cs="Times New Roman"/>
          <w:bCs/>
          <w:kern w:val="0"/>
          <w:sz w:val="21"/>
          <w:szCs w:val="21"/>
        </w:rPr>
        <w:t>关于违约责任的认定方式和相关对违约责任的处罚；在承接业务过程中，如我方违约，我方愿意承担相应违约责任</w:t>
      </w:r>
      <w:r>
        <w:rPr>
          <w:rFonts w:ascii="Times New Roman" w:eastAsia="宋体" w:hAnsi="Times New Roman" w:cs="Times New Roman" w:hint="eastAsia"/>
          <w:bCs/>
          <w:kern w:val="0"/>
          <w:sz w:val="21"/>
          <w:szCs w:val="21"/>
        </w:rPr>
        <w:t>；</w:t>
      </w:r>
    </w:p>
    <w:p w14:paraId="7332B4F4" w14:textId="0723DE0E"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5</w:t>
      </w:r>
      <w:r>
        <w:rPr>
          <w:rFonts w:ascii="Times New Roman" w:eastAsia="宋体" w:hAnsi="Times New Roman" w:cs="Times New Roman"/>
          <w:bCs/>
          <w:kern w:val="0"/>
          <w:sz w:val="21"/>
          <w:szCs w:val="21"/>
        </w:rPr>
        <w:t>、我们同意按招标文件中的规定，本投标书的有效期限为开标后</w:t>
      </w:r>
      <w:r>
        <w:rPr>
          <w:rFonts w:ascii="Times New Roman" w:eastAsia="宋体" w:hAnsi="Times New Roman" w:cs="Times New Roman"/>
          <w:bCs/>
          <w:kern w:val="0"/>
          <w:sz w:val="21"/>
          <w:szCs w:val="21"/>
        </w:rPr>
        <w:t>60</w:t>
      </w:r>
      <w:r>
        <w:rPr>
          <w:rFonts w:ascii="Times New Roman" w:eastAsia="宋体" w:hAnsi="Times New Roman" w:cs="Times New Roman"/>
          <w:bCs/>
          <w:kern w:val="0"/>
          <w:sz w:val="21"/>
          <w:szCs w:val="21"/>
        </w:rPr>
        <w:t>日</w:t>
      </w:r>
      <w:r w:rsidR="00384EDB">
        <w:rPr>
          <w:rFonts w:ascii="Times New Roman" w:eastAsia="宋体" w:hAnsi="Times New Roman" w:cs="Times New Roman" w:hint="eastAsia"/>
          <w:bCs/>
          <w:kern w:val="0"/>
          <w:sz w:val="21"/>
          <w:szCs w:val="21"/>
        </w:rPr>
        <w:t>内</w:t>
      </w:r>
      <w:r>
        <w:rPr>
          <w:rFonts w:ascii="Times New Roman" w:eastAsia="宋体" w:hAnsi="Times New Roman" w:cs="Times New Roman"/>
          <w:bCs/>
          <w:kern w:val="0"/>
          <w:sz w:val="21"/>
          <w:szCs w:val="21"/>
        </w:rPr>
        <w:t>，如果我们在开标后规定的投标有效期内撤</w:t>
      </w:r>
      <w:r>
        <w:rPr>
          <w:rFonts w:ascii="Times New Roman" w:eastAsia="宋体" w:hAnsi="Times New Roman" w:cs="Times New Roman" w:hint="eastAsia"/>
          <w:bCs/>
          <w:kern w:val="0"/>
          <w:sz w:val="21"/>
          <w:szCs w:val="21"/>
        </w:rPr>
        <w:t>销</w:t>
      </w:r>
      <w:r>
        <w:rPr>
          <w:rFonts w:ascii="Times New Roman" w:eastAsia="宋体" w:hAnsi="Times New Roman" w:cs="Times New Roman"/>
          <w:bCs/>
          <w:kern w:val="0"/>
          <w:sz w:val="21"/>
          <w:szCs w:val="21"/>
        </w:rPr>
        <w:t>投标，我们的投标保证金可被贵方没收。</w:t>
      </w:r>
    </w:p>
    <w:p w14:paraId="3B752588" w14:textId="599649D1"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6</w:t>
      </w:r>
      <w:r>
        <w:rPr>
          <w:rFonts w:ascii="Times New Roman" w:eastAsia="宋体" w:hAnsi="Times New Roman" w:cs="Times New Roman"/>
          <w:bCs/>
          <w:kern w:val="0"/>
          <w:sz w:val="21"/>
          <w:szCs w:val="21"/>
        </w:rPr>
        <w:t>、我们愿意提供招标文件中要求的所有资料。也同意提供可能另外要求的与其投标有关的任何证据或资料。并保证所提供的资料全部是真实的、有效的，若有虚假，我们愿承担一切责任。</w:t>
      </w:r>
    </w:p>
    <w:p w14:paraId="5CF6627C" w14:textId="77777777"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7</w:t>
      </w:r>
      <w:r>
        <w:rPr>
          <w:rFonts w:ascii="Times New Roman" w:eastAsia="宋体" w:hAnsi="Times New Roman" w:cs="Times New Roman"/>
          <w:bCs/>
          <w:kern w:val="0"/>
          <w:sz w:val="21"/>
          <w:szCs w:val="21"/>
        </w:rPr>
        <w:t>、我们认为你们有权决定中标者，还认为你们有权接受或拒绝所有的投标者。</w:t>
      </w:r>
    </w:p>
    <w:p w14:paraId="5389A0A6" w14:textId="77777777"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8</w:t>
      </w:r>
      <w:r>
        <w:rPr>
          <w:rFonts w:ascii="Times New Roman" w:eastAsia="宋体" w:hAnsi="Times New Roman" w:cs="Times New Roman"/>
          <w:bCs/>
          <w:kern w:val="0"/>
          <w:sz w:val="21"/>
          <w:szCs w:val="21"/>
        </w:rPr>
        <w:t>、我们愿意遵守招标公告及招标文件中所列的收费标准</w:t>
      </w:r>
      <w:r>
        <w:rPr>
          <w:rFonts w:ascii="Times New Roman" w:eastAsia="宋体" w:hAnsi="Times New Roman" w:cs="Times New Roman" w:hint="eastAsia"/>
          <w:bCs/>
          <w:kern w:val="0"/>
          <w:sz w:val="21"/>
          <w:szCs w:val="21"/>
        </w:rPr>
        <w:t>，</w:t>
      </w:r>
      <w:r>
        <w:rPr>
          <w:rFonts w:ascii="Times New Roman" w:eastAsia="宋体" w:hAnsi="宋体" w:cs="Times New Roman"/>
          <w:bCs/>
          <w:kern w:val="0"/>
          <w:sz w:val="21"/>
          <w:szCs w:val="21"/>
        </w:rPr>
        <w:t>按招标文件规定支付中标服务费，如未按规定缴纳中标服务费，</w:t>
      </w:r>
      <w:r>
        <w:rPr>
          <w:rFonts w:ascii="Times New Roman" w:eastAsia="宋体" w:hAnsi="宋体" w:cs="Times New Roman" w:hint="eastAsia"/>
          <w:bCs/>
          <w:kern w:val="0"/>
          <w:sz w:val="21"/>
          <w:szCs w:val="21"/>
        </w:rPr>
        <w:t>采购</w:t>
      </w:r>
      <w:r>
        <w:rPr>
          <w:rFonts w:ascii="Times New Roman" w:eastAsia="宋体" w:hAnsi="宋体" w:cs="Times New Roman" w:hint="eastAsia"/>
          <w:bCs/>
          <w:kern w:val="0"/>
          <w:sz w:val="21"/>
          <w:szCs w:val="21"/>
        </w:rPr>
        <w:t>/</w:t>
      </w:r>
      <w:r>
        <w:rPr>
          <w:rFonts w:ascii="Times New Roman" w:eastAsia="宋体" w:hAnsi="宋体" w:cs="Times New Roman"/>
          <w:bCs/>
          <w:kern w:val="0"/>
          <w:sz w:val="21"/>
          <w:szCs w:val="21"/>
        </w:rPr>
        <w:t>招标</w:t>
      </w:r>
      <w:r>
        <w:rPr>
          <w:rFonts w:ascii="Times New Roman" w:eastAsia="宋体" w:hAnsi="宋体" w:cs="Times New Roman" w:hint="eastAsia"/>
          <w:bCs/>
          <w:kern w:val="0"/>
          <w:sz w:val="21"/>
          <w:szCs w:val="21"/>
        </w:rPr>
        <w:t>人</w:t>
      </w:r>
      <w:r>
        <w:rPr>
          <w:rFonts w:ascii="Times New Roman" w:eastAsia="宋体" w:hAnsi="宋体" w:cs="Times New Roman"/>
          <w:bCs/>
          <w:kern w:val="0"/>
          <w:sz w:val="21"/>
          <w:szCs w:val="21"/>
        </w:rPr>
        <w:t>有权没收投标保证金，并可提出诉讼的权力</w:t>
      </w:r>
      <w:r>
        <w:rPr>
          <w:rFonts w:ascii="Times New Roman" w:eastAsia="宋体" w:hAnsi="宋体" w:cs="Times New Roman" w:hint="eastAsia"/>
          <w:bCs/>
          <w:kern w:val="0"/>
          <w:sz w:val="21"/>
          <w:szCs w:val="21"/>
        </w:rPr>
        <w:t>。</w:t>
      </w:r>
    </w:p>
    <w:p w14:paraId="35102825" w14:textId="337E8A58"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9</w:t>
      </w:r>
      <w:r>
        <w:rPr>
          <w:rFonts w:ascii="Times New Roman" w:eastAsia="宋体" w:hAnsi="Times New Roman" w:cs="Times New Roman"/>
          <w:bCs/>
          <w:kern w:val="0"/>
          <w:sz w:val="21"/>
          <w:szCs w:val="21"/>
        </w:rPr>
        <w:t>、我们承诺该项投标在开标后的全过程中保持有效，不作任何更改和变动。我们同意中标后若不履行投标文件的内容要求和各项承诺及义务的即被视为违约，其中标资格将被取消，并可被没收</w:t>
      </w:r>
      <w:r w:rsidR="00B8082D">
        <w:rPr>
          <w:rFonts w:ascii="Times New Roman" w:eastAsia="宋体" w:hAnsi="Times New Roman" w:cs="Times New Roman"/>
          <w:bCs/>
          <w:kern w:val="0"/>
          <w:sz w:val="21"/>
          <w:szCs w:val="21"/>
        </w:rPr>
        <w:t>质量保证金</w:t>
      </w:r>
      <w:r>
        <w:rPr>
          <w:rFonts w:ascii="Times New Roman" w:eastAsia="宋体" w:hAnsi="Times New Roman" w:cs="Times New Roman"/>
          <w:bCs/>
          <w:kern w:val="0"/>
          <w:sz w:val="21"/>
          <w:szCs w:val="21"/>
        </w:rPr>
        <w:t>和接受相应的处罚。</w:t>
      </w:r>
    </w:p>
    <w:p w14:paraId="6EA0BF3E" w14:textId="46E85657"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10</w:t>
      </w:r>
      <w:r>
        <w:rPr>
          <w:rFonts w:ascii="Times New Roman" w:eastAsia="宋体" w:hAnsi="Times New Roman" w:cs="Times New Roman"/>
          <w:bCs/>
          <w:kern w:val="0"/>
          <w:sz w:val="21"/>
          <w:szCs w:val="21"/>
        </w:rPr>
        <w:t>、如果我们中标，我们愿意在签订合同时按招标文件规定的金额向</w:t>
      </w:r>
      <w:r w:rsidR="00B82E1A">
        <w:rPr>
          <w:rFonts w:ascii="Times New Roman" w:eastAsia="宋体" w:hAnsi="Times New Roman" w:cs="Times New Roman"/>
          <w:bCs/>
          <w:kern w:val="0"/>
          <w:sz w:val="21"/>
          <w:szCs w:val="21"/>
        </w:rPr>
        <w:t>招标人</w:t>
      </w:r>
      <w:r w:rsidR="00846CD4">
        <w:rPr>
          <w:rFonts w:ascii="Times New Roman" w:eastAsia="宋体" w:hAnsi="Times New Roman" w:cs="Times New Roman"/>
          <w:bCs/>
          <w:kern w:val="0"/>
          <w:sz w:val="21"/>
          <w:szCs w:val="21"/>
        </w:rPr>
        <w:t>支付</w:t>
      </w:r>
      <w:r w:rsidR="00B8082D">
        <w:rPr>
          <w:rFonts w:ascii="Times New Roman" w:eastAsia="宋体" w:hAnsi="Times New Roman" w:cs="Times New Roman"/>
          <w:bCs/>
          <w:kern w:val="0"/>
          <w:sz w:val="21"/>
          <w:szCs w:val="21"/>
        </w:rPr>
        <w:t>质量保证金</w:t>
      </w:r>
      <w:r w:rsidR="00846CD4">
        <w:rPr>
          <w:rFonts w:ascii="Times New Roman" w:eastAsia="宋体" w:hAnsi="Times New Roman" w:cs="Times New Roman"/>
          <w:bCs/>
          <w:kern w:val="0"/>
          <w:sz w:val="21"/>
          <w:szCs w:val="21"/>
        </w:rPr>
        <w:t>，并按投标人须知前附表的规定在领取中标</w:t>
      </w:r>
      <w:r w:rsidR="00846CD4">
        <w:rPr>
          <w:rFonts w:ascii="Times New Roman" w:eastAsia="宋体" w:hAnsi="Times New Roman" w:cs="Times New Roman" w:hint="eastAsia"/>
          <w:bCs/>
          <w:kern w:val="0"/>
          <w:sz w:val="21"/>
          <w:szCs w:val="21"/>
        </w:rPr>
        <w:t>通知书</w:t>
      </w:r>
      <w:r>
        <w:rPr>
          <w:rFonts w:ascii="Times New Roman" w:eastAsia="宋体" w:hAnsi="Times New Roman" w:cs="Times New Roman"/>
          <w:bCs/>
          <w:kern w:val="0"/>
          <w:sz w:val="21"/>
          <w:szCs w:val="21"/>
        </w:rPr>
        <w:t>时支付中标服务费，逾期按中国人民银行公布的同期人民币贷款最高利率计付利息；</w:t>
      </w:r>
    </w:p>
    <w:p w14:paraId="28305769" w14:textId="77777777" w:rsidR="00E16815" w:rsidRDefault="009877B0">
      <w:pPr>
        <w:widowControl/>
        <w:adjustRightInd w:val="0"/>
        <w:spacing w:line="360" w:lineRule="exact"/>
        <w:ind w:firstLine="420"/>
        <w:jc w:val="both"/>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11</w:t>
      </w:r>
      <w:r>
        <w:rPr>
          <w:rFonts w:ascii="Times New Roman" w:eastAsia="宋体" w:hAnsi="Times New Roman" w:cs="Times New Roman"/>
          <w:bCs/>
          <w:kern w:val="0"/>
          <w:sz w:val="21"/>
          <w:szCs w:val="21"/>
        </w:rPr>
        <w:t>、除非另外达成协议并生效，你方的中标通知书和本投标文件将成为约束双方的合同文件的组成部分。</w:t>
      </w:r>
    </w:p>
    <w:p w14:paraId="4E40B433" w14:textId="77777777" w:rsidR="00E16815" w:rsidRDefault="009877B0">
      <w:pPr>
        <w:widowControl/>
        <w:adjustRightInd w:val="0"/>
        <w:spacing w:line="360" w:lineRule="exact"/>
        <w:ind w:firstLine="420"/>
        <w:textAlignment w:val="baseline"/>
        <w:rPr>
          <w:rFonts w:ascii="Times New Roman" w:eastAsia="宋体" w:hAnsi="Times New Roman" w:cs="Times New Roman"/>
          <w:bCs/>
          <w:kern w:val="0"/>
          <w:sz w:val="21"/>
          <w:szCs w:val="21"/>
        </w:rPr>
      </w:pPr>
      <w:r>
        <w:rPr>
          <w:rFonts w:ascii="Times New Roman" w:eastAsia="宋体" w:hAnsi="Times New Roman" w:cs="Times New Roman" w:hint="eastAsia"/>
          <w:bCs/>
          <w:kern w:val="0"/>
          <w:sz w:val="21"/>
          <w:szCs w:val="21"/>
        </w:rPr>
        <w:t>12</w:t>
      </w:r>
      <w:r>
        <w:rPr>
          <w:rFonts w:ascii="Times New Roman" w:eastAsia="宋体" w:hAnsi="宋体" w:cs="Times New Roman"/>
          <w:bCs/>
          <w:kern w:val="0"/>
          <w:sz w:val="21"/>
          <w:szCs w:val="21"/>
        </w:rPr>
        <w:t>、与本投标有关的通讯地址：</w:t>
      </w:r>
    </w:p>
    <w:tbl>
      <w:tblPr>
        <w:tblW w:w="0" w:type="auto"/>
        <w:tblLook w:val="04A0" w:firstRow="1" w:lastRow="0" w:firstColumn="1" w:lastColumn="0" w:noHBand="0" w:noVBand="1"/>
      </w:tblPr>
      <w:tblGrid>
        <w:gridCol w:w="4966"/>
        <w:gridCol w:w="3340"/>
      </w:tblGrid>
      <w:tr w:rsidR="00E16815" w14:paraId="735E672C" w14:textId="77777777">
        <w:tc>
          <w:tcPr>
            <w:tcW w:w="5524" w:type="dxa"/>
            <w:vAlign w:val="center"/>
          </w:tcPr>
          <w:p w14:paraId="765B10AE"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bCs/>
                <w:kern w:val="0"/>
                <w:sz w:val="21"/>
                <w:szCs w:val="21"/>
              </w:rPr>
              <w:t>单位：</w:t>
            </w:r>
          </w:p>
        </w:tc>
        <w:tc>
          <w:tcPr>
            <w:tcW w:w="3707" w:type="dxa"/>
            <w:vAlign w:val="center"/>
          </w:tcPr>
          <w:p w14:paraId="62407586"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bCs/>
                <w:kern w:val="0"/>
                <w:sz w:val="21"/>
                <w:szCs w:val="21"/>
              </w:rPr>
              <w:t>联系人：</w:t>
            </w:r>
          </w:p>
        </w:tc>
      </w:tr>
      <w:tr w:rsidR="00E16815" w14:paraId="45D516B3" w14:textId="77777777">
        <w:tc>
          <w:tcPr>
            <w:tcW w:w="5524" w:type="dxa"/>
            <w:vAlign w:val="center"/>
          </w:tcPr>
          <w:p w14:paraId="5F0A58AE"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bCs/>
                <w:kern w:val="0"/>
                <w:sz w:val="21"/>
                <w:szCs w:val="21"/>
              </w:rPr>
              <w:t>地址：</w:t>
            </w:r>
          </w:p>
        </w:tc>
        <w:tc>
          <w:tcPr>
            <w:tcW w:w="3707" w:type="dxa"/>
            <w:vAlign w:val="center"/>
          </w:tcPr>
          <w:p w14:paraId="0EF6C7AF"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bCs/>
                <w:kern w:val="0"/>
                <w:sz w:val="21"/>
                <w:szCs w:val="21"/>
              </w:rPr>
              <w:t>邮政编码：</w:t>
            </w:r>
          </w:p>
        </w:tc>
      </w:tr>
      <w:tr w:rsidR="00E16815" w14:paraId="4BD7099F" w14:textId="77777777">
        <w:tc>
          <w:tcPr>
            <w:tcW w:w="5524" w:type="dxa"/>
            <w:vAlign w:val="center"/>
          </w:tcPr>
          <w:p w14:paraId="06FF46BB"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bCs/>
                <w:kern w:val="0"/>
                <w:sz w:val="21"/>
                <w:szCs w:val="21"/>
              </w:rPr>
              <w:t>联系电话：</w:t>
            </w:r>
          </w:p>
        </w:tc>
        <w:tc>
          <w:tcPr>
            <w:tcW w:w="3707" w:type="dxa"/>
            <w:vAlign w:val="center"/>
          </w:tcPr>
          <w:p w14:paraId="2CF0E811"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bCs/>
                <w:kern w:val="0"/>
                <w:sz w:val="21"/>
                <w:szCs w:val="21"/>
              </w:rPr>
              <w:t>传真：</w:t>
            </w:r>
          </w:p>
        </w:tc>
      </w:tr>
      <w:tr w:rsidR="00E16815" w14:paraId="70BCE85B" w14:textId="77777777">
        <w:tc>
          <w:tcPr>
            <w:tcW w:w="5524" w:type="dxa"/>
            <w:vAlign w:val="center"/>
          </w:tcPr>
          <w:p w14:paraId="068D06BB"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bCs/>
                <w:kern w:val="0"/>
                <w:sz w:val="21"/>
                <w:szCs w:val="21"/>
              </w:rPr>
              <w:t>投标人（公章）：</w:t>
            </w:r>
          </w:p>
        </w:tc>
        <w:tc>
          <w:tcPr>
            <w:tcW w:w="3707" w:type="dxa"/>
            <w:vAlign w:val="center"/>
          </w:tcPr>
          <w:p w14:paraId="3200CE9C" w14:textId="77777777" w:rsidR="00E16815" w:rsidRDefault="00E16815">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p>
        </w:tc>
      </w:tr>
      <w:tr w:rsidR="00E16815" w14:paraId="4CD1E00E" w14:textId="77777777">
        <w:tc>
          <w:tcPr>
            <w:tcW w:w="5524" w:type="dxa"/>
            <w:vAlign w:val="center"/>
          </w:tcPr>
          <w:p w14:paraId="63A2CE13"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bCs/>
                <w:kern w:val="0"/>
                <w:sz w:val="21"/>
                <w:szCs w:val="21"/>
              </w:rPr>
              <w:t>法定代表人或代理人（签字或签章）：</w:t>
            </w:r>
          </w:p>
        </w:tc>
        <w:tc>
          <w:tcPr>
            <w:tcW w:w="3707" w:type="dxa"/>
            <w:vAlign w:val="center"/>
          </w:tcPr>
          <w:p w14:paraId="657AB816" w14:textId="77777777" w:rsidR="00E16815" w:rsidRDefault="009877B0">
            <w:pPr>
              <w:widowControl/>
              <w:adjustRightInd w:val="0"/>
              <w:spacing w:line="300" w:lineRule="auto"/>
              <w:ind w:firstLineChars="0" w:firstLine="0"/>
              <w:jc w:val="both"/>
              <w:textAlignment w:val="baseline"/>
              <w:rPr>
                <w:rFonts w:ascii="Times New Roman" w:eastAsia="宋体" w:hAnsi="宋体" w:cs="Times New Roman"/>
                <w:bCs/>
                <w:kern w:val="0"/>
                <w:sz w:val="21"/>
                <w:szCs w:val="21"/>
              </w:rPr>
            </w:pPr>
            <w:r>
              <w:rPr>
                <w:rFonts w:ascii="Times New Roman" w:eastAsia="宋体" w:hAnsi="宋体" w:cs="Times New Roman" w:hint="eastAsia"/>
                <w:bCs/>
                <w:kern w:val="0"/>
                <w:sz w:val="21"/>
                <w:szCs w:val="21"/>
              </w:rPr>
              <w:t>日期：</w:t>
            </w:r>
          </w:p>
        </w:tc>
      </w:tr>
    </w:tbl>
    <w:p w14:paraId="2AAD6C3B" w14:textId="77777777" w:rsidR="00E16815" w:rsidRDefault="00E16815">
      <w:pPr>
        <w:autoSpaceDE w:val="0"/>
        <w:autoSpaceDN w:val="0"/>
        <w:adjustRightInd w:val="0"/>
        <w:spacing w:line="360" w:lineRule="exact"/>
        <w:ind w:firstLine="420"/>
        <w:jc w:val="both"/>
        <w:rPr>
          <w:rFonts w:ascii="Times New Roman" w:eastAsia="宋体" w:hAnsi="Times New Roman" w:cs="Times New Roman"/>
          <w:bCs/>
          <w:sz w:val="21"/>
          <w:szCs w:val="21"/>
        </w:rPr>
      </w:pPr>
    </w:p>
    <w:p w14:paraId="507BF6D0" w14:textId="2FCDC605" w:rsidR="00E16815" w:rsidRDefault="009877B0">
      <w:pPr>
        <w:autoSpaceDE w:val="0"/>
        <w:autoSpaceDN w:val="0"/>
        <w:adjustRightInd w:val="0"/>
        <w:ind w:firstLineChars="0" w:firstLine="0"/>
        <w:jc w:val="both"/>
        <w:rPr>
          <w:rFonts w:ascii="Times New Roman" w:eastAsia="宋体" w:hAnsi="Times New Roman" w:cs="Times New Roman"/>
          <w:bCs/>
          <w:sz w:val="21"/>
          <w:szCs w:val="21"/>
        </w:rPr>
      </w:pPr>
      <w:r>
        <w:rPr>
          <w:rFonts w:ascii="Times New Roman" w:eastAsia="宋体" w:hAnsi="Times New Roman" w:cs="Times New Roman" w:hint="eastAsia"/>
          <w:bCs/>
          <w:sz w:val="21"/>
          <w:szCs w:val="21"/>
        </w:rPr>
        <w:br w:type="page"/>
      </w:r>
      <w:r>
        <w:rPr>
          <w:rFonts w:ascii="Times New Roman" w:eastAsia="宋体" w:hAnsi="Times New Roman" w:cs="Times New Roman" w:hint="eastAsia"/>
          <w:bCs/>
          <w:sz w:val="21"/>
          <w:szCs w:val="21"/>
        </w:rPr>
        <w:lastRenderedPageBreak/>
        <w:t>2</w:t>
      </w:r>
      <w:r w:rsidR="00F85EED">
        <w:rPr>
          <w:rFonts w:ascii="Times New Roman" w:eastAsia="宋体" w:hAnsi="宋体" w:cs="Times New Roman"/>
          <w:bCs/>
          <w:sz w:val="21"/>
          <w:szCs w:val="21"/>
        </w:rPr>
        <w:t>.</w:t>
      </w:r>
      <w:r>
        <w:rPr>
          <w:rFonts w:ascii="Times New Roman" w:eastAsia="宋体" w:hAnsi="宋体" w:cs="Times New Roman"/>
          <w:bCs/>
          <w:sz w:val="21"/>
          <w:szCs w:val="21"/>
        </w:rPr>
        <w:t>开标一览表</w:t>
      </w:r>
    </w:p>
    <w:p w14:paraId="3B2965C3" w14:textId="77777777" w:rsidR="00E16815" w:rsidRDefault="009877B0">
      <w:pPr>
        <w:autoSpaceDE w:val="0"/>
        <w:autoSpaceDN w:val="0"/>
        <w:adjustRightInd w:val="0"/>
        <w:ind w:firstLineChars="0" w:firstLine="0"/>
        <w:jc w:val="center"/>
        <w:rPr>
          <w:rFonts w:ascii="Times New Roman" w:eastAsia="黑体" w:hAnsi="Times New Roman" w:cs="Times New Roman"/>
          <w:b/>
          <w:sz w:val="32"/>
          <w:szCs w:val="32"/>
          <w:lang w:val="zh-CN"/>
        </w:rPr>
      </w:pPr>
      <w:r>
        <w:rPr>
          <w:rFonts w:ascii="Times New Roman" w:eastAsia="黑体" w:hAnsi="Times New Roman" w:cs="Times New Roman"/>
          <w:b/>
          <w:sz w:val="32"/>
          <w:szCs w:val="32"/>
          <w:lang w:val="zh-CN"/>
        </w:rPr>
        <w:t>开标一览表</w:t>
      </w:r>
    </w:p>
    <w:p w14:paraId="5E6A0466" w14:textId="28A7961B" w:rsidR="00E16815" w:rsidRPr="00C46A3B" w:rsidRDefault="009877B0" w:rsidP="003676E2">
      <w:pPr>
        <w:autoSpaceDE w:val="0"/>
        <w:autoSpaceDN w:val="0"/>
        <w:adjustRightInd w:val="0"/>
        <w:ind w:firstLineChars="0" w:firstLine="0"/>
        <w:jc w:val="both"/>
        <w:rPr>
          <w:rFonts w:ascii="Times New Roman" w:eastAsia="宋体" w:hAnsi="Times New Roman" w:cs="Times New Roman"/>
          <w:sz w:val="21"/>
          <w:szCs w:val="20"/>
          <w:lang w:val="zh-CN"/>
        </w:rPr>
      </w:pPr>
      <w:r>
        <w:rPr>
          <w:rFonts w:ascii="Times New Roman" w:eastAsia="宋体" w:hAnsi="Times New Roman" w:cs="Times New Roman"/>
          <w:sz w:val="21"/>
          <w:szCs w:val="20"/>
          <w:lang w:val="zh-CN"/>
        </w:rPr>
        <w:t>招标编号：</w:t>
      </w:r>
      <w:r>
        <w:rPr>
          <w:rFonts w:ascii="Times New Roman" w:eastAsia="宋体" w:hAnsi="Times New Roman" w:cs="Times New Roman" w:hint="eastAsia"/>
          <w:sz w:val="21"/>
          <w:szCs w:val="20"/>
        </w:rPr>
        <w:t xml:space="preserve">                                                           </w:t>
      </w:r>
      <w:r>
        <w:rPr>
          <w:rFonts w:ascii="Times New Roman" w:eastAsia="宋体" w:hAnsi="Times New Roman" w:cs="Times New Roman"/>
          <w:sz w:val="21"/>
          <w:szCs w:val="20"/>
          <w:lang w:val="zh-CN"/>
        </w:rPr>
        <w:t>单位：</w:t>
      </w:r>
      <w:r w:rsidRPr="00C46A3B">
        <w:rPr>
          <w:rFonts w:ascii="Times New Roman" w:eastAsia="宋体" w:hAnsi="Times New Roman" w:cs="Times New Roman"/>
          <w:sz w:val="21"/>
          <w:szCs w:val="20"/>
          <w:lang w:val="zh-CN"/>
        </w:rPr>
        <w:t>元</w:t>
      </w:r>
    </w:p>
    <w:tbl>
      <w:tblPr>
        <w:tblW w:w="8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0"/>
        <w:gridCol w:w="5784"/>
      </w:tblGrid>
      <w:tr w:rsidR="00E16815" w:rsidRPr="00C46A3B" w14:paraId="1A10C215" w14:textId="77777777" w:rsidTr="009877B0">
        <w:trPr>
          <w:trHeight w:val="677"/>
          <w:jc w:val="center"/>
        </w:trPr>
        <w:tc>
          <w:tcPr>
            <w:tcW w:w="2860" w:type="dxa"/>
            <w:vAlign w:val="center"/>
          </w:tcPr>
          <w:p w14:paraId="2727836D" w14:textId="77777777" w:rsidR="00E16815" w:rsidRPr="00C46A3B" w:rsidRDefault="009877B0">
            <w:pPr>
              <w:autoSpaceDE w:val="0"/>
              <w:autoSpaceDN w:val="0"/>
              <w:adjustRightInd w:val="0"/>
              <w:spacing w:line="360" w:lineRule="exact"/>
              <w:ind w:firstLineChars="0" w:firstLine="0"/>
              <w:jc w:val="center"/>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项目名称</w:t>
            </w:r>
          </w:p>
        </w:tc>
        <w:tc>
          <w:tcPr>
            <w:tcW w:w="5784" w:type="dxa"/>
            <w:vAlign w:val="center"/>
          </w:tcPr>
          <w:p w14:paraId="43AE5638" w14:textId="77777777" w:rsidR="00E16815" w:rsidRPr="00C46A3B" w:rsidRDefault="00E16815">
            <w:pPr>
              <w:autoSpaceDE w:val="0"/>
              <w:autoSpaceDN w:val="0"/>
              <w:adjustRightInd w:val="0"/>
              <w:spacing w:line="360" w:lineRule="exact"/>
              <w:ind w:firstLineChars="0" w:firstLine="0"/>
              <w:rPr>
                <w:rFonts w:ascii="Times New Roman" w:eastAsia="宋体" w:hAnsi="Times New Roman" w:cs="Times New Roman"/>
                <w:sz w:val="21"/>
                <w:szCs w:val="21"/>
                <w:lang w:val="zh-CN"/>
              </w:rPr>
            </w:pPr>
          </w:p>
        </w:tc>
      </w:tr>
      <w:tr w:rsidR="00E16815" w14:paraId="35874F8F" w14:textId="77777777" w:rsidTr="009877B0">
        <w:trPr>
          <w:trHeight w:val="802"/>
          <w:jc w:val="center"/>
        </w:trPr>
        <w:tc>
          <w:tcPr>
            <w:tcW w:w="2860" w:type="dxa"/>
            <w:vAlign w:val="center"/>
          </w:tcPr>
          <w:p w14:paraId="6D8AD024" w14:textId="77777777" w:rsidR="00E16815" w:rsidRPr="00C46A3B" w:rsidRDefault="009877B0">
            <w:pPr>
              <w:autoSpaceDE w:val="0"/>
              <w:autoSpaceDN w:val="0"/>
              <w:adjustRightInd w:val="0"/>
              <w:spacing w:line="360" w:lineRule="exact"/>
              <w:ind w:firstLineChars="0" w:firstLine="0"/>
              <w:jc w:val="center"/>
              <w:rPr>
                <w:rFonts w:ascii="Times New Roman" w:eastAsia="宋体" w:hAnsi="Times New Roman" w:cs="Times New Roman"/>
                <w:sz w:val="21"/>
                <w:szCs w:val="21"/>
                <w:lang w:val="zh-CN"/>
              </w:rPr>
            </w:pPr>
            <w:r w:rsidRPr="00C46A3B">
              <w:rPr>
                <w:rFonts w:ascii="Times New Roman" w:eastAsia="宋体" w:hAnsi="Times New Roman" w:cs="Times New Roman" w:hint="eastAsia"/>
                <w:sz w:val="21"/>
                <w:szCs w:val="21"/>
              </w:rPr>
              <w:t>合计</w:t>
            </w:r>
          </w:p>
          <w:p w14:paraId="438527AA" w14:textId="003818E3" w:rsidR="00E16815" w:rsidRPr="00C46A3B" w:rsidRDefault="009877B0">
            <w:pPr>
              <w:autoSpaceDE w:val="0"/>
              <w:autoSpaceDN w:val="0"/>
              <w:adjustRightInd w:val="0"/>
              <w:spacing w:line="360" w:lineRule="exact"/>
              <w:ind w:firstLineChars="0" w:firstLine="0"/>
              <w:jc w:val="center"/>
              <w:rPr>
                <w:rFonts w:ascii="Times New Roman" w:eastAsia="宋体" w:hAnsi="Times New Roman" w:cs="Times New Roman"/>
                <w:sz w:val="21"/>
                <w:szCs w:val="21"/>
                <w:lang w:val="zh-CN"/>
              </w:rPr>
            </w:pPr>
            <w:r w:rsidRPr="00C46A3B">
              <w:rPr>
                <w:rFonts w:ascii="Times New Roman" w:eastAsia="宋体" w:hAnsi="Times New Roman" w:cs="Times New Roman" w:hint="eastAsia"/>
                <w:sz w:val="21"/>
                <w:szCs w:val="21"/>
                <w:lang w:val="zh-CN"/>
              </w:rPr>
              <w:t>（元）</w:t>
            </w:r>
          </w:p>
        </w:tc>
        <w:tc>
          <w:tcPr>
            <w:tcW w:w="5784" w:type="dxa"/>
            <w:vAlign w:val="center"/>
          </w:tcPr>
          <w:p w14:paraId="1AEAD4E9" w14:textId="77777777" w:rsidR="00E16815" w:rsidRPr="00C46A3B" w:rsidRDefault="009877B0">
            <w:pPr>
              <w:autoSpaceDE w:val="0"/>
              <w:autoSpaceDN w:val="0"/>
              <w:adjustRightInd w:val="0"/>
              <w:spacing w:line="360" w:lineRule="exact"/>
              <w:ind w:firstLineChars="0" w:firstLine="0"/>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金额（大写）：</w:t>
            </w:r>
          </w:p>
          <w:p w14:paraId="4F44697E" w14:textId="77777777" w:rsidR="00E16815" w:rsidRDefault="009877B0">
            <w:pPr>
              <w:autoSpaceDE w:val="0"/>
              <w:autoSpaceDN w:val="0"/>
              <w:adjustRightInd w:val="0"/>
              <w:spacing w:line="360" w:lineRule="exact"/>
              <w:ind w:firstLineChars="0" w:firstLine="0"/>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金额（小写）：</w:t>
            </w:r>
          </w:p>
        </w:tc>
      </w:tr>
    </w:tbl>
    <w:p w14:paraId="0BA00687" w14:textId="77777777" w:rsidR="00E16815" w:rsidRDefault="00E16815">
      <w:pPr>
        <w:snapToGrid w:val="0"/>
        <w:ind w:firstLineChars="0" w:firstLine="0"/>
        <w:jc w:val="both"/>
        <w:rPr>
          <w:rFonts w:ascii="Times New Roman" w:eastAsia="宋体" w:hAnsi="Times New Roman" w:cs="Times New Roman"/>
          <w:bCs/>
          <w:sz w:val="21"/>
          <w:szCs w:val="20"/>
        </w:rPr>
      </w:pPr>
    </w:p>
    <w:p w14:paraId="3B169D53" w14:textId="77777777" w:rsidR="00E16815" w:rsidRDefault="00E16815">
      <w:pPr>
        <w:autoSpaceDE w:val="0"/>
        <w:autoSpaceDN w:val="0"/>
        <w:adjustRightInd w:val="0"/>
        <w:ind w:firstLineChars="0" w:firstLine="0"/>
        <w:jc w:val="both"/>
        <w:rPr>
          <w:rFonts w:ascii="Times New Roman" w:eastAsia="宋体" w:hAnsi="Times New Roman" w:cs="Times New Roman"/>
          <w:sz w:val="21"/>
          <w:szCs w:val="20"/>
        </w:rPr>
      </w:pPr>
    </w:p>
    <w:p w14:paraId="241429FB"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0"/>
        </w:rPr>
      </w:pPr>
      <w:r>
        <w:rPr>
          <w:rFonts w:ascii="Times New Roman" w:eastAsia="宋体" w:hAnsi="Times New Roman" w:cs="Times New Roman"/>
          <w:sz w:val="21"/>
          <w:szCs w:val="20"/>
          <w:lang w:val="zh-CN"/>
        </w:rPr>
        <w:t>投标人（公章）：</w:t>
      </w:r>
    </w:p>
    <w:p w14:paraId="7CFEC803"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0"/>
        </w:rPr>
      </w:pPr>
      <w:r>
        <w:rPr>
          <w:rFonts w:ascii="Times New Roman" w:eastAsia="宋体" w:hAnsi="Times New Roman" w:cs="Times New Roman"/>
          <w:sz w:val="21"/>
          <w:szCs w:val="20"/>
          <w:lang w:val="zh-CN"/>
        </w:rPr>
        <w:t>法定代表人或代理人：（签字或签章）</w:t>
      </w:r>
    </w:p>
    <w:p w14:paraId="1FBED123"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0"/>
        </w:rPr>
      </w:pPr>
      <w:r>
        <w:rPr>
          <w:rFonts w:ascii="Times New Roman" w:eastAsia="宋体" w:hAnsi="Times New Roman" w:cs="Times New Roman"/>
          <w:sz w:val="21"/>
          <w:szCs w:val="20"/>
          <w:lang w:val="zh-CN"/>
        </w:rPr>
        <w:t>日期：年月日</w:t>
      </w:r>
    </w:p>
    <w:p w14:paraId="1A818EA9" w14:textId="77777777" w:rsidR="00E16815" w:rsidRDefault="00E16815">
      <w:pPr>
        <w:autoSpaceDE w:val="0"/>
        <w:autoSpaceDN w:val="0"/>
        <w:adjustRightInd w:val="0"/>
        <w:ind w:firstLineChars="0" w:firstLine="0"/>
        <w:jc w:val="both"/>
        <w:rPr>
          <w:rFonts w:ascii="Times New Roman" w:eastAsia="宋体" w:hAnsi="Times New Roman" w:cs="Times New Roman"/>
          <w:bCs/>
          <w:sz w:val="21"/>
          <w:szCs w:val="21"/>
        </w:rPr>
      </w:pPr>
    </w:p>
    <w:p w14:paraId="0C6FE54D" w14:textId="126BE758" w:rsidR="00E16815" w:rsidRDefault="009877B0">
      <w:pPr>
        <w:autoSpaceDE w:val="0"/>
        <w:autoSpaceDN w:val="0"/>
        <w:adjustRightInd w:val="0"/>
        <w:ind w:firstLineChars="0" w:firstLine="0"/>
        <w:jc w:val="both"/>
        <w:rPr>
          <w:rFonts w:ascii="Times New Roman" w:eastAsia="宋体" w:hAnsi="Times New Roman" w:cs="Times New Roman"/>
          <w:bCs/>
          <w:sz w:val="21"/>
          <w:szCs w:val="21"/>
        </w:rPr>
      </w:pPr>
      <w:r>
        <w:rPr>
          <w:rFonts w:ascii="Times New Roman" w:eastAsia="宋体" w:hAnsi="Times New Roman" w:cs="Times New Roman"/>
          <w:sz w:val="21"/>
          <w:szCs w:val="24"/>
        </w:rPr>
        <w:br w:type="page"/>
      </w:r>
      <w:r>
        <w:rPr>
          <w:rFonts w:ascii="Times New Roman" w:eastAsia="宋体" w:hAnsi="Times New Roman" w:cs="Times New Roman" w:hint="eastAsia"/>
          <w:bCs/>
          <w:sz w:val="21"/>
          <w:szCs w:val="21"/>
        </w:rPr>
        <w:lastRenderedPageBreak/>
        <w:t>3</w:t>
      </w:r>
      <w:r w:rsidR="00F85EED">
        <w:rPr>
          <w:rFonts w:ascii="Times New Roman" w:eastAsia="宋体" w:hAnsi="宋体" w:cs="Times New Roman" w:hint="eastAsia"/>
          <w:bCs/>
          <w:sz w:val="21"/>
          <w:szCs w:val="21"/>
        </w:rPr>
        <w:t>.</w:t>
      </w:r>
      <w:r>
        <w:rPr>
          <w:rFonts w:ascii="Times New Roman" w:eastAsia="宋体" w:hAnsi="宋体" w:cs="Times New Roman"/>
          <w:bCs/>
          <w:sz w:val="21"/>
          <w:szCs w:val="21"/>
        </w:rPr>
        <w:t>法人授权委托书</w:t>
      </w:r>
    </w:p>
    <w:p w14:paraId="65E06627" w14:textId="77777777" w:rsidR="00E16815" w:rsidRDefault="009877B0">
      <w:pPr>
        <w:autoSpaceDE w:val="0"/>
        <w:autoSpaceDN w:val="0"/>
        <w:adjustRightInd w:val="0"/>
        <w:ind w:firstLineChars="0" w:firstLine="0"/>
        <w:jc w:val="center"/>
        <w:rPr>
          <w:rFonts w:ascii="Times New Roman" w:eastAsia="黑体" w:hAnsi="Times New Roman" w:cs="Times New Roman"/>
          <w:b/>
          <w:szCs w:val="28"/>
          <w:lang w:val="zh-CN"/>
        </w:rPr>
      </w:pPr>
      <w:r>
        <w:rPr>
          <w:rFonts w:ascii="Times New Roman" w:eastAsia="黑体" w:hAnsi="Times New Roman" w:cs="Times New Roman"/>
          <w:b/>
          <w:szCs w:val="28"/>
          <w:lang w:val="zh-CN"/>
        </w:rPr>
        <w:t>法人授权委托书</w:t>
      </w:r>
    </w:p>
    <w:p w14:paraId="7A849027" w14:textId="77777777" w:rsidR="00E16815" w:rsidRDefault="00E16815">
      <w:pPr>
        <w:overflowPunct w:val="0"/>
        <w:ind w:firstLine="420"/>
        <w:jc w:val="center"/>
        <w:rPr>
          <w:rFonts w:ascii="等线" w:eastAsia="等线" w:hAnsi="等线" w:cs="Times New Roman"/>
          <w:bCs/>
          <w:sz w:val="21"/>
          <w:szCs w:val="21"/>
        </w:rPr>
      </w:pPr>
    </w:p>
    <w:p w14:paraId="0670040D" w14:textId="6C8E695C" w:rsidR="00E16815" w:rsidRDefault="009877B0">
      <w:pPr>
        <w:autoSpaceDE w:val="0"/>
        <w:autoSpaceDN w:val="0"/>
        <w:adjustRightInd w:val="0"/>
        <w:ind w:firstLineChars="0" w:firstLine="420"/>
        <w:jc w:val="both"/>
        <w:rPr>
          <w:rFonts w:ascii="Times New Roman" w:eastAsia="宋体" w:hAnsi="Times New Roman" w:cs="Times New Roman"/>
          <w:bCs/>
          <w:sz w:val="21"/>
          <w:szCs w:val="21"/>
        </w:rPr>
      </w:pPr>
      <w:r>
        <w:rPr>
          <w:rFonts w:ascii="Times New Roman" w:eastAsia="宋体" w:hAnsi="宋体" w:cs="Times New Roman"/>
          <w:bCs/>
          <w:sz w:val="21"/>
          <w:szCs w:val="21"/>
        </w:rPr>
        <w:t>本授权委托书声明：我（姓名）系（投标人名称）的法定代表人，现授权委托（姓名）为我公司</w:t>
      </w:r>
      <w:r>
        <w:rPr>
          <w:rFonts w:ascii="Times New Roman" w:eastAsia="宋体" w:hAnsi="宋体" w:cs="Times New Roman" w:hint="eastAsia"/>
          <w:bCs/>
          <w:sz w:val="21"/>
          <w:szCs w:val="21"/>
        </w:rPr>
        <w:t>授权</w:t>
      </w:r>
      <w:r>
        <w:rPr>
          <w:rFonts w:ascii="Times New Roman" w:eastAsia="宋体" w:hAnsi="宋体" w:cs="Times New Roman"/>
          <w:bCs/>
          <w:sz w:val="21"/>
          <w:szCs w:val="21"/>
        </w:rPr>
        <w:t>代理人，以本公司的名义参加</w:t>
      </w:r>
      <w:r w:rsidR="00FB3DFF">
        <w:rPr>
          <w:rFonts w:ascii="Times New Roman" w:eastAsia="宋体" w:hAnsi="宋体" w:cs="Times New Roman" w:hint="eastAsia"/>
          <w:bCs/>
          <w:sz w:val="21"/>
          <w:szCs w:val="21"/>
        </w:rPr>
        <w:t>苏州科技大学</w:t>
      </w:r>
      <w:r>
        <w:rPr>
          <w:rFonts w:ascii="Times New Roman" w:eastAsia="宋体" w:hAnsi="宋体" w:cs="Times New Roman"/>
          <w:bCs/>
          <w:sz w:val="21"/>
          <w:szCs w:val="21"/>
        </w:rPr>
        <w:t>组织实施的编号为</w:t>
      </w:r>
      <w:r w:rsidR="00254C27">
        <w:rPr>
          <w:rFonts w:ascii="Times New Roman" w:eastAsia="宋体" w:hAnsi="宋体" w:cs="Times New Roman" w:hint="eastAsia"/>
          <w:bCs/>
          <w:sz w:val="21"/>
          <w:szCs w:val="21"/>
        </w:rPr>
        <w:t xml:space="preserve">            </w:t>
      </w:r>
      <w:r>
        <w:rPr>
          <w:rFonts w:ascii="Times New Roman" w:eastAsia="宋体" w:hAnsi="宋体" w:cs="Times New Roman"/>
          <w:bCs/>
          <w:sz w:val="21"/>
          <w:szCs w:val="21"/>
        </w:rPr>
        <w:t>号招标</w:t>
      </w:r>
      <w:r>
        <w:rPr>
          <w:rFonts w:ascii="Times New Roman" w:eastAsia="宋体" w:hAnsi="宋体" w:cs="Times New Roman" w:hint="eastAsia"/>
          <w:bCs/>
          <w:sz w:val="21"/>
          <w:szCs w:val="21"/>
        </w:rPr>
        <w:t>/</w:t>
      </w:r>
      <w:r>
        <w:rPr>
          <w:rFonts w:ascii="Times New Roman" w:eastAsia="宋体" w:hAnsi="宋体" w:cs="Times New Roman" w:hint="eastAsia"/>
          <w:bCs/>
          <w:sz w:val="21"/>
          <w:szCs w:val="21"/>
        </w:rPr>
        <w:t>采购</w:t>
      </w:r>
      <w:r>
        <w:rPr>
          <w:rFonts w:ascii="Times New Roman" w:eastAsia="宋体" w:hAnsi="宋体" w:cs="Times New Roman"/>
          <w:bCs/>
          <w:sz w:val="21"/>
          <w:szCs w:val="21"/>
        </w:rPr>
        <w:t>的投标活动。代理人在开标、评标、合同谈判过程中所签署的一切文件和处理与这有关的一切事务，我均予以承认。</w:t>
      </w:r>
    </w:p>
    <w:p w14:paraId="7A1E23ED" w14:textId="77777777" w:rsidR="00E16815" w:rsidRDefault="009877B0">
      <w:pPr>
        <w:autoSpaceDE w:val="0"/>
        <w:autoSpaceDN w:val="0"/>
        <w:adjustRightInd w:val="0"/>
        <w:ind w:firstLineChars="0" w:firstLine="420"/>
        <w:jc w:val="both"/>
        <w:rPr>
          <w:rFonts w:ascii="Times New Roman" w:eastAsia="宋体" w:hAnsi="Times New Roman" w:cs="Times New Roman"/>
          <w:bCs/>
          <w:sz w:val="21"/>
          <w:szCs w:val="21"/>
        </w:rPr>
      </w:pPr>
      <w:r>
        <w:rPr>
          <w:rFonts w:ascii="Times New Roman" w:eastAsia="宋体" w:hAnsi="宋体" w:cs="Times New Roman"/>
          <w:bCs/>
          <w:sz w:val="21"/>
          <w:szCs w:val="21"/>
        </w:rPr>
        <w:t>代理人在授权委托书有效期内签署的所有文件不因授权委托的撤销而失效，除非有撤销授权委托的书面通知，本授权委托书自投标开始至合同履行完毕止。</w:t>
      </w:r>
    </w:p>
    <w:p w14:paraId="3366BAC3" w14:textId="77777777" w:rsidR="00E16815" w:rsidRDefault="009877B0">
      <w:pPr>
        <w:autoSpaceDE w:val="0"/>
        <w:autoSpaceDN w:val="0"/>
        <w:adjustRightInd w:val="0"/>
        <w:ind w:firstLineChars="0" w:firstLine="425"/>
        <w:jc w:val="both"/>
        <w:rPr>
          <w:rFonts w:ascii="Times New Roman" w:eastAsia="宋体" w:hAnsi="Times New Roman" w:cs="Times New Roman"/>
          <w:bCs/>
          <w:sz w:val="21"/>
          <w:szCs w:val="21"/>
        </w:rPr>
      </w:pPr>
      <w:r>
        <w:rPr>
          <w:rFonts w:ascii="Times New Roman" w:eastAsia="宋体" w:hAnsi="宋体" w:cs="Times New Roman"/>
          <w:bCs/>
          <w:sz w:val="21"/>
          <w:szCs w:val="21"/>
        </w:rPr>
        <w:t>代理人无转委托权。特此委托。</w:t>
      </w:r>
    </w:p>
    <w:p w14:paraId="7AE9332A" w14:textId="77777777" w:rsidR="00E16815" w:rsidRDefault="00E16815">
      <w:pPr>
        <w:overflowPunct w:val="0"/>
        <w:ind w:firstLine="420"/>
        <w:jc w:val="both"/>
        <w:rPr>
          <w:rFonts w:ascii="等线" w:eastAsia="等线" w:hAnsi="等线" w:cs="Times New Roman"/>
          <w:sz w:val="21"/>
          <w:szCs w:val="24"/>
        </w:rPr>
      </w:pPr>
    </w:p>
    <w:p w14:paraId="3B1210FB" w14:textId="77777777" w:rsidR="00E16815" w:rsidRDefault="009877B0">
      <w:pPr>
        <w:overflowPunct w:val="0"/>
        <w:ind w:firstLine="420"/>
        <w:jc w:val="both"/>
        <w:rPr>
          <w:rFonts w:ascii="等线" w:eastAsia="等线" w:hAnsi="等线" w:cs="Times New Roman"/>
          <w:bCs/>
          <w:sz w:val="21"/>
          <w:szCs w:val="21"/>
        </w:rPr>
      </w:pPr>
      <w:r>
        <w:rPr>
          <w:rFonts w:ascii="等线" w:eastAsia="等线" w:hAnsi="宋体" w:cs="Times New Roman"/>
          <w:bCs/>
          <w:sz w:val="21"/>
          <w:szCs w:val="21"/>
        </w:rPr>
        <w:t>投标人：（公章）</w:t>
      </w:r>
    </w:p>
    <w:p w14:paraId="6343A8E0" w14:textId="77777777" w:rsidR="00E16815" w:rsidRDefault="009877B0">
      <w:pPr>
        <w:overflowPunct w:val="0"/>
        <w:ind w:firstLine="420"/>
        <w:jc w:val="both"/>
        <w:rPr>
          <w:rFonts w:ascii="等线" w:eastAsia="等线" w:hAnsi="等线" w:cs="Times New Roman"/>
          <w:bCs/>
          <w:sz w:val="21"/>
          <w:szCs w:val="21"/>
        </w:rPr>
      </w:pPr>
      <w:r>
        <w:rPr>
          <w:rFonts w:ascii="等线" w:eastAsia="等线" w:hAnsi="宋体" w:cs="Times New Roman"/>
          <w:bCs/>
          <w:sz w:val="21"/>
          <w:szCs w:val="21"/>
        </w:rPr>
        <w:t>法定代表人：（签字或签章）</w:t>
      </w:r>
    </w:p>
    <w:p w14:paraId="7B2A4A09" w14:textId="77777777" w:rsidR="00E16815" w:rsidRDefault="009877B0">
      <w:pPr>
        <w:overflowPunct w:val="0"/>
        <w:ind w:firstLine="420"/>
        <w:jc w:val="both"/>
        <w:rPr>
          <w:rFonts w:ascii="等线" w:eastAsia="等线" w:hAnsi="等线" w:cs="Times New Roman"/>
          <w:bCs/>
          <w:sz w:val="21"/>
          <w:szCs w:val="21"/>
        </w:rPr>
      </w:pPr>
      <w:r>
        <w:rPr>
          <w:rFonts w:ascii="等线" w:eastAsia="等线" w:hAnsi="宋体" w:cs="Times New Roman"/>
          <w:bCs/>
          <w:sz w:val="21"/>
          <w:szCs w:val="21"/>
        </w:rPr>
        <w:t>代理人：（签字或签章）</w:t>
      </w:r>
    </w:p>
    <w:p w14:paraId="7813CBD3" w14:textId="77777777" w:rsidR="00E16815" w:rsidRDefault="00E16815">
      <w:pPr>
        <w:overflowPunct w:val="0"/>
        <w:ind w:firstLine="420"/>
        <w:jc w:val="both"/>
        <w:rPr>
          <w:rFonts w:ascii="等线" w:eastAsia="等线" w:hAnsi="等线" w:cs="Times New Roman"/>
          <w:bCs/>
          <w:sz w:val="21"/>
          <w:szCs w:val="21"/>
        </w:rPr>
      </w:pPr>
    </w:p>
    <w:p w14:paraId="375A3243" w14:textId="77777777" w:rsidR="00E16815" w:rsidRDefault="00E16815">
      <w:pPr>
        <w:overflowPunct w:val="0"/>
        <w:ind w:firstLine="420"/>
        <w:jc w:val="both"/>
        <w:rPr>
          <w:rFonts w:ascii="等线" w:eastAsia="等线" w:hAnsi="等线" w:cs="Times New Roman"/>
          <w:bCs/>
          <w:sz w:val="21"/>
          <w:szCs w:val="21"/>
        </w:rPr>
      </w:pPr>
    </w:p>
    <w:p w14:paraId="17A33457" w14:textId="77777777" w:rsidR="00E16815" w:rsidRDefault="00E16815">
      <w:pPr>
        <w:overflowPunct w:val="0"/>
        <w:ind w:firstLine="420"/>
        <w:jc w:val="right"/>
        <w:rPr>
          <w:rFonts w:ascii="等线" w:eastAsia="等线" w:hAnsi="等线" w:cs="Times New Roman"/>
          <w:bCs/>
          <w:sz w:val="21"/>
          <w:szCs w:val="21"/>
        </w:rPr>
      </w:pPr>
    </w:p>
    <w:p w14:paraId="5526E136" w14:textId="77777777" w:rsidR="00E16815" w:rsidRDefault="009877B0">
      <w:pPr>
        <w:overflowPunct w:val="0"/>
        <w:ind w:firstLine="420"/>
        <w:jc w:val="center"/>
        <w:rPr>
          <w:rFonts w:ascii="等线" w:eastAsia="等线" w:hAnsi="等线" w:cs="Times New Roman"/>
          <w:bCs/>
          <w:sz w:val="21"/>
          <w:szCs w:val="21"/>
        </w:rPr>
      </w:pPr>
      <w:r>
        <w:rPr>
          <w:rFonts w:ascii="等线" w:eastAsia="等线" w:hAnsi="宋体" w:cs="Times New Roman"/>
          <w:bCs/>
          <w:sz w:val="21"/>
          <w:szCs w:val="21"/>
        </w:rPr>
        <w:t>年月日</w:t>
      </w:r>
    </w:p>
    <w:p w14:paraId="3BA32E51" w14:textId="77777777" w:rsidR="00E16815" w:rsidRDefault="00E16815">
      <w:pPr>
        <w:autoSpaceDE w:val="0"/>
        <w:autoSpaceDN w:val="0"/>
        <w:adjustRightInd w:val="0"/>
        <w:ind w:firstLineChars="0" w:firstLine="0"/>
        <w:jc w:val="both"/>
        <w:rPr>
          <w:rFonts w:ascii="Times New Roman" w:eastAsia="宋体" w:hAnsi="Times New Roman" w:cs="Times New Roman"/>
          <w:sz w:val="21"/>
          <w:szCs w:val="24"/>
        </w:rPr>
      </w:pPr>
    </w:p>
    <w:p w14:paraId="79A97A36" w14:textId="4D78C4D8" w:rsidR="00B13095" w:rsidRDefault="009877B0" w:rsidP="00B13095">
      <w:pPr>
        <w:widowControl/>
        <w:spacing w:line="240" w:lineRule="auto"/>
        <w:ind w:firstLineChars="0" w:firstLine="0"/>
        <w:rPr>
          <w:rFonts w:ascii="Times New Roman" w:eastAsia="楷体_GB2312" w:hAnsi="等线" w:cs="Times New Roman"/>
          <w:bCs/>
          <w:sz w:val="24"/>
          <w:szCs w:val="21"/>
        </w:rPr>
      </w:pPr>
      <w:r>
        <w:rPr>
          <w:rFonts w:ascii="Times New Roman" w:eastAsia="宋体" w:hAnsi="Times New Roman" w:cs="Times New Roman"/>
          <w:sz w:val="21"/>
          <w:szCs w:val="24"/>
        </w:rPr>
        <w:br w:type="page"/>
      </w:r>
    </w:p>
    <w:p w14:paraId="0E5B0194" w14:textId="196582D1" w:rsidR="00E16815" w:rsidRDefault="00F85EED">
      <w:pPr>
        <w:spacing w:after="120" w:line="240" w:lineRule="auto"/>
        <w:ind w:firstLineChars="0" w:firstLine="0"/>
        <w:jc w:val="both"/>
        <w:rPr>
          <w:rFonts w:ascii="宋体" w:eastAsia="楷体_GB2312" w:hAnsi="宋体" w:cs="宋体"/>
          <w:b/>
          <w:bCs/>
          <w:sz w:val="21"/>
          <w:szCs w:val="21"/>
        </w:rPr>
      </w:pPr>
      <w:r>
        <w:rPr>
          <w:rFonts w:ascii="Times New Roman" w:eastAsia="楷体_GB2312" w:hAnsi="等线" w:cs="Times New Roman"/>
          <w:bCs/>
          <w:sz w:val="24"/>
          <w:szCs w:val="21"/>
        </w:rPr>
        <w:lastRenderedPageBreak/>
        <w:t>4</w:t>
      </w:r>
      <w:r>
        <w:rPr>
          <w:rFonts w:ascii="Times New Roman" w:eastAsia="楷体_GB2312" w:hAnsi="宋体" w:cs="Times New Roman"/>
          <w:bCs/>
          <w:sz w:val="24"/>
          <w:szCs w:val="21"/>
        </w:rPr>
        <w:t>.</w:t>
      </w:r>
      <w:r w:rsidR="009877B0">
        <w:rPr>
          <w:rFonts w:ascii="宋体" w:eastAsia="宋体" w:hAnsi="宋体" w:cs="宋体" w:hint="eastAsia"/>
          <w:b/>
          <w:sz w:val="21"/>
          <w:szCs w:val="21"/>
        </w:rPr>
        <w:t>报价明细文件</w:t>
      </w:r>
    </w:p>
    <w:p w14:paraId="08557A1C" w14:textId="6F4B508D"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lang w:val="zh-CN"/>
        </w:rPr>
      </w:pPr>
      <w:r>
        <w:rPr>
          <w:rFonts w:ascii="Times New Roman" w:eastAsia="宋体" w:hAnsi="Times New Roman" w:cs="Times New Roman" w:hint="eastAsia"/>
          <w:sz w:val="21"/>
          <w:szCs w:val="24"/>
        </w:rPr>
        <w:br w:type="page"/>
      </w:r>
      <w:r w:rsidR="00F85EED">
        <w:rPr>
          <w:rFonts w:ascii="Times New Roman" w:eastAsia="宋体" w:hAnsi="Times New Roman" w:cs="Times New Roman"/>
          <w:sz w:val="21"/>
          <w:szCs w:val="21"/>
        </w:rPr>
        <w:lastRenderedPageBreak/>
        <w:t>5</w:t>
      </w:r>
      <w:r w:rsidR="00F85EED">
        <w:rPr>
          <w:rFonts w:ascii="Times New Roman" w:eastAsia="宋体" w:hAnsi="Times New Roman" w:cs="Times New Roman" w:hint="eastAsia"/>
          <w:sz w:val="21"/>
          <w:szCs w:val="21"/>
        </w:rPr>
        <w:t>.</w:t>
      </w:r>
      <w:r>
        <w:rPr>
          <w:rFonts w:ascii="Times New Roman" w:eastAsia="宋体" w:hAnsi="Times New Roman" w:cs="Times New Roman"/>
          <w:sz w:val="21"/>
          <w:szCs w:val="21"/>
          <w:lang w:val="zh-CN"/>
        </w:rPr>
        <w:t>投标人情况表</w:t>
      </w:r>
    </w:p>
    <w:p w14:paraId="3D897A5E" w14:textId="77777777" w:rsidR="00E16815" w:rsidRDefault="009877B0">
      <w:pPr>
        <w:autoSpaceDE w:val="0"/>
        <w:autoSpaceDN w:val="0"/>
        <w:adjustRightInd w:val="0"/>
        <w:ind w:firstLineChars="0" w:firstLine="0"/>
        <w:jc w:val="center"/>
        <w:rPr>
          <w:rFonts w:ascii="Times New Roman" w:eastAsia="黑体" w:hAnsi="Times New Roman" w:cs="Times New Roman"/>
          <w:b/>
          <w:szCs w:val="28"/>
          <w:lang w:val="zh-CN"/>
        </w:rPr>
      </w:pPr>
      <w:r>
        <w:rPr>
          <w:rFonts w:ascii="Times New Roman" w:eastAsia="黑体" w:hAnsi="Times New Roman" w:cs="Times New Roman"/>
          <w:b/>
          <w:szCs w:val="28"/>
          <w:lang w:val="zh-CN"/>
        </w:rPr>
        <w:t>投标人情况表</w:t>
      </w:r>
    </w:p>
    <w:p w14:paraId="7A70B130"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lang w:val="zh-CN"/>
        </w:rPr>
      </w:pPr>
      <w:r>
        <w:rPr>
          <w:rFonts w:ascii="Times New Roman" w:eastAsia="宋体" w:hAnsi="Times New Roman" w:cs="Times New Roman"/>
          <w:sz w:val="21"/>
          <w:szCs w:val="21"/>
          <w:lang w:val="zh-CN"/>
        </w:rPr>
        <w:t>招标编号：</w:t>
      </w:r>
    </w:p>
    <w:tbl>
      <w:tblPr>
        <w:tblW w:w="0" w:type="auto"/>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410"/>
        <w:gridCol w:w="1901"/>
        <w:gridCol w:w="19"/>
        <w:gridCol w:w="1682"/>
        <w:gridCol w:w="3060"/>
      </w:tblGrid>
      <w:tr w:rsidR="00E16815" w14:paraId="12640876"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3CBD14D1"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法定代表人</w:t>
            </w:r>
          </w:p>
        </w:tc>
        <w:tc>
          <w:tcPr>
            <w:tcW w:w="1920" w:type="dxa"/>
            <w:gridSpan w:val="2"/>
            <w:tcBorders>
              <w:top w:val="single" w:sz="6" w:space="0" w:color="auto"/>
              <w:left w:val="single" w:sz="6" w:space="0" w:color="auto"/>
              <w:bottom w:val="single" w:sz="6" w:space="0" w:color="auto"/>
              <w:right w:val="single" w:sz="6" w:space="0" w:color="auto"/>
            </w:tcBorders>
            <w:vAlign w:val="center"/>
          </w:tcPr>
          <w:p w14:paraId="4E5A1C75"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c>
          <w:tcPr>
            <w:tcW w:w="1682" w:type="dxa"/>
            <w:tcBorders>
              <w:top w:val="single" w:sz="6" w:space="0" w:color="auto"/>
              <w:left w:val="single" w:sz="6" w:space="0" w:color="auto"/>
              <w:bottom w:val="single" w:sz="6" w:space="0" w:color="auto"/>
              <w:right w:val="single" w:sz="6" w:space="0" w:color="auto"/>
            </w:tcBorders>
            <w:vAlign w:val="center"/>
          </w:tcPr>
          <w:p w14:paraId="61DCE867"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成立日期</w:t>
            </w:r>
          </w:p>
        </w:tc>
        <w:tc>
          <w:tcPr>
            <w:tcW w:w="3060" w:type="dxa"/>
            <w:tcBorders>
              <w:top w:val="single" w:sz="6" w:space="0" w:color="auto"/>
              <w:left w:val="single" w:sz="6" w:space="0" w:color="auto"/>
              <w:bottom w:val="single" w:sz="6" w:space="0" w:color="auto"/>
              <w:right w:val="single" w:sz="6" w:space="0" w:color="auto"/>
            </w:tcBorders>
            <w:vAlign w:val="center"/>
          </w:tcPr>
          <w:p w14:paraId="00937A71"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51ABCE82"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771D6734"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企业地址</w:t>
            </w:r>
          </w:p>
        </w:tc>
        <w:tc>
          <w:tcPr>
            <w:tcW w:w="1920" w:type="dxa"/>
            <w:gridSpan w:val="2"/>
            <w:tcBorders>
              <w:top w:val="single" w:sz="6" w:space="0" w:color="auto"/>
              <w:left w:val="single" w:sz="6" w:space="0" w:color="auto"/>
              <w:bottom w:val="single" w:sz="6" w:space="0" w:color="auto"/>
              <w:right w:val="single" w:sz="6" w:space="0" w:color="auto"/>
            </w:tcBorders>
            <w:vAlign w:val="center"/>
          </w:tcPr>
          <w:p w14:paraId="73F7374C"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c>
          <w:tcPr>
            <w:tcW w:w="1682" w:type="dxa"/>
            <w:tcBorders>
              <w:top w:val="single" w:sz="6" w:space="0" w:color="auto"/>
              <w:left w:val="single" w:sz="6" w:space="0" w:color="auto"/>
              <w:bottom w:val="single" w:sz="6" w:space="0" w:color="auto"/>
              <w:right w:val="single" w:sz="6" w:space="0" w:color="auto"/>
            </w:tcBorders>
            <w:vAlign w:val="center"/>
          </w:tcPr>
          <w:p w14:paraId="080A583F"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注册资本</w:t>
            </w:r>
          </w:p>
        </w:tc>
        <w:tc>
          <w:tcPr>
            <w:tcW w:w="3060" w:type="dxa"/>
            <w:tcBorders>
              <w:top w:val="single" w:sz="6" w:space="0" w:color="auto"/>
              <w:left w:val="single" w:sz="6" w:space="0" w:color="auto"/>
              <w:bottom w:val="single" w:sz="6" w:space="0" w:color="auto"/>
              <w:right w:val="single" w:sz="6" w:space="0" w:color="auto"/>
            </w:tcBorders>
            <w:vAlign w:val="center"/>
          </w:tcPr>
          <w:p w14:paraId="58B75595" w14:textId="77777777" w:rsidR="00E16815" w:rsidRDefault="009877B0">
            <w:pPr>
              <w:autoSpaceDE w:val="0"/>
              <w:autoSpaceDN w:val="0"/>
              <w:adjustRightInd w:val="0"/>
              <w:spacing w:line="320" w:lineRule="exact"/>
              <w:ind w:firstLineChars="0" w:firstLine="0"/>
              <w:jc w:val="right"/>
              <w:rPr>
                <w:rFonts w:ascii="Times New Roman" w:eastAsia="宋体" w:hAnsi="Times New Roman" w:cs="Times New Roman"/>
                <w:sz w:val="21"/>
                <w:szCs w:val="21"/>
              </w:rPr>
            </w:pPr>
            <w:r>
              <w:rPr>
                <w:rFonts w:ascii="Times New Roman" w:eastAsia="宋体" w:hAnsi="Times New Roman" w:cs="Times New Roman"/>
                <w:sz w:val="21"/>
                <w:szCs w:val="21"/>
                <w:lang w:val="zh-CN"/>
              </w:rPr>
              <w:t>万元</w:t>
            </w:r>
          </w:p>
        </w:tc>
      </w:tr>
      <w:tr w:rsidR="00E16815" w14:paraId="4978F2C8"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60D3552D"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经营范围</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6DD098E1"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69929A84"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175AEB78"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职工人数</w:t>
            </w:r>
          </w:p>
        </w:tc>
        <w:tc>
          <w:tcPr>
            <w:tcW w:w="1901" w:type="dxa"/>
            <w:tcBorders>
              <w:top w:val="single" w:sz="6" w:space="0" w:color="auto"/>
              <w:left w:val="single" w:sz="6" w:space="0" w:color="auto"/>
              <w:bottom w:val="single" w:sz="6" w:space="0" w:color="auto"/>
              <w:right w:val="single" w:sz="6" w:space="0" w:color="auto"/>
            </w:tcBorders>
            <w:vAlign w:val="center"/>
          </w:tcPr>
          <w:p w14:paraId="3BF318BC"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14:paraId="221DBF51"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其中，中高级以上职称的人数</w:t>
            </w:r>
          </w:p>
        </w:tc>
        <w:tc>
          <w:tcPr>
            <w:tcW w:w="3060" w:type="dxa"/>
            <w:tcBorders>
              <w:top w:val="single" w:sz="6" w:space="0" w:color="auto"/>
              <w:left w:val="single" w:sz="6" w:space="0" w:color="auto"/>
              <w:bottom w:val="single" w:sz="6" w:space="0" w:color="auto"/>
              <w:right w:val="single" w:sz="6" w:space="0" w:color="auto"/>
            </w:tcBorders>
            <w:vAlign w:val="center"/>
          </w:tcPr>
          <w:p w14:paraId="3A888DF7"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4DBACFDD"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33A35056"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资产总计</w:t>
            </w:r>
          </w:p>
          <w:p w14:paraId="109AF3BC" w14:textId="367F4613"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w:t>
            </w:r>
            <w:r w:rsidRPr="00C46A3B">
              <w:rPr>
                <w:rFonts w:ascii="Times New Roman" w:eastAsia="宋体" w:hAnsi="Times New Roman" w:cs="Times New Roman"/>
                <w:sz w:val="21"/>
                <w:szCs w:val="21"/>
                <w:lang w:val="zh-CN"/>
              </w:rPr>
              <w:t>20</w:t>
            </w:r>
            <w:r w:rsidRPr="00C46A3B">
              <w:rPr>
                <w:rFonts w:ascii="Times New Roman" w:eastAsia="宋体" w:hAnsi="Times New Roman" w:cs="Times New Roman" w:hint="eastAsia"/>
                <w:sz w:val="21"/>
                <w:szCs w:val="21"/>
              </w:rPr>
              <w:t>24</w:t>
            </w:r>
            <w:r w:rsidRPr="00C46A3B">
              <w:rPr>
                <w:rFonts w:ascii="Times New Roman" w:eastAsia="宋体" w:hAnsi="Times New Roman" w:cs="Times New Roman"/>
                <w:sz w:val="21"/>
                <w:szCs w:val="21"/>
                <w:lang w:val="zh-CN"/>
              </w:rPr>
              <w:t>年）</w:t>
            </w:r>
          </w:p>
        </w:tc>
        <w:tc>
          <w:tcPr>
            <w:tcW w:w="1901" w:type="dxa"/>
            <w:tcBorders>
              <w:top w:val="single" w:sz="6" w:space="0" w:color="auto"/>
              <w:left w:val="single" w:sz="6" w:space="0" w:color="auto"/>
              <w:bottom w:val="single" w:sz="6" w:space="0" w:color="auto"/>
              <w:right w:val="single" w:sz="6" w:space="0" w:color="auto"/>
            </w:tcBorders>
            <w:vAlign w:val="center"/>
          </w:tcPr>
          <w:p w14:paraId="22981F61"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万元</w:t>
            </w:r>
          </w:p>
        </w:tc>
        <w:tc>
          <w:tcPr>
            <w:tcW w:w="1701" w:type="dxa"/>
            <w:gridSpan w:val="2"/>
            <w:tcBorders>
              <w:top w:val="single" w:sz="6" w:space="0" w:color="auto"/>
              <w:left w:val="single" w:sz="6" w:space="0" w:color="auto"/>
              <w:bottom w:val="single" w:sz="6" w:space="0" w:color="auto"/>
              <w:right w:val="single" w:sz="6" w:space="0" w:color="auto"/>
            </w:tcBorders>
            <w:vAlign w:val="center"/>
          </w:tcPr>
          <w:p w14:paraId="7CEB55BA"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净资产</w:t>
            </w:r>
          </w:p>
          <w:p w14:paraId="610B830C" w14:textId="4BB01A26"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w:t>
            </w:r>
            <w:r w:rsidRPr="00C46A3B">
              <w:rPr>
                <w:rFonts w:ascii="Times New Roman" w:eastAsia="宋体" w:hAnsi="Times New Roman" w:cs="Times New Roman"/>
                <w:sz w:val="21"/>
                <w:szCs w:val="21"/>
                <w:lang w:val="zh-CN"/>
              </w:rPr>
              <w:t>20</w:t>
            </w:r>
            <w:r w:rsidRPr="00C46A3B">
              <w:rPr>
                <w:rFonts w:ascii="Times New Roman" w:eastAsia="宋体" w:hAnsi="Times New Roman" w:cs="Times New Roman" w:hint="eastAsia"/>
                <w:sz w:val="21"/>
                <w:szCs w:val="21"/>
              </w:rPr>
              <w:t>24</w:t>
            </w:r>
            <w:r w:rsidRPr="00C46A3B">
              <w:rPr>
                <w:rFonts w:ascii="Times New Roman" w:eastAsia="宋体" w:hAnsi="Times New Roman" w:cs="Times New Roman"/>
                <w:sz w:val="21"/>
                <w:szCs w:val="21"/>
                <w:lang w:val="zh-CN"/>
              </w:rPr>
              <w:t>年）</w:t>
            </w:r>
          </w:p>
        </w:tc>
        <w:tc>
          <w:tcPr>
            <w:tcW w:w="3060" w:type="dxa"/>
            <w:tcBorders>
              <w:top w:val="single" w:sz="6" w:space="0" w:color="auto"/>
              <w:left w:val="single" w:sz="6" w:space="0" w:color="auto"/>
              <w:bottom w:val="single" w:sz="6" w:space="0" w:color="auto"/>
              <w:right w:val="single" w:sz="6" w:space="0" w:color="auto"/>
            </w:tcBorders>
            <w:vAlign w:val="center"/>
          </w:tcPr>
          <w:p w14:paraId="18AFE453" w14:textId="77777777" w:rsidR="00E16815" w:rsidRPr="00C46A3B" w:rsidRDefault="009877B0">
            <w:pPr>
              <w:autoSpaceDE w:val="0"/>
              <w:autoSpaceDN w:val="0"/>
              <w:adjustRightInd w:val="0"/>
              <w:spacing w:line="320" w:lineRule="exact"/>
              <w:ind w:firstLineChars="400" w:firstLine="84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万元</w:t>
            </w:r>
          </w:p>
        </w:tc>
      </w:tr>
      <w:tr w:rsidR="00E16815" w14:paraId="58E93AA8"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00DD457E"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股东权益</w:t>
            </w:r>
          </w:p>
          <w:p w14:paraId="45C0774D" w14:textId="3DE80D14"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w:t>
            </w:r>
            <w:r w:rsidRPr="00C46A3B">
              <w:rPr>
                <w:rFonts w:ascii="Times New Roman" w:eastAsia="宋体" w:hAnsi="Times New Roman" w:cs="Times New Roman"/>
                <w:sz w:val="21"/>
                <w:szCs w:val="21"/>
                <w:lang w:val="zh-CN"/>
              </w:rPr>
              <w:t>20</w:t>
            </w:r>
            <w:r w:rsidRPr="00C46A3B">
              <w:rPr>
                <w:rFonts w:ascii="Times New Roman" w:eastAsia="宋体" w:hAnsi="Times New Roman" w:cs="Times New Roman" w:hint="eastAsia"/>
                <w:sz w:val="21"/>
                <w:szCs w:val="21"/>
              </w:rPr>
              <w:t>24</w:t>
            </w:r>
            <w:r w:rsidRPr="00C46A3B">
              <w:rPr>
                <w:rFonts w:ascii="Times New Roman" w:eastAsia="宋体" w:hAnsi="Times New Roman" w:cs="Times New Roman"/>
                <w:sz w:val="21"/>
                <w:szCs w:val="21"/>
                <w:lang w:val="zh-CN"/>
              </w:rPr>
              <w:t>年）</w:t>
            </w:r>
          </w:p>
        </w:tc>
        <w:tc>
          <w:tcPr>
            <w:tcW w:w="1901" w:type="dxa"/>
            <w:tcBorders>
              <w:top w:val="single" w:sz="6" w:space="0" w:color="auto"/>
              <w:left w:val="single" w:sz="6" w:space="0" w:color="auto"/>
              <w:bottom w:val="single" w:sz="6" w:space="0" w:color="auto"/>
              <w:right w:val="single" w:sz="6" w:space="0" w:color="auto"/>
            </w:tcBorders>
            <w:vAlign w:val="center"/>
          </w:tcPr>
          <w:p w14:paraId="43013FDA"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万元</w:t>
            </w:r>
          </w:p>
        </w:tc>
        <w:tc>
          <w:tcPr>
            <w:tcW w:w="1701" w:type="dxa"/>
            <w:gridSpan w:val="2"/>
            <w:tcBorders>
              <w:top w:val="single" w:sz="6" w:space="0" w:color="auto"/>
              <w:left w:val="single" w:sz="6" w:space="0" w:color="auto"/>
              <w:bottom w:val="single" w:sz="6" w:space="0" w:color="auto"/>
              <w:right w:val="single" w:sz="6" w:space="0" w:color="auto"/>
            </w:tcBorders>
            <w:vAlign w:val="center"/>
          </w:tcPr>
          <w:p w14:paraId="23E8E376"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销售收入</w:t>
            </w:r>
          </w:p>
          <w:p w14:paraId="7C02C836" w14:textId="0A4A99FA"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w:t>
            </w:r>
            <w:r w:rsidRPr="00C46A3B">
              <w:rPr>
                <w:rFonts w:ascii="Times New Roman" w:eastAsia="宋体" w:hAnsi="Times New Roman" w:cs="Times New Roman"/>
                <w:sz w:val="21"/>
                <w:szCs w:val="21"/>
                <w:lang w:val="zh-CN"/>
              </w:rPr>
              <w:t>20</w:t>
            </w:r>
            <w:r w:rsidRPr="00C46A3B">
              <w:rPr>
                <w:rFonts w:ascii="Times New Roman" w:eastAsia="宋体" w:hAnsi="Times New Roman" w:cs="Times New Roman" w:hint="eastAsia"/>
                <w:sz w:val="21"/>
                <w:szCs w:val="21"/>
              </w:rPr>
              <w:t>24</w:t>
            </w:r>
            <w:r w:rsidRPr="00C46A3B">
              <w:rPr>
                <w:rFonts w:ascii="Times New Roman" w:eastAsia="宋体" w:hAnsi="Times New Roman" w:cs="Times New Roman"/>
                <w:sz w:val="21"/>
                <w:szCs w:val="21"/>
                <w:lang w:val="zh-CN"/>
              </w:rPr>
              <w:t>年）</w:t>
            </w:r>
          </w:p>
        </w:tc>
        <w:tc>
          <w:tcPr>
            <w:tcW w:w="3060" w:type="dxa"/>
            <w:tcBorders>
              <w:top w:val="single" w:sz="6" w:space="0" w:color="auto"/>
              <w:left w:val="single" w:sz="6" w:space="0" w:color="auto"/>
              <w:bottom w:val="single" w:sz="6" w:space="0" w:color="auto"/>
              <w:right w:val="single" w:sz="6" w:space="0" w:color="auto"/>
            </w:tcBorders>
            <w:vAlign w:val="center"/>
          </w:tcPr>
          <w:p w14:paraId="5F67042F" w14:textId="77777777" w:rsidR="00E16815" w:rsidRPr="00C46A3B" w:rsidRDefault="009877B0">
            <w:pPr>
              <w:autoSpaceDE w:val="0"/>
              <w:autoSpaceDN w:val="0"/>
              <w:adjustRightInd w:val="0"/>
              <w:spacing w:line="320" w:lineRule="exact"/>
              <w:ind w:left="1050" w:hangingChars="500" w:hanging="105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万元</w:t>
            </w:r>
          </w:p>
        </w:tc>
      </w:tr>
      <w:tr w:rsidR="00E16815" w14:paraId="760D7D1A"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70A6CE70"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实现利润</w:t>
            </w:r>
          </w:p>
          <w:p w14:paraId="72BB35F5" w14:textId="6B01B9E6"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w:t>
            </w:r>
            <w:r w:rsidRPr="00C46A3B">
              <w:rPr>
                <w:rFonts w:ascii="Times New Roman" w:eastAsia="宋体" w:hAnsi="Times New Roman" w:cs="Times New Roman"/>
                <w:sz w:val="21"/>
                <w:szCs w:val="21"/>
                <w:lang w:val="zh-CN"/>
              </w:rPr>
              <w:t>20</w:t>
            </w:r>
            <w:r w:rsidRPr="00C46A3B">
              <w:rPr>
                <w:rFonts w:ascii="Times New Roman" w:eastAsia="宋体" w:hAnsi="Times New Roman" w:cs="Times New Roman" w:hint="eastAsia"/>
                <w:sz w:val="21"/>
                <w:szCs w:val="21"/>
              </w:rPr>
              <w:t>24</w:t>
            </w:r>
            <w:r w:rsidRPr="00C46A3B">
              <w:rPr>
                <w:rFonts w:ascii="Times New Roman" w:eastAsia="宋体" w:hAnsi="Times New Roman" w:cs="Times New Roman"/>
                <w:sz w:val="21"/>
                <w:szCs w:val="21"/>
                <w:lang w:val="zh-CN"/>
              </w:rPr>
              <w:t>年）</w:t>
            </w:r>
          </w:p>
        </w:tc>
        <w:tc>
          <w:tcPr>
            <w:tcW w:w="1901" w:type="dxa"/>
            <w:tcBorders>
              <w:top w:val="single" w:sz="6" w:space="0" w:color="auto"/>
              <w:left w:val="single" w:sz="6" w:space="0" w:color="auto"/>
              <w:bottom w:val="single" w:sz="6" w:space="0" w:color="auto"/>
              <w:right w:val="single" w:sz="6" w:space="0" w:color="auto"/>
            </w:tcBorders>
            <w:vAlign w:val="center"/>
          </w:tcPr>
          <w:p w14:paraId="2C8F86A6"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万元</w:t>
            </w:r>
          </w:p>
        </w:tc>
        <w:tc>
          <w:tcPr>
            <w:tcW w:w="1701" w:type="dxa"/>
            <w:gridSpan w:val="2"/>
            <w:tcBorders>
              <w:top w:val="single" w:sz="6" w:space="0" w:color="auto"/>
              <w:left w:val="single" w:sz="6" w:space="0" w:color="auto"/>
              <w:bottom w:val="single" w:sz="6" w:space="0" w:color="auto"/>
              <w:right w:val="single" w:sz="6" w:space="0" w:color="auto"/>
            </w:tcBorders>
            <w:vAlign w:val="center"/>
          </w:tcPr>
          <w:p w14:paraId="1931C9DE" w14:textId="77777777" w:rsidR="00E16815" w:rsidRPr="00C46A3B"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c>
          <w:tcPr>
            <w:tcW w:w="3060" w:type="dxa"/>
            <w:tcBorders>
              <w:top w:val="single" w:sz="6" w:space="0" w:color="auto"/>
              <w:left w:val="single" w:sz="6" w:space="0" w:color="auto"/>
              <w:bottom w:val="single" w:sz="6" w:space="0" w:color="auto"/>
              <w:right w:val="single" w:sz="6" w:space="0" w:color="auto"/>
            </w:tcBorders>
            <w:vAlign w:val="center"/>
          </w:tcPr>
          <w:p w14:paraId="6CA26FBC" w14:textId="77777777" w:rsidR="00E16815" w:rsidRPr="00C46A3B"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683D1D3C"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3B9F890E"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lang w:val="zh-CN"/>
              </w:rPr>
            </w:pPr>
            <w:r w:rsidRPr="00C46A3B">
              <w:rPr>
                <w:rFonts w:ascii="Times New Roman" w:eastAsia="宋体" w:hAnsi="Times New Roman" w:cs="Times New Roman"/>
                <w:sz w:val="21"/>
                <w:szCs w:val="21"/>
                <w:lang w:val="zh-CN"/>
              </w:rPr>
              <w:t>营业面积</w:t>
            </w:r>
          </w:p>
          <w:p w14:paraId="59D40D8E"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（含厂房面积）</w:t>
            </w:r>
          </w:p>
        </w:tc>
        <w:tc>
          <w:tcPr>
            <w:tcW w:w="1901" w:type="dxa"/>
            <w:tcBorders>
              <w:top w:val="single" w:sz="6" w:space="0" w:color="auto"/>
              <w:left w:val="single" w:sz="6" w:space="0" w:color="auto"/>
              <w:bottom w:val="single" w:sz="6" w:space="0" w:color="auto"/>
              <w:right w:val="single" w:sz="6" w:space="0" w:color="auto"/>
            </w:tcBorders>
            <w:vAlign w:val="center"/>
          </w:tcPr>
          <w:p w14:paraId="30C87F50"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平方米</w:t>
            </w:r>
          </w:p>
        </w:tc>
        <w:tc>
          <w:tcPr>
            <w:tcW w:w="4761" w:type="dxa"/>
            <w:gridSpan w:val="3"/>
            <w:tcBorders>
              <w:top w:val="single" w:sz="6" w:space="0" w:color="auto"/>
              <w:left w:val="single" w:sz="6" w:space="0" w:color="auto"/>
              <w:bottom w:val="single" w:sz="6" w:space="0" w:color="auto"/>
              <w:right w:val="single" w:sz="6" w:space="0" w:color="auto"/>
            </w:tcBorders>
            <w:vAlign w:val="center"/>
          </w:tcPr>
          <w:p w14:paraId="1CF2C91C" w14:textId="77777777" w:rsidR="00E16815" w:rsidRPr="00C46A3B"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其中，自有面积：平方米</w:t>
            </w:r>
          </w:p>
          <w:p w14:paraId="03D3B8C6" w14:textId="77777777" w:rsidR="00E16815" w:rsidRPr="00C46A3B" w:rsidRDefault="009877B0">
            <w:pPr>
              <w:autoSpaceDE w:val="0"/>
              <w:autoSpaceDN w:val="0"/>
              <w:adjustRightInd w:val="0"/>
              <w:spacing w:line="320" w:lineRule="exact"/>
              <w:ind w:firstLineChars="300" w:firstLine="630"/>
              <w:jc w:val="both"/>
              <w:rPr>
                <w:rFonts w:ascii="Times New Roman" w:eastAsia="宋体" w:hAnsi="Times New Roman" w:cs="Times New Roman"/>
                <w:sz w:val="21"/>
                <w:szCs w:val="21"/>
              </w:rPr>
            </w:pPr>
            <w:r w:rsidRPr="00C46A3B">
              <w:rPr>
                <w:rFonts w:ascii="Times New Roman" w:eastAsia="宋体" w:hAnsi="Times New Roman" w:cs="Times New Roman"/>
                <w:sz w:val="21"/>
                <w:szCs w:val="21"/>
                <w:lang w:val="zh-CN"/>
              </w:rPr>
              <w:t>承租面积平方米</w:t>
            </w:r>
          </w:p>
        </w:tc>
      </w:tr>
      <w:tr w:rsidR="00E16815" w14:paraId="0F8819A3"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562757E8"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hint="eastAsia"/>
                <w:sz w:val="21"/>
                <w:szCs w:val="21"/>
              </w:rPr>
              <w:t>出资人构成和出资比例</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7DEAF751"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20A6BE08"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26AE2302"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单位简历及内设机构情况</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671C5B14"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5B04C313"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6F87C022"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单位优势及特长</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2358A7F1"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2A45E131"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32857E1B"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近三年来完成或正在履行的重大合同情况</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653CB079"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4A7DA850" w14:textId="77777777">
        <w:trPr>
          <w:trHeight w:val="454"/>
          <w:jc w:val="center"/>
        </w:trPr>
        <w:tc>
          <w:tcPr>
            <w:tcW w:w="2410" w:type="dxa"/>
            <w:tcBorders>
              <w:top w:val="single" w:sz="6" w:space="0" w:color="auto"/>
              <w:left w:val="single" w:sz="6" w:space="0" w:color="auto"/>
              <w:bottom w:val="single" w:sz="6" w:space="0" w:color="auto"/>
              <w:right w:val="single" w:sz="6" w:space="0" w:color="auto"/>
            </w:tcBorders>
            <w:vAlign w:val="center"/>
          </w:tcPr>
          <w:p w14:paraId="2C324CD0"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最近</w:t>
            </w:r>
            <w:r>
              <w:rPr>
                <w:rFonts w:ascii="Times New Roman" w:eastAsia="宋体" w:hAnsi="Times New Roman" w:cs="Times New Roman"/>
                <w:sz w:val="21"/>
                <w:szCs w:val="21"/>
                <w:lang w:val="zh-CN"/>
              </w:rPr>
              <w:t>2</w:t>
            </w:r>
            <w:r>
              <w:rPr>
                <w:rFonts w:ascii="Times New Roman" w:eastAsia="宋体" w:hAnsi="Times New Roman" w:cs="Times New Roman"/>
                <w:sz w:val="21"/>
                <w:szCs w:val="21"/>
                <w:lang w:val="zh-CN"/>
              </w:rPr>
              <w:t>年内在经营过程中受到何种奖励或处分</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7493C44B"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561D57F6" w14:textId="77777777">
        <w:trPr>
          <w:trHeight w:val="1356"/>
          <w:jc w:val="center"/>
        </w:trPr>
        <w:tc>
          <w:tcPr>
            <w:tcW w:w="2410" w:type="dxa"/>
            <w:tcBorders>
              <w:top w:val="single" w:sz="6" w:space="0" w:color="auto"/>
              <w:left w:val="single" w:sz="6" w:space="0" w:color="auto"/>
              <w:bottom w:val="single" w:sz="6" w:space="0" w:color="auto"/>
              <w:right w:val="single" w:sz="6" w:space="0" w:color="auto"/>
            </w:tcBorders>
            <w:vAlign w:val="center"/>
          </w:tcPr>
          <w:p w14:paraId="292A9351"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最近</w:t>
            </w:r>
            <w:r>
              <w:rPr>
                <w:rFonts w:ascii="Times New Roman" w:eastAsia="宋体" w:hAnsi="Times New Roman" w:cs="Times New Roman"/>
                <w:sz w:val="21"/>
                <w:szCs w:val="21"/>
                <w:lang w:val="zh-CN"/>
              </w:rPr>
              <w:t>3</w:t>
            </w:r>
            <w:r>
              <w:rPr>
                <w:rFonts w:ascii="Times New Roman" w:eastAsia="宋体" w:hAnsi="Times New Roman" w:cs="Times New Roman"/>
                <w:sz w:val="21"/>
                <w:szCs w:val="21"/>
                <w:lang w:val="zh-CN"/>
              </w:rPr>
              <w:t>年内有无因售假、售劣或是其他原因被消费者投诉或起诉的情况及说明</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04EB2E41"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（包括解决方式和结果）</w:t>
            </w:r>
          </w:p>
        </w:tc>
      </w:tr>
      <w:tr w:rsidR="00E16815" w14:paraId="0F926FC6" w14:textId="77777777">
        <w:trPr>
          <w:trHeight w:val="1107"/>
          <w:jc w:val="center"/>
        </w:trPr>
        <w:tc>
          <w:tcPr>
            <w:tcW w:w="2410" w:type="dxa"/>
            <w:tcBorders>
              <w:top w:val="single" w:sz="6" w:space="0" w:color="auto"/>
              <w:left w:val="single" w:sz="6" w:space="0" w:color="auto"/>
              <w:bottom w:val="single" w:sz="6" w:space="0" w:color="auto"/>
              <w:right w:val="single" w:sz="6" w:space="0" w:color="auto"/>
            </w:tcBorders>
            <w:vAlign w:val="center"/>
          </w:tcPr>
          <w:p w14:paraId="53BE6E91"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最近</w:t>
            </w:r>
            <w:r>
              <w:rPr>
                <w:rFonts w:ascii="Times New Roman" w:eastAsia="宋体" w:hAnsi="Times New Roman" w:cs="Times New Roman"/>
                <w:sz w:val="21"/>
                <w:szCs w:val="21"/>
                <w:lang w:val="zh-CN"/>
              </w:rPr>
              <w:t>3</w:t>
            </w:r>
            <w:r>
              <w:rPr>
                <w:rFonts w:ascii="Times New Roman" w:eastAsia="宋体" w:hAnsi="Times New Roman" w:cs="Times New Roman"/>
                <w:sz w:val="21"/>
                <w:szCs w:val="21"/>
                <w:lang w:val="zh-CN"/>
              </w:rPr>
              <w:t>年内主要负责人有无因经济犯罪被司法机关追究的情况及说明</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474B3EE6"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r w:rsidR="00E16815" w14:paraId="4931DCF4" w14:textId="77777777">
        <w:trPr>
          <w:trHeight w:val="684"/>
          <w:jc w:val="center"/>
        </w:trPr>
        <w:tc>
          <w:tcPr>
            <w:tcW w:w="2410" w:type="dxa"/>
            <w:tcBorders>
              <w:top w:val="single" w:sz="6" w:space="0" w:color="auto"/>
              <w:left w:val="single" w:sz="6" w:space="0" w:color="auto"/>
              <w:bottom w:val="single" w:sz="6" w:space="0" w:color="auto"/>
              <w:right w:val="single" w:sz="6" w:space="0" w:color="auto"/>
            </w:tcBorders>
            <w:vAlign w:val="center"/>
          </w:tcPr>
          <w:p w14:paraId="766DC221" w14:textId="77777777" w:rsidR="00E16815" w:rsidRDefault="009877B0">
            <w:pPr>
              <w:autoSpaceDE w:val="0"/>
              <w:autoSpaceDN w:val="0"/>
              <w:adjustRightInd w:val="0"/>
              <w:spacing w:line="320" w:lineRule="exact"/>
              <w:ind w:firstLineChars="0" w:firstLine="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其他需要说明的情况</w:t>
            </w:r>
          </w:p>
        </w:tc>
        <w:tc>
          <w:tcPr>
            <w:tcW w:w="6662" w:type="dxa"/>
            <w:gridSpan w:val="4"/>
            <w:tcBorders>
              <w:top w:val="single" w:sz="6" w:space="0" w:color="auto"/>
              <w:left w:val="single" w:sz="6" w:space="0" w:color="auto"/>
              <w:bottom w:val="single" w:sz="6" w:space="0" w:color="auto"/>
              <w:right w:val="single" w:sz="6" w:space="0" w:color="auto"/>
            </w:tcBorders>
            <w:vAlign w:val="center"/>
          </w:tcPr>
          <w:p w14:paraId="1AE22E2A" w14:textId="77777777" w:rsidR="00E16815" w:rsidRDefault="00E16815">
            <w:pPr>
              <w:autoSpaceDE w:val="0"/>
              <w:autoSpaceDN w:val="0"/>
              <w:adjustRightInd w:val="0"/>
              <w:spacing w:line="320" w:lineRule="exact"/>
              <w:ind w:firstLineChars="0" w:firstLine="0"/>
              <w:jc w:val="both"/>
              <w:rPr>
                <w:rFonts w:ascii="Times New Roman" w:eastAsia="宋体" w:hAnsi="Times New Roman" w:cs="Times New Roman"/>
                <w:sz w:val="21"/>
                <w:szCs w:val="21"/>
              </w:rPr>
            </w:pPr>
          </w:p>
        </w:tc>
      </w:tr>
    </w:tbl>
    <w:p w14:paraId="05E05AF0" w14:textId="77777777" w:rsidR="00E16815" w:rsidRDefault="00E16815">
      <w:pPr>
        <w:widowControl/>
        <w:spacing w:line="240" w:lineRule="auto"/>
        <w:ind w:firstLineChars="0" w:firstLine="0"/>
        <w:rPr>
          <w:rFonts w:ascii="Times New Roman" w:eastAsia="宋体" w:hAnsi="Times New Roman" w:cs="Times New Roman"/>
          <w:sz w:val="21"/>
          <w:szCs w:val="24"/>
        </w:rPr>
      </w:pPr>
    </w:p>
    <w:p w14:paraId="4EAE4223" w14:textId="77777777" w:rsidR="00E16815" w:rsidRDefault="009877B0">
      <w:pPr>
        <w:widowControl/>
        <w:spacing w:line="240" w:lineRule="auto"/>
        <w:ind w:firstLineChars="0" w:firstLine="0"/>
        <w:rPr>
          <w:rFonts w:ascii="宋体" w:eastAsia="宋体" w:hAnsi="宋体" w:cs="Times New Roman"/>
          <w:sz w:val="21"/>
          <w:szCs w:val="21"/>
        </w:rPr>
      </w:pPr>
      <w:r>
        <w:rPr>
          <w:rFonts w:ascii="宋体" w:eastAsia="宋体" w:hAnsi="宋体" w:cs="Times New Roman" w:hint="eastAsia"/>
          <w:sz w:val="21"/>
          <w:szCs w:val="21"/>
        </w:rPr>
        <w:br w:type="page"/>
      </w:r>
    </w:p>
    <w:p w14:paraId="442D5500" w14:textId="77777777" w:rsidR="00E16815" w:rsidRDefault="00E16815">
      <w:pPr>
        <w:spacing w:line="240" w:lineRule="auto"/>
        <w:ind w:firstLineChars="0" w:firstLine="0"/>
        <w:jc w:val="center"/>
        <w:rPr>
          <w:rFonts w:ascii="宋体" w:eastAsia="宋体" w:hAnsi="宋体" w:cs="Times New Roman"/>
          <w:b/>
          <w:sz w:val="21"/>
          <w:szCs w:val="21"/>
        </w:rPr>
      </w:pPr>
      <w:bookmarkStart w:id="7" w:name="_Hlk39647064"/>
    </w:p>
    <w:p w14:paraId="53A09D34" w14:textId="77777777" w:rsidR="00E16815" w:rsidRDefault="009877B0">
      <w:pPr>
        <w:overflowPunct w:val="0"/>
        <w:ind w:firstLineChars="0" w:firstLine="0"/>
        <w:jc w:val="center"/>
        <w:rPr>
          <w:rFonts w:ascii="等线" w:eastAsia="黑体" w:hAnsi="等线" w:cs="Times New Roman"/>
          <w:b/>
          <w:szCs w:val="28"/>
          <w:lang w:val="zh-CN"/>
        </w:rPr>
      </w:pPr>
      <w:r>
        <w:rPr>
          <w:rFonts w:ascii="等线" w:eastAsia="黑体" w:hAnsi="等线" w:cs="Times New Roman" w:hint="eastAsia"/>
          <w:b/>
          <w:szCs w:val="28"/>
          <w:lang w:val="zh-CN"/>
        </w:rPr>
        <w:t>投标人与其他单位存在控股、管理关系情况表</w:t>
      </w:r>
    </w:p>
    <w:bookmarkEnd w:id="7"/>
    <w:p w14:paraId="2AAFDF21" w14:textId="77777777" w:rsidR="00E16815" w:rsidRDefault="00E16815">
      <w:pPr>
        <w:spacing w:line="240" w:lineRule="auto"/>
        <w:ind w:firstLineChars="0" w:firstLine="0"/>
        <w:jc w:val="both"/>
        <w:rPr>
          <w:rFonts w:ascii="宋体" w:eastAsia="宋体" w:hAnsi="宋体" w:cs="Times New Roman"/>
          <w:b/>
          <w:sz w:val="21"/>
          <w:szCs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28"/>
        <w:gridCol w:w="4281"/>
      </w:tblGrid>
      <w:tr w:rsidR="00E16815" w14:paraId="3C8DAAAC" w14:textId="77777777">
        <w:trPr>
          <w:trHeight w:val="637"/>
        </w:trPr>
        <w:tc>
          <w:tcPr>
            <w:tcW w:w="4928" w:type="dxa"/>
            <w:vAlign w:val="center"/>
          </w:tcPr>
          <w:p w14:paraId="30A9BF33" w14:textId="77777777" w:rsidR="00E16815" w:rsidRDefault="009877B0">
            <w:pPr>
              <w:spacing w:line="240" w:lineRule="auto"/>
              <w:ind w:firstLineChars="0" w:firstLine="0"/>
              <w:jc w:val="center"/>
              <w:rPr>
                <w:rFonts w:ascii="宋体" w:eastAsia="宋体" w:hAnsi="宋体" w:cs="Times New Roman"/>
                <w:b/>
                <w:sz w:val="21"/>
                <w:szCs w:val="21"/>
              </w:rPr>
            </w:pPr>
            <w:r>
              <w:rPr>
                <w:rFonts w:ascii="宋体" w:eastAsia="宋体" w:hAnsi="宋体" w:cs="Times New Roman" w:hint="eastAsia"/>
                <w:b/>
                <w:sz w:val="21"/>
                <w:szCs w:val="21"/>
              </w:rPr>
              <w:t>与投标人存在控股、管理关系的单位名称</w:t>
            </w:r>
          </w:p>
        </w:tc>
        <w:tc>
          <w:tcPr>
            <w:tcW w:w="4281" w:type="dxa"/>
            <w:vAlign w:val="center"/>
          </w:tcPr>
          <w:p w14:paraId="017013C6" w14:textId="77777777" w:rsidR="00E16815" w:rsidRDefault="009877B0">
            <w:pPr>
              <w:spacing w:line="240" w:lineRule="auto"/>
              <w:ind w:firstLineChars="0" w:firstLine="0"/>
              <w:jc w:val="center"/>
              <w:rPr>
                <w:rFonts w:ascii="宋体" w:eastAsia="宋体" w:hAnsi="宋体" w:cs="Times New Roman"/>
                <w:b/>
                <w:sz w:val="21"/>
                <w:szCs w:val="21"/>
              </w:rPr>
            </w:pPr>
            <w:r>
              <w:rPr>
                <w:rFonts w:ascii="宋体" w:eastAsia="宋体" w:hAnsi="宋体" w:cs="Times New Roman" w:hint="eastAsia"/>
                <w:b/>
                <w:sz w:val="21"/>
                <w:szCs w:val="21"/>
              </w:rPr>
              <w:t>控股、管理关系情况说明</w:t>
            </w:r>
          </w:p>
        </w:tc>
      </w:tr>
      <w:tr w:rsidR="00E16815" w14:paraId="563E45C7" w14:textId="77777777">
        <w:trPr>
          <w:trHeight w:val="850"/>
        </w:trPr>
        <w:tc>
          <w:tcPr>
            <w:tcW w:w="4928" w:type="dxa"/>
            <w:vAlign w:val="center"/>
          </w:tcPr>
          <w:p w14:paraId="394760E7" w14:textId="77777777" w:rsidR="00E16815" w:rsidRDefault="00E16815">
            <w:pPr>
              <w:spacing w:line="240" w:lineRule="auto"/>
              <w:ind w:firstLineChars="0" w:firstLine="0"/>
              <w:jc w:val="center"/>
              <w:rPr>
                <w:rFonts w:ascii="宋体" w:eastAsia="宋体" w:hAnsi="宋体" w:cs="Times New Roman"/>
                <w:b/>
                <w:sz w:val="21"/>
                <w:szCs w:val="21"/>
              </w:rPr>
            </w:pPr>
          </w:p>
        </w:tc>
        <w:tc>
          <w:tcPr>
            <w:tcW w:w="4281" w:type="dxa"/>
            <w:vAlign w:val="center"/>
          </w:tcPr>
          <w:p w14:paraId="770CFB64" w14:textId="77777777" w:rsidR="00E16815" w:rsidRDefault="00E16815">
            <w:pPr>
              <w:spacing w:line="240" w:lineRule="auto"/>
              <w:ind w:firstLineChars="0" w:firstLine="0"/>
              <w:jc w:val="center"/>
              <w:rPr>
                <w:rFonts w:ascii="宋体" w:eastAsia="宋体" w:hAnsi="宋体" w:cs="Times New Roman"/>
                <w:b/>
                <w:sz w:val="21"/>
                <w:szCs w:val="21"/>
              </w:rPr>
            </w:pPr>
          </w:p>
        </w:tc>
      </w:tr>
      <w:tr w:rsidR="00E16815" w14:paraId="6F0FE1C6" w14:textId="77777777">
        <w:trPr>
          <w:trHeight w:val="850"/>
        </w:trPr>
        <w:tc>
          <w:tcPr>
            <w:tcW w:w="4928" w:type="dxa"/>
            <w:vAlign w:val="center"/>
          </w:tcPr>
          <w:p w14:paraId="0387B666" w14:textId="77777777" w:rsidR="00E16815" w:rsidRDefault="00E16815">
            <w:pPr>
              <w:spacing w:line="240" w:lineRule="auto"/>
              <w:ind w:firstLineChars="0" w:firstLine="0"/>
              <w:jc w:val="center"/>
              <w:rPr>
                <w:rFonts w:ascii="宋体" w:eastAsia="宋体" w:hAnsi="宋体" w:cs="Times New Roman"/>
                <w:b/>
                <w:sz w:val="21"/>
                <w:szCs w:val="21"/>
              </w:rPr>
            </w:pPr>
          </w:p>
        </w:tc>
        <w:tc>
          <w:tcPr>
            <w:tcW w:w="4281" w:type="dxa"/>
            <w:vAlign w:val="center"/>
          </w:tcPr>
          <w:p w14:paraId="12703A01" w14:textId="77777777" w:rsidR="00E16815" w:rsidRDefault="00E16815">
            <w:pPr>
              <w:spacing w:line="240" w:lineRule="auto"/>
              <w:ind w:firstLineChars="0" w:firstLine="0"/>
              <w:jc w:val="center"/>
              <w:rPr>
                <w:rFonts w:ascii="宋体" w:eastAsia="宋体" w:hAnsi="宋体" w:cs="Times New Roman"/>
                <w:b/>
                <w:sz w:val="21"/>
                <w:szCs w:val="21"/>
              </w:rPr>
            </w:pPr>
          </w:p>
        </w:tc>
      </w:tr>
      <w:tr w:rsidR="00E16815" w14:paraId="5B14B47B" w14:textId="77777777">
        <w:trPr>
          <w:trHeight w:val="850"/>
        </w:trPr>
        <w:tc>
          <w:tcPr>
            <w:tcW w:w="4928" w:type="dxa"/>
            <w:vAlign w:val="center"/>
          </w:tcPr>
          <w:p w14:paraId="2B48A9D6" w14:textId="77777777" w:rsidR="00E16815" w:rsidRDefault="00E16815">
            <w:pPr>
              <w:spacing w:line="240" w:lineRule="auto"/>
              <w:ind w:firstLineChars="0" w:firstLine="0"/>
              <w:jc w:val="center"/>
              <w:rPr>
                <w:rFonts w:ascii="宋体" w:eastAsia="宋体" w:hAnsi="宋体" w:cs="Times New Roman"/>
                <w:b/>
                <w:sz w:val="21"/>
                <w:szCs w:val="21"/>
              </w:rPr>
            </w:pPr>
          </w:p>
        </w:tc>
        <w:tc>
          <w:tcPr>
            <w:tcW w:w="4281" w:type="dxa"/>
            <w:vAlign w:val="center"/>
          </w:tcPr>
          <w:p w14:paraId="67497ECD" w14:textId="77777777" w:rsidR="00E16815" w:rsidRDefault="00E16815">
            <w:pPr>
              <w:spacing w:line="240" w:lineRule="auto"/>
              <w:ind w:firstLineChars="0" w:firstLine="0"/>
              <w:jc w:val="center"/>
              <w:rPr>
                <w:rFonts w:ascii="宋体" w:eastAsia="宋体" w:hAnsi="宋体" w:cs="Times New Roman"/>
                <w:b/>
                <w:sz w:val="21"/>
                <w:szCs w:val="21"/>
              </w:rPr>
            </w:pPr>
          </w:p>
        </w:tc>
      </w:tr>
      <w:tr w:rsidR="00E16815" w14:paraId="3D8013F9" w14:textId="77777777">
        <w:trPr>
          <w:trHeight w:val="850"/>
        </w:trPr>
        <w:tc>
          <w:tcPr>
            <w:tcW w:w="4928" w:type="dxa"/>
            <w:vAlign w:val="center"/>
          </w:tcPr>
          <w:p w14:paraId="32929CF0" w14:textId="77777777" w:rsidR="00E16815" w:rsidRDefault="00E16815">
            <w:pPr>
              <w:spacing w:line="240" w:lineRule="auto"/>
              <w:ind w:firstLineChars="0" w:firstLine="0"/>
              <w:jc w:val="center"/>
              <w:rPr>
                <w:rFonts w:ascii="宋体" w:eastAsia="宋体" w:hAnsi="宋体" w:cs="Times New Roman"/>
                <w:b/>
                <w:sz w:val="21"/>
                <w:szCs w:val="21"/>
              </w:rPr>
            </w:pPr>
          </w:p>
        </w:tc>
        <w:tc>
          <w:tcPr>
            <w:tcW w:w="4281" w:type="dxa"/>
            <w:vAlign w:val="center"/>
          </w:tcPr>
          <w:p w14:paraId="22F0AECC" w14:textId="77777777" w:rsidR="00E16815" w:rsidRDefault="00E16815">
            <w:pPr>
              <w:spacing w:line="240" w:lineRule="auto"/>
              <w:ind w:firstLineChars="0" w:firstLine="0"/>
              <w:jc w:val="center"/>
              <w:rPr>
                <w:rFonts w:ascii="宋体" w:eastAsia="宋体" w:hAnsi="宋体" w:cs="Times New Roman"/>
                <w:b/>
                <w:sz w:val="21"/>
                <w:szCs w:val="21"/>
              </w:rPr>
            </w:pPr>
          </w:p>
        </w:tc>
      </w:tr>
    </w:tbl>
    <w:p w14:paraId="394A9E68" w14:textId="77777777" w:rsidR="00E16815" w:rsidRDefault="009877B0">
      <w:pPr>
        <w:spacing w:line="240" w:lineRule="auto"/>
        <w:ind w:firstLineChars="0" w:firstLine="0"/>
        <w:jc w:val="both"/>
        <w:rPr>
          <w:rFonts w:ascii="宋体" w:eastAsia="宋体" w:hAnsi="宋体" w:cs="Times New Roman"/>
          <w:b/>
          <w:sz w:val="21"/>
          <w:szCs w:val="21"/>
        </w:rPr>
      </w:pPr>
      <w:r>
        <w:rPr>
          <w:rFonts w:ascii="宋体" w:eastAsia="宋体" w:hAnsi="宋体" w:cs="Times New Roman" w:hint="eastAsia"/>
          <w:b/>
          <w:sz w:val="21"/>
          <w:szCs w:val="21"/>
        </w:rPr>
        <w:t>注：投标单位应当按实填写所有与之有控股、管理关系的情况</w:t>
      </w:r>
    </w:p>
    <w:p w14:paraId="3C88AD9B" w14:textId="77777777" w:rsidR="00E16815" w:rsidRDefault="00E16815">
      <w:pPr>
        <w:spacing w:line="240" w:lineRule="auto"/>
        <w:ind w:firstLineChars="0" w:firstLine="0"/>
        <w:jc w:val="both"/>
        <w:rPr>
          <w:rFonts w:ascii="宋体" w:eastAsia="宋体" w:hAnsi="宋体" w:cs="Times New Roman"/>
          <w:b/>
          <w:sz w:val="21"/>
          <w:szCs w:val="21"/>
        </w:rPr>
      </w:pPr>
    </w:p>
    <w:p w14:paraId="7D03D302" w14:textId="77777777" w:rsidR="00E16815" w:rsidRDefault="009877B0">
      <w:pPr>
        <w:overflowPunct w:val="0"/>
        <w:spacing w:line="240" w:lineRule="auto"/>
        <w:ind w:firstLine="420"/>
        <w:jc w:val="both"/>
        <w:rPr>
          <w:rFonts w:ascii="宋体" w:eastAsia="等线" w:hAnsi="宋体" w:cs="Times New Roman"/>
          <w:sz w:val="21"/>
          <w:szCs w:val="21"/>
        </w:rPr>
      </w:pPr>
      <w:r>
        <w:rPr>
          <w:rFonts w:ascii="宋体" w:eastAsia="等线" w:hAnsi="宋体" w:cs="Times New Roman" w:hint="eastAsia"/>
          <w:sz w:val="21"/>
          <w:szCs w:val="21"/>
        </w:rPr>
        <w:t>投标人：（单位盖章）</w:t>
      </w:r>
    </w:p>
    <w:p w14:paraId="56C50C98" w14:textId="77777777" w:rsidR="00E16815" w:rsidRDefault="009877B0">
      <w:pPr>
        <w:overflowPunct w:val="0"/>
        <w:spacing w:line="240" w:lineRule="auto"/>
        <w:ind w:firstLine="420"/>
        <w:jc w:val="both"/>
        <w:rPr>
          <w:rFonts w:ascii="宋体" w:eastAsia="等线" w:hAnsi="宋体" w:cs="Times New Roman"/>
          <w:sz w:val="21"/>
          <w:szCs w:val="21"/>
        </w:rPr>
      </w:pPr>
      <w:r>
        <w:rPr>
          <w:rFonts w:ascii="宋体" w:eastAsia="等线" w:hAnsi="宋体" w:cs="Times New Roman" w:hint="eastAsia"/>
          <w:sz w:val="21"/>
          <w:szCs w:val="21"/>
        </w:rPr>
        <w:t>法定代表人或代理人：（签字或盖章）</w:t>
      </w:r>
    </w:p>
    <w:p w14:paraId="0785F32D" w14:textId="77777777" w:rsidR="00E16815" w:rsidRDefault="009877B0">
      <w:pPr>
        <w:overflowPunct w:val="0"/>
        <w:spacing w:line="240" w:lineRule="auto"/>
        <w:ind w:firstLine="420"/>
        <w:jc w:val="both"/>
        <w:rPr>
          <w:rFonts w:ascii="宋体" w:eastAsia="等线" w:hAnsi="宋体" w:cs="Times New Roman"/>
          <w:sz w:val="21"/>
          <w:szCs w:val="21"/>
        </w:rPr>
      </w:pPr>
      <w:r>
        <w:rPr>
          <w:rFonts w:ascii="宋体" w:eastAsia="等线" w:hAnsi="宋体" w:cs="Times New Roman" w:hint="eastAsia"/>
          <w:sz w:val="21"/>
          <w:szCs w:val="21"/>
        </w:rPr>
        <w:t>日期：年月日</w:t>
      </w:r>
    </w:p>
    <w:p w14:paraId="3FDDC31B" w14:textId="77777777" w:rsidR="00CE3FC3" w:rsidRDefault="009877B0">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hint="eastAsia"/>
          <w:sz w:val="21"/>
          <w:szCs w:val="24"/>
        </w:rPr>
        <w:br w:type="page"/>
      </w:r>
    </w:p>
    <w:p w14:paraId="0BE70AAF" w14:textId="7DC4F1CE" w:rsidR="00CE3FC3" w:rsidRDefault="00CE3FC3">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hint="eastAsia"/>
          <w:sz w:val="21"/>
          <w:szCs w:val="24"/>
        </w:rPr>
        <w:lastRenderedPageBreak/>
        <w:t>6</w:t>
      </w:r>
      <w:r>
        <w:rPr>
          <w:rFonts w:ascii="Times New Roman" w:eastAsia="宋体" w:hAnsi="Times New Roman" w:cs="Times New Roman"/>
          <w:sz w:val="21"/>
          <w:szCs w:val="24"/>
        </w:rPr>
        <w:t xml:space="preserve">. </w:t>
      </w:r>
      <w:r>
        <w:rPr>
          <w:rFonts w:ascii="Times New Roman" w:eastAsia="宋体" w:hAnsi="Times New Roman" w:cs="Times New Roman" w:hint="eastAsia"/>
          <w:sz w:val="21"/>
          <w:szCs w:val="24"/>
        </w:rPr>
        <w:t>人员情况</w:t>
      </w:r>
      <w:r w:rsidR="00B42C0B">
        <w:rPr>
          <w:rFonts w:ascii="Times New Roman" w:eastAsia="宋体" w:hAnsi="Times New Roman" w:cs="Times New Roman" w:hint="eastAsia"/>
          <w:sz w:val="21"/>
          <w:szCs w:val="24"/>
        </w:rPr>
        <w:t>表</w:t>
      </w:r>
    </w:p>
    <w:p w14:paraId="44AE2CD4" w14:textId="343EB6BC" w:rsidR="00E16815" w:rsidRDefault="00CE3FC3">
      <w:pPr>
        <w:widowControl/>
        <w:spacing w:line="240" w:lineRule="auto"/>
        <w:ind w:firstLineChars="0" w:firstLine="0"/>
        <w:rPr>
          <w:rFonts w:ascii="宋体" w:eastAsia="宋体" w:hAnsi="宋体" w:cs="Times New Roman"/>
          <w:sz w:val="21"/>
          <w:szCs w:val="21"/>
        </w:rPr>
      </w:pPr>
      <w:r>
        <w:rPr>
          <w:rFonts w:ascii="宋体" w:eastAsia="宋体" w:hAnsi="宋体" w:cs="Times New Roman"/>
          <w:sz w:val="21"/>
          <w:szCs w:val="21"/>
        </w:rPr>
        <w:t xml:space="preserve">6.1 </w:t>
      </w:r>
      <w:r w:rsidR="009877B0">
        <w:rPr>
          <w:rFonts w:ascii="宋体" w:eastAsia="宋体" w:hAnsi="宋体" w:cs="Times New Roman" w:hint="eastAsia"/>
          <w:sz w:val="21"/>
          <w:szCs w:val="21"/>
        </w:rPr>
        <w:t>拟投入项目管理人员情况表</w:t>
      </w:r>
    </w:p>
    <w:p w14:paraId="480537F1" w14:textId="77777777" w:rsidR="00E16815" w:rsidRDefault="009877B0">
      <w:pPr>
        <w:overflowPunct w:val="0"/>
        <w:ind w:firstLineChars="0" w:firstLine="0"/>
        <w:jc w:val="center"/>
        <w:rPr>
          <w:rFonts w:ascii="等线" w:eastAsia="黑体" w:hAnsi="等线" w:cs="Times New Roman"/>
          <w:b/>
          <w:szCs w:val="28"/>
          <w:lang w:val="zh-CN"/>
        </w:rPr>
      </w:pPr>
      <w:r>
        <w:rPr>
          <w:rFonts w:ascii="等线" w:eastAsia="黑体" w:hAnsi="等线" w:cs="Times New Roman"/>
          <w:b/>
          <w:szCs w:val="28"/>
          <w:lang w:val="zh-CN"/>
        </w:rPr>
        <w:t>拟用于本项目的管理人员情况</w:t>
      </w:r>
      <w:r>
        <w:rPr>
          <w:rFonts w:ascii="等线" w:eastAsia="黑体" w:hAnsi="等线" w:cs="Times New Roman" w:hint="eastAsia"/>
          <w:b/>
          <w:szCs w:val="28"/>
          <w:lang w:val="zh-CN"/>
        </w:rPr>
        <w:t>表</w:t>
      </w:r>
    </w:p>
    <w:p w14:paraId="700DD25A" w14:textId="77777777" w:rsidR="00E16815" w:rsidRDefault="009877B0">
      <w:pPr>
        <w:spacing w:line="340" w:lineRule="exact"/>
        <w:ind w:firstLineChars="0" w:firstLine="0"/>
        <w:jc w:val="both"/>
        <w:rPr>
          <w:rFonts w:ascii="宋体" w:eastAsia="宋体" w:hAnsi="宋体" w:cs="Times New Roman"/>
          <w:sz w:val="21"/>
          <w:szCs w:val="21"/>
        </w:rPr>
      </w:pPr>
      <w:r>
        <w:rPr>
          <w:rFonts w:ascii="宋体" w:eastAsia="宋体" w:hAnsi="宋体" w:cs="Times New Roman" w:hint="eastAsia"/>
          <w:sz w:val="21"/>
          <w:szCs w:val="21"/>
        </w:rPr>
        <w:t>采购</w:t>
      </w:r>
      <w:r>
        <w:rPr>
          <w:rFonts w:ascii="宋体" w:eastAsia="宋体" w:hAnsi="宋体" w:cs="Times New Roman"/>
          <w:sz w:val="21"/>
          <w:szCs w:val="21"/>
        </w:rPr>
        <w:t>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702"/>
        <w:gridCol w:w="700"/>
        <w:gridCol w:w="1052"/>
        <w:gridCol w:w="700"/>
        <w:gridCol w:w="702"/>
        <w:gridCol w:w="700"/>
        <w:gridCol w:w="2456"/>
        <w:gridCol w:w="654"/>
      </w:tblGrid>
      <w:tr w:rsidR="00E16815" w14:paraId="22CC9145" w14:textId="77777777">
        <w:tc>
          <w:tcPr>
            <w:tcW w:w="380" w:type="pct"/>
            <w:vMerge w:val="restart"/>
            <w:vAlign w:val="center"/>
          </w:tcPr>
          <w:p w14:paraId="24EACB5D"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职务</w:t>
            </w:r>
          </w:p>
        </w:tc>
        <w:tc>
          <w:tcPr>
            <w:tcW w:w="423" w:type="pct"/>
            <w:vMerge w:val="restart"/>
            <w:vAlign w:val="center"/>
          </w:tcPr>
          <w:p w14:paraId="7536A2C9"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姓名</w:t>
            </w:r>
          </w:p>
        </w:tc>
        <w:tc>
          <w:tcPr>
            <w:tcW w:w="422" w:type="pct"/>
            <w:vMerge w:val="restart"/>
            <w:vAlign w:val="center"/>
          </w:tcPr>
          <w:p w14:paraId="2B6D0DFB"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职称</w:t>
            </w:r>
          </w:p>
        </w:tc>
        <w:tc>
          <w:tcPr>
            <w:tcW w:w="3381" w:type="pct"/>
            <w:gridSpan w:val="5"/>
            <w:vAlign w:val="center"/>
          </w:tcPr>
          <w:p w14:paraId="5698DA99"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执业或职业资格证明</w:t>
            </w:r>
          </w:p>
        </w:tc>
        <w:tc>
          <w:tcPr>
            <w:tcW w:w="394" w:type="pct"/>
            <w:vAlign w:val="center"/>
          </w:tcPr>
          <w:p w14:paraId="2A28EA75"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备注</w:t>
            </w:r>
          </w:p>
        </w:tc>
      </w:tr>
      <w:tr w:rsidR="00E16815" w14:paraId="4A6EDA32" w14:textId="77777777">
        <w:tc>
          <w:tcPr>
            <w:tcW w:w="380" w:type="pct"/>
            <w:vMerge/>
            <w:vAlign w:val="center"/>
          </w:tcPr>
          <w:p w14:paraId="2BF1FD8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vMerge/>
            <w:vAlign w:val="center"/>
          </w:tcPr>
          <w:p w14:paraId="189283E4"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vMerge/>
            <w:vAlign w:val="center"/>
          </w:tcPr>
          <w:p w14:paraId="32146A1C"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vAlign w:val="center"/>
          </w:tcPr>
          <w:p w14:paraId="66086484"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证书名称</w:t>
            </w:r>
          </w:p>
        </w:tc>
        <w:tc>
          <w:tcPr>
            <w:tcW w:w="422" w:type="pct"/>
            <w:vAlign w:val="center"/>
          </w:tcPr>
          <w:p w14:paraId="3DA15158"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级别</w:t>
            </w:r>
          </w:p>
        </w:tc>
        <w:tc>
          <w:tcPr>
            <w:tcW w:w="423" w:type="pct"/>
            <w:vAlign w:val="center"/>
          </w:tcPr>
          <w:p w14:paraId="164724E9"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证号</w:t>
            </w:r>
          </w:p>
        </w:tc>
        <w:tc>
          <w:tcPr>
            <w:tcW w:w="422" w:type="pct"/>
            <w:vAlign w:val="center"/>
          </w:tcPr>
          <w:p w14:paraId="7B8D2B35"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专业</w:t>
            </w:r>
          </w:p>
        </w:tc>
        <w:tc>
          <w:tcPr>
            <w:tcW w:w="1480" w:type="pct"/>
            <w:vAlign w:val="center"/>
          </w:tcPr>
          <w:p w14:paraId="39415826" w14:textId="77777777" w:rsidR="00E16815" w:rsidRDefault="009877B0">
            <w:pPr>
              <w:spacing w:line="44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养老保险</w:t>
            </w:r>
          </w:p>
        </w:tc>
        <w:tc>
          <w:tcPr>
            <w:tcW w:w="394" w:type="pct"/>
            <w:vAlign w:val="center"/>
          </w:tcPr>
          <w:p w14:paraId="24CA0C5C"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1747EEE0" w14:textId="77777777">
        <w:tc>
          <w:tcPr>
            <w:tcW w:w="380" w:type="pct"/>
            <w:vAlign w:val="center"/>
          </w:tcPr>
          <w:p w14:paraId="40AECA7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vAlign w:val="center"/>
          </w:tcPr>
          <w:p w14:paraId="7FEE947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vAlign w:val="center"/>
          </w:tcPr>
          <w:p w14:paraId="0E5C1CBC"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vAlign w:val="center"/>
          </w:tcPr>
          <w:p w14:paraId="031EFBDB"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vAlign w:val="center"/>
          </w:tcPr>
          <w:p w14:paraId="5697431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vAlign w:val="center"/>
          </w:tcPr>
          <w:p w14:paraId="7A98447B"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vAlign w:val="center"/>
          </w:tcPr>
          <w:p w14:paraId="1D89CF5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vAlign w:val="center"/>
          </w:tcPr>
          <w:p w14:paraId="68D16B6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vAlign w:val="center"/>
          </w:tcPr>
          <w:p w14:paraId="30E160CD"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68748D4E" w14:textId="77777777">
        <w:tc>
          <w:tcPr>
            <w:tcW w:w="380" w:type="pct"/>
          </w:tcPr>
          <w:p w14:paraId="562F514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559B3AA2"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6200F9F2"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70B5097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03E30F0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6E1E1AA1"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724ADC1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72B63D3F"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4C6FF2E3"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35C104F6" w14:textId="77777777">
        <w:tc>
          <w:tcPr>
            <w:tcW w:w="380" w:type="pct"/>
          </w:tcPr>
          <w:p w14:paraId="3950605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1C5CC6CF"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41B73C2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70F1B78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64B75C4A"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38DA9D64"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42B42C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7D22D858"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541AE5CA"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4751B443" w14:textId="77777777">
        <w:tc>
          <w:tcPr>
            <w:tcW w:w="380" w:type="pct"/>
          </w:tcPr>
          <w:p w14:paraId="3ECA697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2319491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04C21E8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71948AD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6010B5A"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59A3E60B"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17E8CF9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024D9A1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204D7B2D"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615630F8" w14:textId="77777777">
        <w:tc>
          <w:tcPr>
            <w:tcW w:w="380" w:type="pct"/>
          </w:tcPr>
          <w:p w14:paraId="7D714AF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4BEC1D48"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2E1AB1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5DCF7B8B"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3E66218"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049E39F8"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6C87314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0E55156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101C5C9F"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00AF5A3A" w14:textId="77777777">
        <w:tc>
          <w:tcPr>
            <w:tcW w:w="380" w:type="pct"/>
          </w:tcPr>
          <w:p w14:paraId="38CF81A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0DC4E43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6C5478E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2C1CBF95"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02A4949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40BB96E8"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1D852FB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00AD2AB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0BDB2380"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0BDDEDB4" w14:textId="77777777">
        <w:tc>
          <w:tcPr>
            <w:tcW w:w="380" w:type="pct"/>
          </w:tcPr>
          <w:p w14:paraId="609A273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7B14019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1830B24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5FF7B1C4"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643B5451"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3004077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2B9BD662"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4F5DE2F1"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01593E90"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6B7F0F6F" w14:textId="77777777">
        <w:tc>
          <w:tcPr>
            <w:tcW w:w="380" w:type="pct"/>
          </w:tcPr>
          <w:p w14:paraId="7EA6B955"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0EB8BA2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DEB0D4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66ED9B2F"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7555D1BF"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649060B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7DFFE0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35859E6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683616D5"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28504AD9" w14:textId="77777777">
        <w:tc>
          <w:tcPr>
            <w:tcW w:w="380" w:type="pct"/>
          </w:tcPr>
          <w:p w14:paraId="642ED368"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63EFC634"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0C22F75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7C84656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48793F4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0F69A258"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59B3BDE8"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3DE164C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73AF0976"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49203E08" w14:textId="77777777">
        <w:tc>
          <w:tcPr>
            <w:tcW w:w="380" w:type="pct"/>
          </w:tcPr>
          <w:p w14:paraId="4A5E9EF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0DB75E5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5BA08001"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0684E76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49EC7E4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7FEE1D8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1D9D404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738C27C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5A14EC26"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6C16F7F4" w14:textId="77777777">
        <w:tc>
          <w:tcPr>
            <w:tcW w:w="380" w:type="pct"/>
          </w:tcPr>
          <w:p w14:paraId="6C94F882"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4190C831"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5EDB561F"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1483505C"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AF1777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4FFE260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4760F19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269BD13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3BBAB6BA"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00AB3473" w14:textId="77777777">
        <w:tc>
          <w:tcPr>
            <w:tcW w:w="380" w:type="pct"/>
          </w:tcPr>
          <w:p w14:paraId="051BE01E"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3A23036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4BA4DFC1"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4CF7895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26CF839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41AD5A74"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1225E1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240933D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3C505443"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69008A7A" w14:textId="77777777">
        <w:tc>
          <w:tcPr>
            <w:tcW w:w="380" w:type="pct"/>
          </w:tcPr>
          <w:p w14:paraId="68C9CA54"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5CB89746"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21252AAA"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56346FA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253B235A"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52617D6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0213182A"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0723EF2C"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63E0B901"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r w:rsidR="00E16815" w14:paraId="5969FDB1" w14:textId="77777777">
        <w:tc>
          <w:tcPr>
            <w:tcW w:w="380" w:type="pct"/>
          </w:tcPr>
          <w:p w14:paraId="35CE64A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4B127BB9"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1D360F73"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634" w:type="pct"/>
          </w:tcPr>
          <w:p w14:paraId="1D6E03D0"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5DD9B82F"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3" w:type="pct"/>
          </w:tcPr>
          <w:p w14:paraId="7B522BC5"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422" w:type="pct"/>
          </w:tcPr>
          <w:p w14:paraId="3BB93057"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1480" w:type="pct"/>
          </w:tcPr>
          <w:p w14:paraId="09F2BDED" w14:textId="77777777" w:rsidR="00E16815" w:rsidRDefault="00E16815">
            <w:pPr>
              <w:spacing w:line="440" w:lineRule="exact"/>
              <w:ind w:firstLineChars="0" w:firstLine="0"/>
              <w:jc w:val="center"/>
              <w:rPr>
                <w:rFonts w:ascii="Times New Roman" w:eastAsia="宋体" w:hAnsi="Times New Roman" w:cs="Times New Roman"/>
                <w:sz w:val="21"/>
                <w:szCs w:val="21"/>
              </w:rPr>
            </w:pPr>
          </w:p>
        </w:tc>
        <w:tc>
          <w:tcPr>
            <w:tcW w:w="394" w:type="pct"/>
          </w:tcPr>
          <w:p w14:paraId="1A724E7F" w14:textId="77777777" w:rsidR="00E16815" w:rsidRDefault="00E16815">
            <w:pPr>
              <w:spacing w:line="440" w:lineRule="exact"/>
              <w:ind w:firstLineChars="0" w:firstLine="0"/>
              <w:jc w:val="center"/>
              <w:rPr>
                <w:rFonts w:ascii="Times New Roman" w:eastAsia="宋体" w:hAnsi="Times New Roman" w:cs="Times New Roman"/>
                <w:sz w:val="21"/>
                <w:szCs w:val="21"/>
              </w:rPr>
            </w:pPr>
          </w:p>
        </w:tc>
      </w:tr>
    </w:tbl>
    <w:p w14:paraId="6D79CE77" w14:textId="77777777" w:rsidR="00E16815" w:rsidRDefault="00E16815">
      <w:pPr>
        <w:adjustRightInd w:val="0"/>
        <w:snapToGrid w:val="0"/>
        <w:ind w:firstLineChars="0" w:firstLine="0"/>
        <w:jc w:val="center"/>
        <w:rPr>
          <w:rFonts w:ascii="宋体" w:eastAsia="宋体" w:hAnsi="宋体" w:cs="Arial"/>
          <w:sz w:val="21"/>
          <w:szCs w:val="21"/>
        </w:rPr>
      </w:pPr>
    </w:p>
    <w:p w14:paraId="588C1C87" w14:textId="77777777" w:rsidR="00E16815" w:rsidRDefault="009877B0">
      <w:pPr>
        <w:ind w:firstLineChars="0" w:firstLine="0"/>
        <w:jc w:val="both"/>
        <w:rPr>
          <w:rFonts w:ascii="宋体" w:eastAsia="宋体" w:hAnsi="宋体" w:cs="Arial"/>
          <w:sz w:val="21"/>
          <w:szCs w:val="21"/>
        </w:rPr>
      </w:pPr>
      <w:r>
        <w:rPr>
          <w:rFonts w:ascii="宋体" w:eastAsia="宋体" w:hAnsi="宋体" w:cs="Arial" w:hint="eastAsia"/>
          <w:sz w:val="21"/>
          <w:szCs w:val="21"/>
        </w:rPr>
        <w:t>1、提供</w:t>
      </w:r>
      <w:r>
        <w:rPr>
          <w:rFonts w:ascii="宋体" w:eastAsia="宋体" w:hAnsi="宋体" w:cs="Arial"/>
          <w:sz w:val="21"/>
          <w:szCs w:val="21"/>
        </w:rPr>
        <w:t>本项目</w:t>
      </w:r>
      <w:r>
        <w:rPr>
          <w:rFonts w:ascii="宋体" w:eastAsia="宋体" w:hAnsi="宋体" w:cs="Arial" w:hint="eastAsia"/>
          <w:sz w:val="21"/>
          <w:szCs w:val="21"/>
        </w:rPr>
        <w:t>拟派</w:t>
      </w:r>
      <w:r>
        <w:rPr>
          <w:rFonts w:ascii="宋体" w:eastAsia="宋体" w:hAnsi="宋体" w:cs="Arial"/>
          <w:sz w:val="21"/>
          <w:szCs w:val="21"/>
        </w:rPr>
        <w:t>的主要管理人员（本附件中所有人员）资格证明材料，包括但不限于学历、学位、职称证书</w:t>
      </w:r>
      <w:r>
        <w:rPr>
          <w:rFonts w:ascii="宋体" w:eastAsia="宋体" w:hAnsi="宋体" w:cs="Arial" w:hint="eastAsia"/>
          <w:sz w:val="21"/>
          <w:szCs w:val="21"/>
        </w:rPr>
        <w:t>、执业资格（需注册在投标单位）</w:t>
      </w:r>
      <w:r>
        <w:rPr>
          <w:rFonts w:ascii="宋体" w:eastAsia="宋体" w:hAnsi="宋体" w:cs="Arial"/>
          <w:sz w:val="21"/>
          <w:szCs w:val="21"/>
        </w:rPr>
        <w:t>等。</w:t>
      </w:r>
    </w:p>
    <w:p w14:paraId="12C2B591" w14:textId="77777777" w:rsidR="00E16815" w:rsidRDefault="009877B0">
      <w:pPr>
        <w:ind w:firstLineChars="0" w:firstLine="0"/>
        <w:jc w:val="both"/>
        <w:rPr>
          <w:rFonts w:ascii="宋体" w:eastAsia="宋体" w:hAnsi="宋体" w:cs="Arial"/>
          <w:sz w:val="21"/>
          <w:szCs w:val="21"/>
        </w:rPr>
      </w:pPr>
      <w:r>
        <w:rPr>
          <w:rFonts w:ascii="宋体" w:eastAsia="宋体" w:hAnsi="宋体" w:cs="Arial" w:hint="eastAsia"/>
          <w:sz w:val="21"/>
          <w:szCs w:val="21"/>
        </w:rPr>
        <w:t>2、须同时提供相应人员最近一期社保缴纳证明材料。</w:t>
      </w:r>
    </w:p>
    <w:p w14:paraId="39FF690B" w14:textId="77777777" w:rsidR="00E16815" w:rsidRDefault="009877B0">
      <w:pPr>
        <w:overflowPunct w:val="0"/>
        <w:spacing w:line="400" w:lineRule="exact"/>
        <w:ind w:firstLine="420"/>
        <w:jc w:val="both"/>
        <w:rPr>
          <w:rFonts w:ascii="宋体" w:eastAsia="等线" w:hAnsi="宋体" w:cs="Times New Roman"/>
          <w:sz w:val="21"/>
          <w:szCs w:val="21"/>
        </w:rPr>
      </w:pPr>
      <w:r>
        <w:rPr>
          <w:rFonts w:ascii="宋体" w:eastAsia="等线" w:hAnsi="宋体" w:cs="Times New Roman" w:hint="eastAsia"/>
          <w:sz w:val="21"/>
          <w:szCs w:val="21"/>
        </w:rPr>
        <w:t>投</w:t>
      </w:r>
      <w:r>
        <w:rPr>
          <w:rFonts w:ascii="宋体" w:eastAsia="等线" w:hAnsi="宋体" w:cs="Times New Roman"/>
          <w:sz w:val="21"/>
          <w:szCs w:val="21"/>
        </w:rPr>
        <w:t>标人（公章）：</w:t>
      </w:r>
    </w:p>
    <w:p w14:paraId="58E24D40" w14:textId="77777777" w:rsidR="00E16815" w:rsidRDefault="009877B0">
      <w:pPr>
        <w:overflowPunct w:val="0"/>
        <w:spacing w:line="400" w:lineRule="exact"/>
        <w:ind w:firstLine="420"/>
        <w:jc w:val="both"/>
        <w:rPr>
          <w:rFonts w:ascii="宋体" w:eastAsia="等线" w:hAnsi="宋体" w:cs="Times New Roman"/>
          <w:sz w:val="21"/>
          <w:szCs w:val="21"/>
        </w:rPr>
      </w:pPr>
      <w:r>
        <w:rPr>
          <w:rFonts w:ascii="宋体" w:eastAsia="等线" w:hAnsi="宋体" w:cs="Times New Roman"/>
          <w:sz w:val="21"/>
          <w:szCs w:val="21"/>
        </w:rPr>
        <w:t>投标人法定代表</w:t>
      </w:r>
      <w:r>
        <w:rPr>
          <w:rFonts w:ascii="宋体" w:eastAsia="等线" w:hAnsi="宋体" w:cs="Times New Roman" w:hint="eastAsia"/>
          <w:sz w:val="21"/>
          <w:szCs w:val="21"/>
        </w:rPr>
        <w:t>（负责人）</w:t>
      </w:r>
      <w:r>
        <w:rPr>
          <w:rFonts w:ascii="宋体" w:eastAsia="等线" w:hAnsi="宋体" w:cs="Times New Roman"/>
          <w:sz w:val="21"/>
          <w:szCs w:val="21"/>
        </w:rPr>
        <w:t>或其授权人：（签字或</w:t>
      </w:r>
      <w:r>
        <w:rPr>
          <w:rFonts w:ascii="宋体" w:eastAsia="等线" w:hAnsi="宋体" w:cs="Times New Roman" w:hint="eastAsia"/>
          <w:sz w:val="21"/>
          <w:szCs w:val="21"/>
        </w:rPr>
        <w:t>盖章</w:t>
      </w:r>
      <w:r>
        <w:rPr>
          <w:rFonts w:ascii="宋体" w:eastAsia="等线" w:hAnsi="宋体" w:cs="Times New Roman"/>
          <w:sz w:val="21"/>
          <w:szCs w:val="21"/>
        </w:rPr>
        <w:t>）：</w:t>
      </w:r>
    </w:p>
    <w:p w14:paraId="4D007BFA" w14:textId="77777777" w:rsidR="00E16815" w:rsidRDefault="009877B0">
      <w:pPr>
        <w:overflowPunct w:val="0"/>
        <w:spacing w:line="400" w:lineRule="exact"/>
        <w:ind w:left="1700" w:firstLine="420"/>
        <w:jc w:val="both"/>
        <w:rPr>
          <w:rFonts w:ascii="宋体" w:eastAsia="等线" w:hAnsi="宋体" w:cs="Times New Roman"/>
          <w:sz w:val="21"/>
          <w:szCs w:val="21"/>
        </w:rPr>
      </w:pPr>
      <w:r>
        <w:rPr>
          <w:rFonts w:ascii="宋体" w:eastAsia="等线" w:hAnsi="宋体" w:cs="Times New Roman"/>
          <w:sz w:val="21"/>
          <w:szCs w:val="21"/>
        </w:rPr>
        <w:t xml:space="preserve">                                        </w:t>
      </w:r>
      <w:r>
        <w:rPr>
          <w:rFonts w:ascii="宋体" w:eastAsia="等线" w:hAnsi="宋体" w:cs="Times New Roman"/>
          <w:sz w:val="21"/>
          <w:szCs w:val="21"/>
        </w:rPr>
        <w:t>年</w:t>
      </w:r>
      <w:r>
        <w:rPr>
          <w:rFonts w:ascii="宋体" w:eastAsia="等线" w:hAnsi="宋体" w:cs="Times New Roman"/>
          <w:sz w:val="21"/>
          <w:szCs w:val="21"/>
        </w:rPr>
        <w:t xml:space="preserve">  </w:t>
      </w:r>
      <w:r>
        <w:rPr>
          <w:rFonts w:ascii="宋体" w:eastAsia="等线" w:hAnsi="宋体" w:cs="Times New Roman"/>
          <w:sz w:val="21"/>
          <w:szCs w:val="21"/>
        </w:rPr>
        <w:tab/>
        <w:t xml:space="preserve">   </w:t>
      </w:r>
      <w:r>
        <w:rPr>
          <w:rFonts w:ascii="宋体" w:eastAsia="等线" w:hAnsi="宋体" w:cs="Times New Roman"/>
          <w:sz w:val="21"/>
          <w:szCs w:val="21"/>
        </w:rPr>
        <w:t>月</w:t>
      </w:r>
      <w:r>
        <w:rPr>
          <w:rFonts w:ascii="宋体" w:eastAsia="等线" w:hAnsi="宋体" w:cs="Times New Roman"/>
          <w:sz w:val="21"/>
          <w:szCs w:val="21"/>
        </w:rPr>
        <w:t xml:space="preserve">     </w:t>
      </w:r>
      <w:r>
        <w:rPr>
          <w:rFonts w:ascii="宋体" w:eastAsia="等线" w:hAnsi="宋体" w:cs="Times New Roman"/>
          <w:sz w:val="21"/>
          <w:szCs w:val="21"/>
        </w:rPr>
        <w:tab/>
      </w:r>
      <w:r>
        <w:rPr>
          <w:rFonts w:ascii="宋体" w:eastAsia="等线" w:hAnsi="宋体" w:cs="Times New Roman"/>
          <w:sz w:val="21"/>
          <w:szCs w:val="21"/>
        </w:rPr>
        <w:t>日</w:t>
      </w:r>
    </w:p>
    <w:p w14:paraId="4B79E617" w14:textId="77777777" w:rsidR="00E16815" w:rsidRDefault="00E16815">
      <w:pPr>
        <w:spacing w:line="400" w:lineRule="exact"/>
        <w:ind w:firstLineChars="0" w:firstLine="0"/>
        <w:jc w:val="both"/>
        <w:rPr>
          <w:rFonts w:ascii="宋体" w:eastAsia="宋体" w:hAnsi="宋体" w:cs="Times New Roman"/>
          <w:sz w:val="21"/>
          <w:szCs w:val="21"/>
        </w:rPr>
      </w:pPr>
    </w:p>
    <w:p w14:paraId="3A30B989" w14:textId="02A9FE89" w:rsidR="00E16815" w:rsidRDefault="009877B0">
      <w:pPr>
        <w:widowControl/>
        <w:spacing w:line="240" w:lineRule="auto"/>
        <w:ind w:firstLineChars="0" w:firstLine="0"/>
        <w:rPr>
          <w:rFonts w:ascii="宋体" w:eastAsia="宋体" w:hAnsi="宋体" w:cs="Times New Roman"/>
          <w:sz w:val="21"/>
          <w:szCs w:val="21"/>
        </w:rPr>
      </w:pPr>
      <w:r>
        <w:rPr>
          <w:rFonts w:ascii="宋体" w:eastAsia="宋体" w:hAnsi="宋体" w:cs="Times New Roman"/>
          <w:sz w:val="21"/>
          <w:szCs w:val="21"/>
        </w:rPr>
        <w:br w:type="page"/>
      </w:r>
      <w:r w:rsidR="00CE3FC3">
        <w:rPr>
          <w:rFonts w:ascii="宋体" w:eastAsia="宋体" w:hAnsi="宋体" w:cs="Times New Roman"/>
          <w:sz w:val="21"/>
          <w:szCs w:val="21"/>
        </w:rPr>
        <w:lastRenderedPageBreak/>
        <w:t>6.2</w:t>
      </w:r>
      <w:r w:rsidR="00CE3FC3">
        <w:rPr>
          <w:rFonts w:ascii="宋体" w:eastAsia="宋体" w:hAnsi="宋体" w:cs="Times New Roman" w:hint="eastAsia"/>
          <w:sz w:val="21"/>
          <w:szCs w:val="21"/>
        </w:rPr>
        <w:t xml:space="preserve"> </w:t>
      </w:r>
      <w:r>
        <w:rPr>
          <w:rFonts w:ascii="宋体" w:eastAsia="宋体" w:hAnsi="宋体" w:cs="Times New Roman" w:hint="eastAsia"/>
          <w:sz w:val="21"/>
          <w:szCs w:val="21"/>
        </w:rPr>
        <w:t>拟投入项目负责人情况表</w:t>
      </w:r>
    </w:p>
    <w:p w14:paraId="791105C2" w14:textId="77777777" w:rsidR="00E16815" w:rsidRDefault="009877B0">
      <w:pPr>
        <w:overflowPunct w:val="0"/>
        <w:ind w:firstLineChars="0" w:firstLine="0"/>
        <w:jc w:val="center"/>
        <w:rPr>
          <w:rFonts w:ascii="等线" w:eastAsia="黑体" w:hAnsi="等线" w:cs="Times New Roman"/>
          <w:b/>
          <w:szCs w:val="28"/>
          <w:lang w:val="zh-CN"/>
        </w:rPr>
      </w:pPr>
      <w:r>
        <w:rPr>
          <w:rFonts w:ascii="等线" w:eastAsia="黑体" w:hAnsi="等线" w:cs="Times New Roman" w:hint="eastAsia"/>
          <w:b/>
          <w:szCs w:val="28"/>
          <w:lang w:val="zh-CN"/>
        </w:rPr>
        <w:t>项目负责人情况表</w:t>
      </w:r>
    </w:p>
    <w:p w14:paraId="71FC001B" w14:textId="77777777" w:rsidR="00E16815" w:rsidRDefault="009877B0">
      <w:pPr>
        <w:spacing w:line="340" w:lineRule="exact"/>
        <w:ind w:firstLineChars="0" w:firstLine="0"/>
        <w:jc w:val="both"/>
        <w:rPr>
          <w:rFonts w:ascii="宋体" w:eastAsia="宋体" w:hAnsi="宋体" w:cs="Times New Roman"/>
          <w:sz w:val="21"/>
          <w:szCs w:val="21"/>
        </w:rPr>
      </w:pPr>
      <w:r>
        <w:rPr>
          <w:rFonts w:ascii="宋体" w:eastAsia="宋体" w:hAnsi="宋体" w:cs="Times New Roman" w:hint="eastAsia"/>
          <w:sz w:val="21"/>
          <w:szCs w:val="21"/>
        </w:rPr>
        <w:t>投标人：采购</w:t>
      </w:r>
      <w:r>
        <w:rPr>
          <w:rFonts w:ascii="宋体" w:eastAsia="宋体" w:hAnsi="宋体" w:cs="Times New Roman"/>
          <w:sz w:val="21"/>
          <w:szCs w:val="21"/>
        </w:rPr>
        <w:t>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2"/>
        <w:gridCol w:w="753"/>
        <w:gridCol w:w="1132"/>
        <w:gridCol w:w="753"/>
        <w:gridCol w:w="378"/>
        <w:gridCol w:w="1132"/>
        <w:gridCol w:w="1254"/>
        <w:gridCol w:w="254"/>
        <w:gridCol w:w="1508"/>
      </w:tblGrid>
      <w:tr w:rsidR="00E16815" w14:paraId="4155DDE0" w14:textId="77777777">
        <w:trPr>
          <w:trHeight w:val="732"/>
        </w:trPr>
        <w:tc>
          <w:tcPr>
            <w:tcW w:w="682" w:type="pct"/>
            <w:vAlign w:val="center"/>
          </w:tcPr>
          <w:p w14:paraId="629E0D3E"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姓名</w:t>
            </w:r>
          </w:p>
        </w:tc>
        <w:tc>
          <w:tcPr>
            <w:tcW w:w="1136" w:type="pct"/>
            <w:gridSpan w:val="2"/>
            <w:vAlign w:val="center"/>
          </w:tcPr>
          <w:p w14:paraId="13DFDEFC" w14:textId="77777777" w:rsidR="00E16815" w:rsidRDefault="00E16815">
            <w:pPr>
              <w:spacing w:line="300" w:lineRule="exact"/>
              <w:ind w:firstLineChars="0" w:firstLine="0"/>
              <w:jc w:val="center"/>
              <w:rPr>
                <w:rFonts w:ascii="Times New Roman" w:eastAsia="宋体" w:hAnsi="Times New Roman" w:cs="Times New Roman"/>
                <w:sz w:val="21"/>
                <w:szCs w:val="21"/>
              </w:rPr>
            </w:pPr>
          </w:p>
        </w:tc>
        <w:tc>
          <w:tcPr>
            <w:tcW w:w="682" w:type="pct"/>
            <w:gridSpan w:val="2"/>
            <w:vAlign w:val="center"/>
          </w:tcPr>
          <w:p w14:paraId="5E3CDBEA"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性别</w:t>
            </w:r>
          </w:p>
        </w:tc>
        <w:tc>
          <w:tcPr>
            <w:tcW w:w="682" w:type="pct"/>
            <w:vAlign w:val="center"/>
          </w:tcPr>
          <w:p w14:paraId="6FEC864D" w14:textId="77777777" w:rsidR="00E16815" w:rsidRDefault="00E16815">
            <w:pPr>
              <w:spacing w:line="300" w:lineRule="exact"/>
              <w:ind w:firstLineChars="0" w:firstLine="0"/>
              <w:jc w:val="center"/>
              <w:rPr>
                <w:rFonts w:ascii="Times New Roman" w:eastAsia="宋体" w:hAnsi="Times New Roman" w:cs="Times New Roman"/>
                <w:sz w:val="21"/>
                <w:szCs w:val="21"/>
              </w:rPr>
            </w:pPr>
          </w:p>
        </w:tc>
        <w:tc>
          <w:tcPr>
            <w:tcW w:w="909" w:type="pct"/>
            <w:gridSpan w:val="2"/>
            <w:vAlign w:val="center"/>
          </w:tcPr>
          <w:p w14:paraId="2ACDE866"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年龄</w:t>
            </w:r>
          </w:p>
        </w:tc>
        <w:tc>
          <w:tcPr>
            <w:tcW w:w="909" w:type="pct"/>
            <w:vAlign w:val="center"/>
          </w:tcPr>
          <w:p w14:paraId="22C44653" w14:textId="77777777" w:rsidR="00E16815" w:rsidRDefault="00E16815">
            <w:pPr>
              <w:spacing w:line="300" w:lineRule="exact"/>
              <w:ind w:firstLineChars="0" w:firstLine="0"/>
              <w:jc w:val="center"/>
              <w:rPr>
                <w:rFonts w:ascii="Times New Roman" w:eastAsia="宋体" w:hAnsi="Times New Roman" w:cs="Times New Roman"/>
                <w:sz w:val="21"/>
                <w:szCs w:val="21"/>
              </w:rPr>
            </w:pPr>
          </w:p>
        </w:tc>
      </w:tr>
      <w:tr w:rsidR="00E16815" w14:paraId="5A74C1F9" w14:textId="77777777">
        <w:trPr>
          <w:trHeight w:val="732"/>
        </w:trPr>
        <w:tc>
          <w:tcPr>
            <w:tcW w:w="682" w:type="pct"/>
            <w:vAlign w:val="center"/>
          </w:tcPr>
          <w:p w14:paraId="16CE8CD3"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职务</w:t>
            </w:r>
          </w:p>
        </w:tc>
        <w:tc>
          <w:tcPr>
            <w:tcW w:w="1136" w:type="pct"/>
            <w:gridSpan w:val="2"/>
            <w:vAlign w:val="center"/>
          </w:tcPr>
          <w:p w14:paraId="61489313" w14:textId="77777777" w:rsidR="00E16815" w:rsidRDefault="00E16815">
            <w:pPr>
              <w:spacing w:line="300" w:lineRule="exact"/>
              <w:ind w:firstLineChars="0" w:firstLine="0"/>
              <w:jc w:val="center"/>
              <w:rPr>
                <w:rFonts w:ascii="Times New Roman" w:eastAsia="宋体" w:hAnsi="Times New Roman" w:cs="Times New Roman"/>
                <w:sz w:val="21"/>
                <w:szCs w:val="21"/>
              </w:rPr>
            </w:pPr>
          </w:p>
        </w:tc>
        <w:tc>
          <w:tcPr>
            <w:tcW w:w="682" w:type="pct"/>
            <w:gridSpan w:val="2"/>
            <w:vAlign w:val="center"/>
          </w:tcPr>
          <w:p w14:paraId="0AAB9128"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职称</w:t>
            </w:r>
          </w:p>
        </w:tc>
        <w:tc>
          <w:tcPr>
            <w:tcW w:w="682" w:type="pct"/>
            <w:vAlign w:val="center"/>
          </w:tcPr>
          <w:p w14:paraId="1511610F" w14:textId="77777777" w:rsidR="00E16815" w:rsidRDefault="00E16815">
            <w:pPr>
              <w:spacing w:line="300" w:lineRule="exact"/>
              <w:ind w:firstLineChars="0" w:firstLine="0"/>
              <w:jc w:val="center"/>
              <w:rPr>
                <w:rFonts w:ascii="Times New Roman" w:eastAsia="宋体" w:hAnsi="Times New Roman" w:cs="Times New Roman"/>
                <w:sz w:val="21"/>
                <w:szCs w:val="21"/>
              </w:rPr>
            </w:pPr>
          </w:p>
        </w:tc>
        <w:tc>
          <w:tcPr>
            <w:tcW w:w="909" w:type="pct"/>
            <w:gridSpan w:val="2"/>
            <w:vAlign w:val="center"/>
          </w:tcPr>
          <w:p w14:paraId="53FE67D9"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学历</w:t>
            </w:r>
          </w:p>
        </w:tc>
        <w:tc>
          <w:tcPr>
            <w:tcW w:w="909" w:type="pct"/>
            <w:vAlign w:val="center"/>
          </w:tcPr>
          <w:p w14:paraId="34491C37" w14:textId="77777777" w:rsidR="00E16815" w:rsidRDefault="00E16815">
            <w:pPr>
              <w:spacing w:line="300" w:lineRule="exact"/>
              <w:ind w:firstLineChars="0" w:firstLine="0"/>
              <w:jc w:val="center"/>
              <w:rPr>
                <w:rFonts w:ascii="Times New Roman" w:eastAsia="宋体" w:hAnsi="Times New Roman" w:cs="Times New Roman"/>
                <w:sz w:val="21"/>
                <w:szCs w:val="21"/>
              </w:rPr>
            </w:pPr>
          </w:p>
        </w:tc>
      </w:tr>
      <w:tr w:rsidR="00E16815" w14:paraId="23F74BAD" w14:textId="77777777">
        <w:trPr>
          <w:trHeight w:val="732"/>
        </w:trPr>
        <w:tc>
          <w:tcPr>
            <w:tcW w:w="1136" w:type="pct"/>
            <w:gridSpan w:val="2"/>
            <w:vAlign w:val="center"/>
          </w:tcPr>
          <w:p w14:paraId="55192A5F"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注册</w:t>
            </w:r>
            <w:proofErr w:type="gramStart"/>
            <w:r>
              <w:rPr>
                <w:rFonts w:ascii="Times New Roman" w:eastAsia="宋体" w:hAnsi="Times New Roman" w:cs="Times New Roman"/>
                <w:sz w:val="21"/>
                <w:szCs w:val="21"/>
              </w:rPr>
              <w:t>建造师证号</w:t>
            </w:r>
            <w:proofErr w:type="gramEnd"/>
          </w:p>
        </w:tc>
        <w:tc>
          <w:tcPr>
            <w:tcW w:w="1136" w:type="pct"/>
            <w:gridSpan w:val="2"/>
            <w:vAlign w:val="center"/>
          </w:tcPr>
          <w:p w14:paraId="11E4D812" w14:textId="77777777" w:rsidR="00E16815" w:rsidRDefault="00E16815">
            <w:pPr>
              <w:spacing w:line="300" w:lineRule="exact"/>
              <w:ind w:firstLineChars="0" w:firstLine="0"/>
              <w:jc w:val="center"/>
              <w:rPr>
                <w:rFonts w:ascii="Times New Roman" w:eastAsia="宋体" w:hAnsi="Times New Roman" w:cs="Times New Roman"/>
                <w:sz w:val="21"/>
                <w:szCs w:val="21"/>
              </w:rPr>
            </w:pPr>
          </w:p>
        </w:tc>
        <w:tc>
          <w:tcPr>
            <w:tcW w:w="1666" w:type="pct"/>
            <w:gridSpan w:val="3"/>
            <w:vAlign w:val="center"/>
          </w:tcPr>
          <w:p w14:paraId="443F44C8"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专业</w:t>
            </w:r>
          </w:p>
        </w:tc>
        <w:tc>
          <w:tcPr>
            <w:tcW w:w="1062" w:type="pct"/>
            <w:gridSpan w:val="2"/>
            <w:vAlign w:val="center"/>
          </w:tcPr>
          <w:p w14:paraId="169E550F" w14:textId="77777777" w:rsidR="00E16815" w:rsidRDefault="00E16815">
            <w:pPr>
              <w:spacing w:line="300" w:lineRule="exact"/>
              <w:ind w:firstLineChars="0" w:firstLine="0"/>
              <w:jc w:val="center"/>
              <w:rPr>
                <w:rFonts w:ascii="Times New Roman" w:eastAsia="宋体" w:hAnsi="Times New Roman" w:cs="Times New Roman"/>
                <w:sz w:val="21"/>
                <w:szCs w:val="21"/>
              </w:rPr>
            </w:pPr>
          </w:p>
        </w:tc>
      </w:tr>
      <w:tr w:rsidR="00E16815" w14:paraId="091D1C28" w14:textId="77777777">
        <w:trPr>
          <w:trHeight w:val="732"/>
        </w:trPr>
        <w:tc>
          <w:tcPr>
            <w:tcW w:w="1136" w:type="pct"/>
            <w:gridSpan w:val="2"/>
            <w:vAlign w:val="center"/>
          </w:tcPr>
          <w:p w14:paraId="551292AC"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安全生产考核证号</w:t>
            </w:r>
          </w:p>
        </w:tc>
        <w:tc>
          <w:tcPr>
            <w:tcW w:w="1136" w:type="pct"/>
            <w:gridSpan w:val="2"/>
            <w:vAlign w:val="center"/>
          </w:tcPr>
          <w:p w14:paraId="6F98B936" w14:textId="77777777" w:rsidR="00E16815" w:rsidRDefault="00E16815">
            <w:pPr>
              <w:spacing w:line="300" w:lineRule="exact"/>
              <w:ind w:firstLineChars="0" w:firstLine="0"/>
              <w:jc w:val="center"/>
              <w:rPr>
                <w:rFonts w:ascii="Times New Roman" w:eastAsia="宋体" w:hAnsi="Times New Roman" w:cs="Times New Roman"/>
                <w:sz w:val="21"/>
                <w:szCs w:val="21"/>
              </w:rPr>
            </w:pPr>
          </w:p>
        </w:tc>
        <w:tc>
          <w:tcPr>
            <w:tcW w:w="1666" w:type="pct"/>
            <w:gridSpan w:val="3"/>
            <w:vAlign w:val="center"/>
          </w:tcPr>
          <w:p w14:paraId="1C8459A4"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从事项目经理年限</w:t>
            </w:r>
          </w:p>
        </w:tc>
        <w:tc>
          <w:tcPr>
            <w:tcW w:w="1062" w:type="pct"/>
            <w:gridSpan w:val="2"/>
            <w:vAlign w:val="center"/>
          </w:tcPr>
          <w:p w14:paraId="66BDADC7" w14:textId="77777777" w:rsidR="00E16815" w:rsidRDefault="00E16815">
            <w:pPr>
              <w:spacing w:line="300" w:lineRule="exact"/>
              <w:ind w:firstLineChars="0" w:firstLine="0"/>
              <w:jc w:val="center"/>
              <w:rPr>
                <w:rFonts w:ascii="Times New Roman" w:eastAsia="宋体" w:hAnsi="Times New Roman" w:cs="Times New Roman"/>
                <w:sz w:val="21"/>
                <w:szCs w:val="21"/>
              </w:rPr>
            </w:pPr>
          </w:p>
        </w:tc>
      </w:tr>
      <w:tr w:rsidR="00E16815" w14:paraId="65260574" w14:textId="77777777">
        <w:trPr>
          <w:trHeight w:val="732"/>
        </w:trPr>
        <w:tc>
          <w:tcPr>
            <w:tcW w:w="5000" w:type="pct"/>
            <w:gridSpan w:val="9"/>
            <w:vAlign w:val="center"/>
          </w:tcPr>
          <w:p w14:paraId="7001BD1E" w14:textId="77777777" w:rsidR="00E16815" w:rsidRDefault="009877B0">
            <w:pPr>
              <w:spacing w:line="300" w:lineRule="exact"/>
              <w:ind w:firstLineChars="0" w:firstLine="0"/>
              <w:jc w:val="center"/>
              <w:rPr>
                <w:rFonts w:ascii="Times New Roman" w:eastAsia="宋体" w:hAnsi="Times New Roman" w:cs="Times New Roman"/>
                <w:sz w:val="21"/>
                <w:szCs w:val="21"/>
              </w:rPr>
            </w:pPr>
            <w:r>
              <w:rPr>
                <w:rFonts w:ascii="Times New Roman" w:eastAsia="宋体" w:hAnsi="Times New Roman" w:cs="Times New Roman"/>
                <w:sz w:val="21"/>
                <w:szCs w:val="21"/>
              </w:rPr>
              <w:t>项目负责人简历</w:t>
            </w:r>
          </w:p>
        </w:tc>
      </w:tr>
      <w:tr w:rsidR="00E16815" w14:paraId="263C9CDE" w14:textId="77777777">
        <w:trPr>
          <w:cantSplit/>
          <w:trHeight w:val="6442"/>
        </w:trPr>
        <w:tc>
          <w:tcPr>
            <w:tcW w:w="5000" w:type="pct"/>
            <w:gridSpan w:val="9"/>
            <w:tcBorders>
              <w:bottom w:val="single" w:sz="4" w:space="0" w:color="auto"/>
            </w:tcBorders>
          </w:tcPr>
          <w:p w14:paraId="12E6D0C5" w14:textId="77777777" w:rsidR="00E16815" w:rsidRDefault="00E16815">
            <w:pPr>
              <w:spacing w:line="300" w:lineRule="exact"/>
              <w:ind w:firstLineChars="0" w:firstLine="0"/>
              <w:jc w:val="both"/>
              <w:rPr>
                <w:rFonts w:ascii="Times New Roman" w:eastAsia="宋体" w:hAnsi="Times New Roman" w:cs="Times New Roman"/>
                <w:sz w:val="21"/>
                <w:szCs w:val="21"/>
              </w:rPr>
            </w:pPr>
          </w:p>
        </w:tc>
      </w:tr>
    </w:tbl>
    <w:p w14:paraId="35D91A0C" w14:textId="77777777" w:rsidR="00E16815" w:rsidRDefault="009877B0">
      <w:pPr>
        <w:spacing w:line="340" w:lineRule="exact"/>
        <w:ind w:firstLineChars="0" w:firstLine="0"/>
        <w:jc w:val="both"/>
        <w:rPr>
          <w:rFonts w:ascii="宋体" w:eastAsia="宋体" w:hAnsi="宋体" w:cs="Times New Roman"/>
          <w:sz w:val="21"/>
          <w:szCs w:val="21"/>
        </w:rPr>
      </w:pPr>
      <w:r>
        <w:rPr>
          <w:rFonts w:ascii="宋体" w:eastAsia="宋体" w:hAnsi="宋体" w:cs="Times New Roman"/>
          <w:sz w:val="21"/>
          <w:szCs w:val="21"/>
        </w:rPr>
        <w:t xml:space="preserve"> </w:t>
      </w:r>
    </w:p>
    <w:p w14:paraId="339FE439" w14:textId="77777777" w:rsidR="00E16815" w:rsidRDefault="009877B0">
      <w:pPr>
        <w:overflowPunct w:val="0"/>
        <w:spacing w:line="400" w:lineRule="exact"/>
        <w:ind w:firstLine="420"/>
        <w:jc w:val="both"/>
        <w:rPr>
          <w:rFonts w:ascii="宋体" w:eastAsia="等线" w:hAnsi="宋体" w:cs="Times New Roman"/>
          <w:sz w:val="21"/>
          <w:szCs w:val="21"/>
        </w:rPr>
      </w:pPr>
      <w:r>
        <w:rPr>
          <w:rFonts w:ascii="宋体" w:eastAsia="等线" w:hAnsi="宋体" w:cs="Times New Roman" w:hint="eastAsia"/>
          <w:sz w:val="21"/>
          <w:szCs w:val="21"/>
        </w:rPr>
        <w:t>投</w:t>
      </w:r>
      <w:r>
        <w:rPr>
          <w:rFonts w:ascii="宋体" w:eastAsia="等线" w:hAnsi="宋体" w:cs="Times New Roman"/>
          <w:sz w:val="21"/>
          <w:szCs w:val="21"/>
        </w:rPr>
        <w:t>标人（公章）：</w:t>
      </w:r>
    </w:p>
    <w:p w14:paraId="2F3D5709" w14:textId="77777777" w:rsidR="00E16815" w:rsidRDefault="009877B0">
      <w:pPr>
        <w:overflowPunct w:val="0"/>
        <w:spacing w:line="400" w:lineRule="exact"/>
        <w:ind w:firstLine="420"/>
        <w:jc w:val="both"/>
        <w:rPr>
          <w:rFonts w:ascii="宋体" w:eastAsia="等线" w:hAnsi="宋体" w:cs="Times New Roman"/>
          <w:sz w:val="21"/>
          <w:szCs w:val="21"/>
        </w:rPr>
      </w:pPr>
      <w:r>
        <w:rPr>
          <w:rFonts w:ascii="宋体" w:eastAsia="等线" w:hAnsi="宋体" w:cs="Times New Roman"/>
          <w:sz w:val="21"/>
          <w:szCs w:val="21"/>
        </w:rPr>
        <w:t>投标人法定代表</w:t>
      </w:r>
      <w:r>
        <w:rPr>
          <w:rFonts w:ascii="宋体" w:eastAsia="等线" w:hAnsi="宋体" w:cs="Times New Roman" w:hint="eastAsia"/>
          <w:sz w:val="21"/>
          <w:szCs w:val="20"/>
        </w:rPr>
        <w:t>（负责人）</w:t>
      </w:r>
      <w:r>
        <w:rPr>
          <w:rFonts w:ascii="宋体" w:eastAsia="等线" w:hAnsi="宋体" w:cs="Times New Roman"/>
          <w:sz w:val="21"/>
          <w:szCs w:val="21"/>
        </w:rPr>
        <w:t>或其授权人：（签字或</w:t>
      </w:r>
      <w:r>
        <w:rPr>
          <w:rFonts w:ascii="宋体" w:eastAsia="等线" w:hAnsi="宋体" w:cs="Times New Roman" w:hint="eastAsia"/>
          <w:sz w:val="21"/>
          <w:szCs w:val="21"/>
        </w:rPr>
        <w:t>盖章</w:t>
      </w:r>
      <w:r>
        <w:rPr>
          <w:rFonts w:ascii="宋体" w:eastAsia="等线" w:hAnsi="宋体" w:cs="Times New Roman"/>
          <w:sz w:val="21"/>
          <w:szCs w:val="21"/>
        </w:rPr>
        <w:t>）：</w:t>
      </w:r>
    </w:p>
    <w:p w14:paraId="314820A1" w14:textId="77777777" w:rsidR="00E16815" w:rsidRDefault="009877B0">
      <w:pPr>
        <w:overflowPunct w:val="0"/>
        <w:spacing w:line="400" w:lineRule="exact"/>
        <w:ind w:left="1700" w:firstLine="420"/>
        <w:jc w:val="both"/>
        <w:rPr>
          <w:rFonts w:ascii="宋体" w:eastAsia="等线" w:hAnsi="宋体" w:cs="Times New Roman"/>
          <w:sz w:val="21"/>
          <w:szCs w:val="21"/>
        </w:rPr>
      </w:pPr>
      <w:r>
        <w:rPr>
          <w:rFonts w:ascii="宋体" w:eastAsia="等线" w:hAnsi="宋体" w:cs="Times New Roman"/>
          <w:sz w:val="21"/>
          <w:szCs w:val="21"/>
        </w:rPr>
        <w:t xml:space="preserve">                             </w:t>
      </w:r>
      <w:r>
        <w:rPr>
          <w:rFonts w:ascii="宋体" w:eastAsia="等线" w:hAnsi="宋体" w:cs="Times New Roman"/>
          <w:sz w:val="21"/>
          <w:szCs w:val="21"/>
        </w:rPr>
        <w:t>年</w:t>
      </w:r>
      <w:r>
        <w:rPr>
          <w:rFonts w:ascii="宋体" w:eastAsia="等线" w:hAnsi="宋体" w:cs="Times New Roman"/>
          <w:sz w:val="21"/>
          <w:szCs w:val="21"/>
        </w:rPr>
        <w:t xml:space="preserve">  </w:t>
      </w:r>
      <w:r>
        <w:rPr>
          <w:rFonts w:ascii="宋体" w:eastAsia="等线" w:hAnsi="宋体" w:cs="Times New Roman"/>
          <w:sz w:val="21"/>
          <w:szCs w:val="21"/>
        </w:rPr>
        <w:tab/>
        <w:t xml:space="preserve">   </w:t>
      </w:r>
      <w:r>
        <w:rPr>
          <w:rFonts w:ascii="宋体" w:eastAsia="等线" w:hAnsi="宋体" w:cs="Times New Roman"/>
          <w:sz w:val="21"/>
          <w:szCs w:val="21"/>
        </w:rPr>
        <w:t>月</w:t>
      </w:r>
      <w:r>
        <w:rPr>
          <w:rFonts w:ascii="宋体" w:eastAsia="等线" w:hAnsi="宋体" w:cs="Times New Roman"/>
          <w:sz w:val="21"/>
          <w:szCs w:val="21"/>
        </w:rPr>
        <w:t xml:space="preserve">     </w:t>
      </w:r>
      <w:r>
        <w:rPr>
          <w:rFonts w:ascii="宋体" w:eastAsia="等线" w:hAnsi="宋体" w:cs="Times New Roman"/>
          <w:sz w:val="21"/>
          <w:szCs w:val="21"/>
        </w:rPr>
        <w:tab/>
      </w:r>
      <w:r>
        <w:rPr>
          <w:rFonts w:ascii="宋体" w:eastAsia="等线" w:hAnsi="宋体" w:cs="Times New Roman"/>
          <w:sz w:val="21"/>
          <w:szCs w:val="21"/>
        </w:rPr>
        <w:t>日</w:t>
      </w:r>
    </w:p>
    <w:p w14:paraId="332E3C5C" w14:textId="2DA2CD12" w:rsidR="00E16815" w:rsidRDefault="009877B0">
      <w:pPr>
        <w:autoSpaceDE w:val="0"/>
        <w:autoSpaceDN w:val="0"/>
        <w:adjustRightInd w:val="0"/>
        <w:ind w:firstLineChars="0" w:firstLine="0"/>
        <w:jc w:val="both"/>
        <w:rPr>
          <w:rFonts w:ascii="Times New Roman" w:eastAsia="宋体" w:hAnsi="Times New Roman" w:cs="Times New Roman"/>
          <w:bCs/>
          <w:sz w:val="21"/>
          <w:szCs w:val="21"/>
        </w:rPr>
      </w:pPr>
      <w:r>
        <w:rPr>
          <w:rFonts w:ascii="Times New Roman" w:eastAsia="宋体" w:hAnsi="Times New Roman" w:cs="Times New Roman" w:hint="eastAsia"/>
          <w:sz w:val="21"/>
          <w:szCs w:val="24"/>
        </w:rPr>
        <w:br w:type="page"/>
      </w:r>
      <w:r w:rsidR="009451C9">
        <w:rPr>
          <w:rFonts w:ascii="Times New Roman" w:eastAsia="宋体" w:hAnsi="Times New Roman" w:cs="Times New Roman"/>
          <w:sz w:val="21"/>
          <w:szCs w:val="24"/>
        </w:rPr>
        <w:lastRenderedPageBreak/>
        <w:t xml:space="preserve">7. </w:t>
      </w:r>
      <w:r w:rsidR="008A1873">
        <w:rPr>
          <w:rFonts w:ascii="Times New Roman" w:eastAsia="宋体" w:hAnsi="Times New Roman" w:cs="Times New Roman" w:hint="eastAsia"/>
          <w:sz w:val="21"/>
          <w:szCs w:val="24"/>
        </w:rPr>
        <w:t>类似</w:t>
      </w:r>
      <w:r>
        <w:rPr>
          <w:rFonts w:ascii="Times New Roman" w:eastAsia="宋体" w:hAnsi="Times New Roman" w:cs="Times New Roman" w:hint="eastAsia"/>
          <w:sz w:val="21"/>
          <w:szCs w:val="21"/>
        </w:rPr>
        <w:t>业绩一览表</w:t>
      </w:r>
    </w:p>
    <w:p w14:paraId="7277333C" w14:textId="50BFE1E0" w:rsidR="00E16815" w:rsidRDefault="009877B0">
      <w:pPr>
        <w:ind w:firstLineChars="0" w:firstLine="0"/>
        <w:jc w:val="center"/>
        <w:rPr>
          <w:rFonts w:ascii="Times New Roman" w:eastAsia="黑体" w:hAnsi="Times New Roman" w:cs="Times New Roman"/>
          <w:b/>
          <w:szCs w:val="28"/>
        </w:rPr>
      </w:pPr>
      <w:r>
        <w:rPr>
          <w:rFonts w:ascii="Times New Roman" w:eastAsia="黑体" w:hAnsi="Times New Roman" w:cs="Times New Roman"/>
          <w:b/>
          <w:szCs w:val="28"/>
        </w:rPr>
        <w:t>类似项目</w:t>
      </w:r>
      <w:r w:rsidR="00B42C0B">
        <w:rPr>
          <w:rFonts w:ascii="Times New Roman" w:eastAsia="黑体" w:hAnsi="Times New Roman" w:cs="Times New Roman" w:hint="eastAsia"/>
          <w:b/>
          <w:szCs w:val="28"/>
        </w:rPr>
        <w:t>业绩</w:t>
      </w:r>
      <w:r>
        <w:rPr>
          <w:rFonts w:ascii="Times New Roman" w:eastAsia="黑体" w:hAnsi="Times New Roman" w:cs="Times New Roman"/>
          <w:b/>
          <w:szCs w:val="28"/>
        </w:rPr>
        <w:t>一览表</w:t>
      </w:r>
    </w:p>
    <w:p w14:paraId="35C8965E" w14:textId="77777777" w:rsidR="00E16815" w:rsidRDefault="009877B0">
      <w:pPr>
        <w:overflowPunct w:val="0"/>
        <w:ind w:firstLine="420"/>
        <w:jc w:val="both"/>
        <w:rPr>
          <w:rFonts w:ascii="等线" w:eastAsia="等线" w:hAnsi="等线" w:cs="Times New Roman"/>
          <w:bCs/>
          <w:sz w:val="21"/>
          <w:szCs w:val="21"/>
        </w:rPr>
      </w:pPr>
      <w:r>
        <w:rPr>
          <w:rFonts w:ascii="等线" w:eastAsia="等线" w:hAnsi="等线" w:cs="Times New Roman"/>
          <w:sz w:val="21"/>
          <w:szCs w:val="21"/>
          <w:lang w:val="zh-CN"/>
        </w:rPr>
        <w:t>招标编号：</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01"/>
        <w:gridCol w:w="1650"/>
        <w:gridCol w:w="1185"/>
        <w:gridCol w:w="1559"/>
        <w:gridCol w:w="1134"/>
        <w:gridCol w:w="1276"/>
        <w:gridCol w:w="1276"/>
      </w:tblGrid>
      <w:tr w:rsidR="00E16815" w14:paraId="17E8E1FC" w14:textId="77777777">
        <w:trPr>
          <w:cantSplit/>
          <w:trHeight w:val="612"/>
        </w:trPr>
        <w:tc>
          <w:tcPr>
            <w:tcW w:w="701" w:type="dxa"/>
            <w:tcBorders>
              <w:top w:val="single" w:sz="6" w:space="0" w:color="auto"/>
              <w:left w:val="single" w:sz="6" w:space="0" w:color="auto"/>
              <w:bottom w:val="single" w:sz="6" w:space="0" w:color="auto"/>
              <w:right w:val="single" w:sz="6" w:space="0" w:color="auto"/>
            </w:tcBorders>
            <w:vAlign w:val="center"/>
          </w:tcPr>
          <w:p w14:paraId="0CA879BB" w14:textId="77777777" w:rsidR="00E16815" w:rsidRDefault="009877B0">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序号</w:t>
            </w:r>
          </w:p>
        </w:tc>
        <w:tc>
          <w:tcPr>
            <w:tcW w:w="1650" w:type="dxa"/>
            <w:tcBorders>
              <w:top w:val="single" w:sz="6" w:space="0" w:color="auto"/>
              <w:left w:val="single" w:sz="6" w:space="0" w:color="auto"/>
              <w:bottom w:val="single" w:sz="6" w:space="0" w:color="auto"/>
              <w:right w:val="single" w:sz="6" w:space="0" w:color="auto"/>
            </w:tcBorders>
            <w:vAlign w:val="center"/>
          </w:tcPr>
          <w:p w14:paraId="3E953992" w14:textId="77777777" w:rsidR="00E16815" w:rsidRDefault="009877B0">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项目名称</w:t>
            </w:r>
          </w:p>
        </w:tc>
        <w:tc>
          <w:tcPr>
            <w:tcW w:w="1185" w:type="dxa"/>
            <w:tcBorders>
              <w:top w:val="single" w:sz="6" w:space="0" w:color="auto"/>
              <w:left w:val="single" w:sz="6" w:space="0" w:color="auto"/>
              <w:bottom w:val="single" w:sz="6" w:space="0" w:color="auto"/>
              <w:right w:val="single" w:sz="6" w:space="0" w:color="auto"/>
            </w:tcBorders>
            <w:vAlign w:val="center"/>
          </w:tcPr>
          <w:p w14:paraId="342102B7" w14:textId="77777777" w:rsidR="00E16815" w:rsidRDefault="009877B0">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采购单位</w:t>
            </w:r>
          </w:p>
        </w:tc>
        <w:tc>
          <w:tcPr>
            <w:tcW w:w="1559" w:type="dxa"/>
            <w:tcBorders>
              <w:top w:val="single" w:sz="6" w:space="0" w:color="auto"/>
              <w:left w:val="single" w:sz="6" w:space="0" w:color="auto"/>
              <w:bottom w:val="single" w:sz="6" w:space="0" w:color="auto"/>
              <w:right w:val="single" w:sz="4" w:space="0" w:color="auto"/>
            </w:tcBorders>
            <w:vAlign w:val="center"/>
          </w:tcPr>
          <w:p w14:paraId="24E320F7" w14:textId="714D5DAF" w:rsidR="00E16815" w:rsidRDefault="009E3C7F">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Times New Roman" w:cs="Times New Roman" w:hint="eastAsia"/>
                <w:bCs/>
                <w:sz w:val="21"/>
                <w:szCs w:val="21"/>
              </w:rPr>
              <w:t>合同金额</w:t>
            </w:r>
          </w:p>
        </w:tc>
        <w:tc>
          <w:tcPr>
            <w:tcW w:w="1134" w:type="dxa"/>
            <w:tcBorders>
              <w:top w:val="single" w:sz="6" w:space="0" w:color="auto"/>
              <w:left w:val="single" w:sz="4" w:space="0" w:color="auto"/>
              <w:bottom w:val="single" w:sz="6" w:space="0" w:color="auto"/>
              <w:right w:val="single" w:sz="4" w:space="0" w:color="auto"/>
            </w:tcBorders>
            <w:vAlign w:val="center"/>
          </w:tcPr>
          <w:p w14:paraId="2609DA32" w14:textId="605C16F4" w:rsidR="00E16815" w:rsidRDefault="009E3C7F">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Times New Roman" w:cs="Times New Roman" w:hint="eastAsia"/>
                <w:bCs/>
                <w:sz w:val="21"/>
                <w:szCs w:val="21"/>
              </w:rPr>
              <w:t>合同签订日期</w:t>
            </w:r>
          </w:p>
        </w:tc>
        <w:tc>
          <w:tcPr>
            <w:tcW w:w="1276" w:type="dxa"/>
            <w:tcBorders>
              <w:top w:val="single" w:sz="6" w:space="0" w:color="auto"/>
              <w:left w:val="single" w:sz="6" w:space="0" w:color="auto"/>
              <w:bottom w:val="single" w:sz="6" w:space="0" w:color="auto"/>
              <w:right w:val="single" w:sz="6" w:space="0" w:color="auto"/>
            </w:tcBorders>
            <w:vAlign w:val="center"/>
          </w:tcPr>
          <w:p w14:paraId="299E2815" w14:textId="0DBD292D" w:rsidR="00E16815" w:rsidRDefault="009E3C7F">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Times New Roman" w:cs="Times New Roman" w:hint="eastAsia"/>
                <w:bCs/>
                <w:sz w:val="21"/>
                <w:szCs w:val="21"/>
              </w:rPr>
              <w:t>项目完成</w:t>
            </w:r>
            <w:r>
              <w:rPr>
                <w:rFonts w:ascii="Times New Roman" w:eastAsia="宋体" w:hAnsi="Times New Roman" w:cs="Times New Roman" w:hint="eastAsia"/>
                <w:bCs/>
                <w:sz w:val="21"/>
                <w:szCs w:val="21"/>
              </w:rPr>
              <w:t>/</w:t>
            </w:r>
            <w:r>
              <w:rPr>
                <w:rFonts w:ascii="Times New Roman" w:eastAsia="宋体" w:hAnsi="Times New Roman" w:cs="Times New Roman" w:hint="eastAsia"/>
                <w:bCs/>
                <w:sz w:val="21"/>
                <w:szCs w:val="21"/>
              </w:rPr>
              <w:t>验收日期</w:t>
            </w:r>
          </w:p>
        </w:tc>
        <w:tc>
          <w:tcPr>
            <w:tcW w:w="1276" w:type="dxa"/>
            <w:tcBorders>
              <w:top w:val="single" w:sz="6" w:space="0" w:color="auto"/>
              <w:left w:val="single" w:sz="6" w:space="0" w:color="auto"/>
              <w:bottom w:val="single" w:sz="6" w:space="0" w:color="auto"/>
              <w:right w:val="single" w:sz="6" w:space="0" w:color="auto"/>
            </w:tcBorders>
            <w:vAlign w:val="center"/>
          </w:tcPr>
          <w:p w14:paraId="63B3B25C" w14:textId="3B3AA70C" w:rsidR="00E16815" w:rsidRDefault="009E3C7F">
            <w:pPr>
              <w:overflowPunct w:val="0"/>
              <w:spacing w:line="240" w:lineRule="auto"/>
              <w:ind w:firstLineChars="0" w:firstLine="0"/>
              <w:jc w:val="center"/>
              <w:rPr>
                <w:rFonts w:ascii="Times New Roman" w:eastAsia="宋体" w:hAnsi="宋体" w:cs="Times New Roman"/>
                <w:bCs/>
                <w:sz w:val="21"/>
                <w:szCs w:val="21"/>
              </w:rPr>
            </w:pPr>
            <w:r w:rsidRPr="009E3C7F">
              <w:rPr>
                <w:rFonts w:ascii="Times New Roman" w:eastAsia="宋体" w:hAnsi="宋体" w:cs="Times New Roman" w:hint="eastAsia"/>
                <w:bCs/>
                <w:sz w:val="21"/>
                <w:szCs w:val="21"/>
              </w:rPr>
              <w:t>证明材料目录</w:t>
            </w:r>
          </w:p>
        </w:tc>
      </w:tr>
      <w:tr w:rsidR="00E16815" w14:paraId="397D0BA4" w14:textId="77777777">
        <w:trPr>
          <w:cantSplit/>
          <w:trHeight w:hRule="exact" w:val="510"/>
        </w:trPr>
        <w:tc>
          <w:tcPr>
            <w:tcW w:w="701" w:type="dxa"/>
            <w:tcBorders>
              <w:top w:val="single" w:sz="6" w:space="0" w:color="auto"/>
              <w:left w:val="single" w:sz="6" w:space="0" w:color="auto"/>
              <w:bottom w:val="single" w:sz="6" w:space="0" w:color="auto"/>
              <w:right w:val="single" w:sz="6" w:space="0" w:color="auto"/>
            </w:tcBorders>
            <w:vAlign w:val="center"/>
          </w:tcPr>
          <w:p w14:paraId="1B9DF9B7" w14:textId="77777777" w:rsidR="00E16815" w:rsidRDefault="009877B0">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Times New Roman" w:cs="Times New Roman"/>
                <w:bCs/>
                <w:sz w:val="21"/>
                <w:szCs w:val="21"/>
              </w:rPr>
              <w:t>1</w:t>
            </w:r>
          </w:p>
        </w:tc>
        <w:tc>
          <w:tcPr>
            <w:tcW w:w="1650" w:type="dxa"/>
            <w:tcBorders>
              <w:top w:val="single" w:sz="6" w:space="0" w:color="auto"/>
              <w:left w:val="single" w:sz="6" w:space="0" w:color="auto"/>
              <w:bottom w:val="single" w:sz="6" w:space="0" w:color="auto"/>
              <w:right w:val="single" w:sz="6" w:space="0" w:color="auto"/>
            </w:tcBorders>
            <w:vAlign w:val="center"/>
          </w:tcPr>
          <w:p w14:paraId="4C0A452B"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85" w:type="dxa"/>
            <w:tcBorders>
              <w:top w:val="single" w:sz="6" w:space="0" w:color="auto"/>
              <w:left w:val="single" w:sz="6" w:space="0" w:color="auto"/>
              <w:bottom w:val="single" w:sz="6" w:space="0" w:color="auto"/>
              <w:right w:val="single" w:sz="6" w:space="0" w:color="auto"/>
            </w:tcBorders>
            <w:vAlign w:val="center"/>
          </w:tcPr>
          <w:p w14:paraId="14BB5003"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559" w:type="dxa"/>
            <w:tcBorders>
              <w:top w:val="single" w:sz="6" w:space="0" w:color="auto"/>
              <w:left w:val="single" w:sz="6" w:space="0" w:color="auto"/>
              <w:bottom w:val="single" w:sz="6" w:space="0" w:color="auto"/>
              <w:right w:val="single" w:sz="4" w:space="0" w:color="auto"/>
            </w:tcBorders>
            <w:vAlign w:val="center"/>
          </w:tcPr>
          <w:p w14:paraId="0E430B8E"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34" w:type="dxa"/>
            <w:tcBorders>
              <w:top w:val="single" w:sz="6" w:space="0" w:color="auto"/>
              <w:left w:val="single" w:sz="4" w:space="0" w:color="auto"/>
              <w:bottom w:val="single" w:sz="6" w:space="0" w:color="auto"/>
              <w:right w:val="single" w:sz="4" w:space="0" w:color="auto"/>
            </w:tcBorders>
            <w:vAlign w:val="center"/>
          </w:tcPr>
          <w:p w14:paraId="423D8486"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00E8EEAC"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273CC7C5"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r>
      <w:tr w:rsidR="00E16815" w14:paraId="60265F7D" w14:textId="77777777">
        <w:trPr>
          <w:cantSplit/>
          <w:trHeight w:hRule="exact" w:val="510"/>
        </w:trPr>
        <w:tc>
          <w:tcPr>
            <w:tcW w:w="701" w:type="dxa"/>
            <w:tcBorders>
              <w:top w:val="single" w:sz="6" w:space="0" w:color="auto"/>
              <w:left w:val="single" w:sz="6" w:space="0" w:color="auto"/>
              <w:bottom w:val="single" w:sz="6" w:space="0" w:color="auto"/>
              <w:right w:val="single" w:sz="6" w:space="0" w:color="auto"/>
            </w:tcBorders>
            <w:vAlign w:val="center"/>
          </w:tcPr>
          <w:p w14:paraId="6E9E08C3" w14:textId="77777777" w:rsidR="00E16815" w:rsidRDefault="009877B0">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Times New Roman" w:cs="Times New Roman"/>
                <w:bCs/>
                <w:sz w:val="21"/>
                <w:szCs w:val="21"/>
              </w:rPr>
              <w:t>2</w:t>
            </w:r>
          </w:p>
        </w:tc>
        <w:tc>
          <w:tcPr>
            <w:tcW w:w="1650" w:type="dxa"/>
            <w:tcBorders>
              <w:top w:val="single" w:sz="6" w:space="0" w:color="auto"/>
              <w:left w:val="single" w:sz="6" w:space="0" w:color="auto"/>
              <w:bottom w:val="single" w:sz="6" w:space="0" w:color="auto"/>
              <w:right w:val="single" w:sz="6" w:space="0" w:color="auto"/>
            </w:tcBorders>
            <w:vAlign w:val="center"/>
          </w:tcPr>
          <w:p w14:paraId="6F9E30EA"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85" w:type="dxa"/>
            <w:tcBorders>
              <w:top w:val="single" w:sz="6" w:space="0" w:color="auto"/>
              <w:left w:val="single" w:sz="6" w:space="0" w:color="auto"/>
              <w:bottom w:val="single" w:sz="6" w:space="0" w:color="auto"/>
              <w:right w:val="single" w:sz="6" w:space="0" w:color="auto"/>
            </w:tcBorders>
            <w:vAlign w:val="center"/>
          </w:tcPr>
          <w:p w14:paraId="2A005F97"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559" w:type="dxa"/>
            <w:tcBorders>
              <w:top w:val="single" w:sz="6" w:space="0" w:color="auto"/>
              <w:left w:val="single" w:sz="6" w:space="0" w:color="auto"/>
              <w:bottom w:val="single" w:sz="6" w:space="0" w:color="auto"/>
              <w:right w:val="single" w:sz="4" w:space="0" w:color="auto"/>
            </w:tcBorders>
            <w:vAlign w:val="center"/>
          </w:tcPr>
          <w:p w14:paraId="22C91E6B"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34" w:type="dxa"/>
            <w:tcBorders>
              <w:top w:val="single" w:sz="6" w:space="0" w:color="auto"/>
              <w:left w:val="single" w:sz="4" w:space="0" w:color="auto"/>
              <w:bottom w:val="single" w:sz="6" w:space="0" w:color="auto"/>
              <w:right w:val="single" w:sz="4" w:space="0" w:color="auto"/>
            </w:tcBorders>
            <w:vAlign w:val="center"/>
          </w:tcPr>
          <w:p w14:paraId="2C74499C"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007A7BB2"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025CB05D"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r>
      <w:tr w:rsidR="00E16815" w14:paraId="6D21A364" w14:textId="77777777">
        <w:trPr>
          <w:cantSplit/>
          <w:trHeight w:hRule="exact" w:val="510"/>
        </w:trPr>
        <w:tc>
          <w:tcPr>
            <w:tcW w:w="701" w:type="dxa"/>
            <w:tcBorders>
              <w:top w:val="single" w:sz="6" w:space="0" w:color="auto"/>
              <w:left w:val="single" w:sz="6" w:space="0" w:color="auto"/>
              <w:bottom w:val="single" w:sz="6" w:space="0" w:color="auto"/>
              <w:right w:val="single" w:sz="6" w:space="0" w:color="auto"/>
            </w:tcBorders>
            <w:vAlign w:val="center"/>
          </w:tcPr>
          <w:p w14:paraId="49909F9E" w14:textId="77777777" w:rsidR="00E16815" w:rsidRDefault="009877B0">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Times New Roman" w:cs="Times New Roman"/>
                <w:bCs/>
                <w:sz w:val="21"/>
                <w:szCs w:val="21"/>
              </w:rPr>
              <w:t>3</w:t>
            </w:r>
          </w:p>
        </w:tc>
        <w:tc>
          <w:tcPr>
            <w:tcW w:w="1650" w:type="dxa"/>
            <w:tcBorders>
              <w:top w:val="single" w:sz="6" w:space="0" w:color="auto"/>
              <w:left w:val="single" w:sz="6" w:space="0" w:color="auto"/>
              <w:bottom w:val="single" w:sz="6" w:space="0" w:color="auto"/>
              <w:right w:val="single" w:sz="6" w:space="0" w:color="auto"/>
            </w:tcBorders>
            <w:vAlign w:val="center"/>
          </w:tcPr>
          <w:p w14:paraId="59219EB2"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85" w:type="dxa"/>
            <w:tcBorders>
              <w:top w:val="single" w:sz="6" w:space="0" w:color="auto"/>
              <w:left w:val="single" w:sz="6" w:space="0" w:color="auto"/>
              <w:bottom w:val="single" w:sz="6" w:space="0" w:color="auto"/>
              <w:right w:val="single" w:sz="6" w:space="0" w:color="auto"/>
            </w:tcBorders>
            <w:vAlign w:val="center"/>
          </w:tcPr>
          <w:p w14:paraId="5A048FB5"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559" w:type="dxa"/>
            <w:tcBorders>
              <w:top w:val="single" w:sz="6" w:space="0" w:color="auto"/>
              <w:left w:val="single" w:sz="6" w:space="0" w:color="auto"/>
              <w:bottom w:val="single" w:sz="6" w:space="0" w:color="auto"/>
              <w:right w:val="single" w:sz="4" w:space="0" w:color="auto"/>
            </w:tcBorders>
            <w:vAlign w:val="center"/>
          </w:tcPr>
          <w:p w14:paraId="2D8372A1"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34" w:type="dxa"/>
            <w:tcBorders>
              <w:top w:val="single" w:sz="6" w:space="0" w:color="auto"/>
              <w:left w:val="single" w:sz="4" w:space="0" w:color="auto"/>
              <w:bottom w:val="single" w:sz="6" w:space="0" w:color="auto"/>
              <w:right w:val="single" w:sz="4" w:space="0" w:color="auto"/>
            </w:tcBorders>
            <w:vAlign w:val="center"/>
          </w:tcPr>
          <w:p w14:paraId="07BC7578"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3BA63E69"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56EF8C23"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r>
      <w:tr w:rsidR="00E16815" w14:paraId="29FE26E1" w14:textId="77777777">
        <w:trPr>
          <w:cantSplit/>
          <w:trHeight w:hRule="exact" w:val="510"/>
        </w:trPr>
        <w:tc>
          <w:tcPr>
            <w:tcW w:w="701" w:type="dxa"/>
            <w:tcBorders>
              <w:top w:val="single" w:sz="6" w:space="0" w:color="auto"/>
              <w:left w:val="single" w:sz="6" w:space="0" w:color="auto"/>
              <w:bottom w:val="single" w:sz="6" w:space="0" w:color="auto"/>
              <w:right w:val="single" w:sz="6" w:space="0" w:color="auto"/>
            </w:tcBorders>
            <w:vAlign w:val="center"/>
          </w:tcPr>
          <w:p w14:paraId="5C9413CE" w14:textId="77777777" w:rsidR="00E16815" w:rsidRDefault="009877B0">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Times New Roman" w:cs="Times New Roman"/>
                <w:bCs/>
                <w:sz w:val="21"/>
                <w:szCs w:val="21"/>
              </w:rPr>
              <w:t>4</w:t>
            </w:r>
          </w:p>
        </w:tc>
        <w:tc>
          <w:tcPr>
            <w:tcW w:w="1650" w:type="dxa"/>
            <w:tcBorders>
              <w:top w:val="single" w:sz="6" w:space="0" w:color="auto"/>
              <w:left w:val="single" w:sz="6" w:space="0" w:color="auto"/>
              <w:bottom w:val="single" w:sz="6" w:space="0" w:color="auto"/>
              <w:right w:val="single" w:sz="6" w:space="0" w:color="auto"/>
            </w:tcBorders>
            <w:vAlign w:val="center"/>
          </w:tcPr>
          <w:p w14:paraId="5DCCF271"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85" w:type="dxa"/>
            <w:tcBorders>
              <w:top w:val="single" w:sz="6" w:space="0" w:color="auto"/>
              <w:left w:val="single" w:sz="6" w:space="0" w:color="auto"/>
              <w:bottom w:val="single" w:sz="6" w:space="0" w:color="auto"/>
              <w:right w:val="single" w:sz="6" w:space="0" w:color="auto"/>
            </w:tcBorders>
            <w:vAlign w:val="center"/>
          </w:tcPr>
          <w:p w14:paraId="26D5AB79"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559" w:type="dxa"/>
            <w:tcBorders>
              <w:top w:val="single" w:sz="6" w:space="0" w:color="auto"/>
              <w:left w:val="single" w:sz="6" w:space="0" w:color="auto"/>
              <w:bottom w:val="single" w:sz="6" w:space="0" w:color="auto"/>
              <w:right w:val="single" w:sz="4" w:space="0" w:color="auto"/>
            </w:tcBorders>
            <w:vAlign w:val="center"/>
          </w:tcPr>
          <w:p w14:paraId="3917BD7B"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34" w:type="dxa"/>
            <w:tcBorders>
              <w:top w:val="single" w:sz="6" w:space="0" w:color="auto"/>
              <w:left w:val="single" w:sz="4" w:space="0" w:color="auto"/>
              <w:bottom w:val="single" w:sz="6" w:space="0" w:color="auto"/>
              <w:right w:val="single" w:sz="4" w:space="0" w:color="auto"/>
            </w:tcBorders>
            <w:vAlign w:val="center"/>
          </w:tcPr>
          <w:p w14:paraId="58685FAE"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09C541B5"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27472617"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r>
      <w:tr w:rsidR="00E16815" w14:paraId="546DA9AB" w14:textId="77777777">
        <w:trPr>
          <w:cantSplit/>
          <w:trHeight w:hRule="exact" w:val="510"/>
        </w:trPr>
        <w:tc>
          <w:tcPr>
            <w:tcW w:w="701" w:type="dxa"/>
            <w:tcBorders>
              <w:top w:val="single" w:sz="6" w:space="0" w:color="auto"/>
              <w:left w:val="single" w:sz="6" w:space="0" w:color="auto"/>
              <w:bottom w:val="single" w:sz="6" w:space="0" w:color="auto"/>
              <w:right w:val="single" w:sz="6" w:space="0" w:color="auto"/>
            </w:tcBorders>
            <w:vAlign w:val="center"/>
          </w:tcPr>
          <w:p w14:paraId="31F3D8AF" w14:textId="77777777" w:rsidR="00E16815" w:rsidRDefault="009877B0">
            <w:pPr>
              <w:overflowPunct w:val="0"/>
              <w:spacing w:line="240" w:lineRule="auto"/>
              <w:ind w:firstLineChars="0" w:firstLine="0"/>
              <w:jc w:val="center"/>
              <w:rPr>
                <w:rFonts w:ascii="Times New Roman" w:eastAsia="宋体" w:hAnsi="Times New Roman" w:cs="Times New Roman"/>
                <w:bCs/>
                <w:sz w:val="21"/>
                <w:szCs w:val="21"/>
              </w:rPr>
            </w:pPr>
            <w:r>
              <w:rPr>
                <w:rFonts w:ascii="Times New Roman" w:eastAsia="宋体" w:hAnsi="Times New Roman" w:cs="Times New Roman"/>
                <w:bCs/>
                <w:sz w:val="21"/>
                <w:szCs w:val="21"/>
              </w:rPr>
              <w:t>5</w:t>
            </w:r>
          </w:p>
        </w:tc>
        <w:tc>
          <w:tcPr>
            <w:tcW w:w="1650" w:type="dxa"/>
            <w:tcBorders>
              <w:top w:val="single" w:sz="6" w:space="0" w:color="auto"/>
              <w:left w:val="single" w:sz="6" w:space="0" w:color="auto"/>
              <w:bottom w:val="single" w:sz="6" w:space="0" w:color="auto"/>
              <w:right w:val="single" w:sz="6" w:space="0" w:color="auto"/>
            </w:tcBorders>
            <w:vAlign w:val="center"/>
          </w:tcPr>
          <w:p w14:paraId="4499200D"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85" w:type="dxa"/>
            <w:tcBorders>
              <w:top w:val="single" w:sz="6" w:space="0" w:color="auto"/>
              <w:left w:val="single" w:sz="6" w:space="0" w:color="auto"/>
              <w:bottom w:val="single" w:sz="6" w:space="0" w:color="auto"/>
              <w:right w:val="single" w:sz="6" w:space="0" w:color="auto"/>
            </w:tcBorders>
            <w:vAlign w:val="center"/>
          </w:tcPr>
          <w:p w14:paraId="5E6232FD"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559" w:type="dxa"/>
            <w:tcBorders>
              <w:top w:val="single" w:sz="6" w:space="0" w:color="auto"/>
              <w:left w:val="single" w:sz="6" w:space="0" w:color="auto"/>
              <w:bottom w:val="single" w:sz="6" w:space="0" w:color="auto"/>
              <w:right w:val="single" w:sz="4" w:space="0" w:color="auto"/>
            </w:tcBorders>
            <w:vAlign w:val="center"/>
          </w:tcPr>
          <w:p w14:paraId="1AABC259"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34" w:type="dxa"/>
            <w:tcBorders>
              <w:top w:val="single" w:sz="6" w:space="0" w:color="auto"/>
              <w:left w:val="single" w:sz="4" w:space="0" w:color="auto"/>
              <w:bottom w:val="single" w:sz="6" w:space="0" w:color="auto"/>
              <w:right w:val="single" w:sz="4" w:space="0" w:color="auto"/>
            </w:tcBorders>
            <w:vAlign w:val="center"/>
          </w:tcPr>
          <w:p w14:paraId="07A349AD"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7604A46E"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20148C37"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r>
      <w:tr w:rsidR="00E16815" w14:paraId="15F93AF7" w14:textId="77777777">
        <w:trPr>
          <w:cantSplit/>
          <w:trHeight w:hRule="exact" w:val="510"/>
        </w:trPr>
        <w:tc>
          <w:tcPr>
            <w:tcW w:w="701" w:type="dxa"/>
            <w:tcBorders>
              <w:top w:val="single" w:sz="6" w:space="0" w:color="auto"/>
              <w:left w:val="single" w:sz="6" w:space="0" w:color="auto"/>
              <w:bottom w:val="single" w:sz="6" w:space="0" w:color="auto"/>
              <w:right w:val="single" w:sz="6" w:space="0" w:color="auto"/>
            </w:tcBorders>
            <w:vAlign w:val="center"/>
          </w:tcPr>
          <w:p w14:paraId="6FCC137B"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650" w:type="dxa"/>
            <w:tcBorders>
              <w:top w:val="single" w:sz="6" w:space="0" w:color="auto"/>
              <w:left w:val="single" w:sz="6" w:space="0" w:color="auto"/>
              <w:bottom w:val="single" w:sz="6" w:space="0" w:color="auto"/>
              <w:right w:val="single" w:sz="6" w:space="0" w:color="auto"/>
            </w:tcBorders>
            <w:vAlign w:val="center"/>
          </w:tcPr>
          <w:p w14:paraId="6D153503"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85" w:type="dxa"/>
            <w:tcBorders>
              <w:top w:val="single" w:sz="6" w:space="0" w:color="auto"/>
              <w:left w:val="single" w:sz="6" w:space="0" w:color="auto"/>
              <w:bottom w:val="single" w:sz="6" w:space="0" w:color="auto"/>
              <w:right w:val="single" w:sz="6" w:space="0" w:color="auto"/>
            </w:tcBorders>
            <w:vAlign w:val="center"/>
          </w:tcPr>
          <w:p w14:paraId="7944AAF2"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559" w:type="dxa"/>
            <w:tcBorders>
              <w:top w:val="single" w:sz="6" w:space="0" w:color="auto"/>
              <w:left w:val="single" w:sz="6" w:space="0" w:color="auto"/>
              <w:bottom w:val="single" w:sz="6" w:space="0" w:color="auto"/>
              <w:right w:val="single" w:sz="4" w:space="0" w:color="auto"/>
            </w:tcBorders>
            <w:vAlign w:val="center"/>
          </w:tcPr>
          <w:p w14:paraId="51B513F5"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34" w:type="dxa"/>
            <w:tcBorders>
              <w:top w:val="single" w:sz="6" w:space="0" w:color="auto"/>
              <w:left w:val="single" w:sz="4" w:space="0" w:color="auto"/>
              <w:bottom w:val="single" w:sz="6" w:space="0" w:color="auto"/>
              <w:right w:val="single" w:sz="4" w:space="0" w:color="auto"/>
            </w:tcBorders>
            <w:vAlign w:val="center"/>
          </w:tcPr>
          <w:p w14:paraId="763E546B"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7F218963"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60CAC3D0"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r>
      <w:tr w:rsidR="00E16815" w14:paraId="39B4D4D8" w14:textId="77777777">
        <w:trPr>
          <w:cantSplit/>
          <w:trHeight w:hRule="exact" w:val="510"/>
        </w:trPr>
        <w:tc>
          <w:tcPr>
            <w:tcW w:w="701" w:type="dxa"/>
            <w:tcBorders>
              <w:top w:val="single" w:sz="6" w:space="0" w:color="auto"/>
              <w:left w:val="single" w:sz="6" w:space="0" w:color="auto"/>
              <w:bottom w:val="single" w:sz="6" w:space="0" w:color="auto"/>
              <w:right w:val="single" w:sz="6" w:space="0" w:color="auto"/>
            </w:tcBorders>
            <w:vAlign w:val="center"/>
          </w:tcPr>
          <w:p w14:paraId="5432F36C"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650" w:type="dxa"/>
            <w:tcBorders>
              <w:top w:val="single" w:sz="6" w:space="0" w:color="auto"/>
              <w:left w:val="single" w:sz="6" w:space="0" w:color="auto"/>
              <w:bottom w:val="single" w:sz="6" w:space="0" w:color="auto"/>
              <w:right w:val="single" w:sz="6" w:space="0" w:color="auto"/>
            </w:tcBorders>
            <w:vAlign w:val="center"/>
          </w:tcPr>
          <w:p w14:paraId="1B0B1015"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85" w:type="dxa"/>
            <w:tcBorders>
              <w:top w:val="single" w:sz="6" w:space="0" w:color="auto"/>
              <w:left w:val="single" w:sz="6" w:space="0" w:color="auto"/>
              <w:bottom w:val="single" w:sz="6" w:space="0" w:color="auto"/>
              <w:right w:val="single" w:sz="6" w:space="0" w:color="auto"/>
            </w:tcBorders>
            <w:vAlign w:val="center"/>
          </w:tcPr>
          <w:p w14:paraId="28137CE7"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559" w:type="dxa"/>
            <w:tcBorders>
              <w:top w:val="single" w:sz="6" w:space="0" w:color="auto"/>
              <w:left w:val="single" w:sz="6" w:space="0" w:color="auto"/>
              <w:bottom w:val="single" w:sz="6" w:space="0" w:color="auto"/>
              <w:right w:val="single" w:sz="4" w:space="0" w:color="auto"/>
            </w:tcBorders>
            <w:vAlign w:val="center"/>
          </w:tcPr>
          <w:p w14:paraId="71DD7358"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134" w:type="dxa"/>
            <w:tcBorders>
              <w:top w:val="single" w:sz="6" w:space="0" w:color="auto"/>
              <w:left w:val="single" w:sz="4" w:space="0" w:color="auto"/>
              <w:bottom w:val="single" w:sz="6" w:space="0" w:color="auto"/>
              <w:right w:val="single" w:sz="4" w:space="0" w:color="auto"/>
            </w:tcBorders>
            <w:vAlign w:val="center"/>
          </w:tcPr>
          <w:p w14:paraId="4C1996BC"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25E931AC"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c>
          <w:tcPr>
            <w:tcW w:w="1276" w:type="dxa"/>
            <w:tcBorders>
              <w:top w:val="single" w:sz="6" w:space="0" w:color="auto"/>
              <w:left w:val="single" w:sz="6" w:space="0" w:color="auto"/>
              <w:bottom w:val="single" w:sz="6" w:space="0" w:color="auto"/>
              <w:right w:val="single" w:sz="6" w:space="0" w:color="auto"/>
            </w:tcBorders>
            <w:vAlign w:val="center"/>
          </w:tcPr>
          <w:p w14:paraId="36A64473" w14:textId="77777777" w:rsidR="00E16815" w:rsidRDefault="00E16815">
            <w:pPr>
              <w:overflowPunct w:val="0"/>
              <w:spacing w:line="240" w:lineRule="auto"/>
              <w:ind w:firstLineChars="0" w:firstLine="0"/>
              <w:jc w:val="center"/>
              <w:rPr>
                <w:rFonts w:ascii="Times New Roman" w:eastAsia="宋体" w:hAnsi="Times New Roman" w:cs="Times New Roman"/>
                <w:bCs/>
                <w:sz w:val="21"/>
                <w:szCs w:val="21"/>
              </w:rPr>
            </w:pPr>
          </w:p>
        </w:tc>
      </w:tr>
    </w:tbl>
    <w:p w14:paraId="0AC644B7" w14:textId="77777777" w:rsidR="00E16815" w:rsidRDefault="00E16815">
      <w:pPr>
        <w:overflowPunct w:val="0"/>
        <w:ind w:firstLine="420"/>
        <w:jc w:val="both"/>
        <w:rPr>
          <w:rFonts w:ascii="等线" w:eastAsia="等线" w:hAnsi="等线" w:cs="Times New Roman"/>
          <w:bCs/>
          <w:sz w:val="21"/>
          <w:szCs w:val="24"/>
        </w:rPr>
      </w:pPr>
    </w:p>
    <w:p w14:paraId="5D08C1FB" w14:textId="1D6AF427" w:rsidR="00E16815" w:rsidRDefault="009877B0">
      <w:pPr>
        <w:overflowPunct w:val="0"/>
        <w:ind w:firstLineChars="0" w:firstLine="0"/>
        <w:jc w:val="both"/>
        <w:rPr>
          <w:rFonts w:ascii="等线" w:eastAsia="等线" w:hAnsi="等线" w:cs="Times New Roman"/>
          <w:bCs/>
          <w:sz w:val="21"/>
          <w:szCs w:val="21"/>
        </w:rPr>
      </w:pPr>
      <w:r>
        <w:rPr>
          <w:rFonts w:ascii="等线" w:eastAsia="等线" w:hAnsi="宋体" w:cs="Times New Roman"/>
          <w:bCs/>
          <w:sz w:val="21"/>
          <w:szCs w:val="21"/>
        </w:rPr>
        <w:t>注：</w:t>
      </w:r>
      <w:r w:rsidR="009451C9" w:rsidRPr="009451C9">
        <w:rPr>
          <w:rFonts w:ascii="等线" w:eastAsia="等线" w:hAnsi="宋体" w:cs="Times New Roman" w:hint="eastAsia"/>
          <w:bCs/>
          <w:sz w:val="21"/>
          <w:szCs w:val="21"/>
        </w:rPr>
        <w:t>投标文件中需提供合同、与合同对应的付款凭证的清晰可见的复印件并加盖投标人公章</w:t>
      </w:r>
      <w:r>
        <w:rPr>
          <w:rFonts w:ascii="等线" w:eastAsia="等线" w:hAnsi="宋体" w:cs="Times New Roman"/>
          <w:bCs/>
          <w:sz w:val="21"/>
          <w:szCs w:val="21"/>
        </w:rPr>
        <w:t>，否则将不作为评标的依据。</w:t>
      </w:r>
    </w:p>
    <w:p w14:paraId="0BCB59D6" w14:textId="77777777" w:rsidR="00E16815" w:rsidRDefault="00E16815">
      <w:pPr>
        <w:overflowPunct w:val="0"/>
        <w:ind w:firstLine="420"/>
        <w:jc w:val="center"/>
        <w:rPr>
          <w:rFonts w:ascii="等线" w:eastAsia="等线" w:hAnsi="等线" w:cs="Times New Roman"/>
          <w:bCs/>
          <w:sz w:val="21"/>
          <w:szCs w:val="21"/>
        </w:rPr>
      </w:pPr>
    </w:p>
    <w:p w14:paraId="779FAF77" w14:textId="77777777" w:rsidR="00E16815" w:rsidRDefault="00E16815">
      <w:pPr>
        <w:overflowPunct w:val="0"/>
        <w:ind w:firstLine="420"/>
        <w:jc w:val="center"/>
        <w:rPr>
          <w:rFonts w:ascii="等线" w:eastAsia="等线" w:hAnsi="等线" w:cs="Times New Roman"/>
          <w:bCs/>
          <w:sz w:val="21"/>
          <w:szCs w:val="21"/>
        </w:rPr>
      </w:pPr>
    </w:p>
    <w:p w14:paraId="6570EA15"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投标人（公章）：</w:t>
      </w:r>
    </w:p>
    <w:p w14:paraId="736F014A"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法定代表人或代理人：（签字或签章）</w:t>
      </w:r>
    </w:p>
    <w:p w14:paraId="0D6D9C8B"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1"/>
        </w:rPr>
      </w:pPr>
      <w:r>
        <w:rPr>
          <w:rFonts w:ascii="Times New Roman" w:eastAsia="宋体" w:hAnsi="Times New Roman" w:cs="Times New Roman"/>
          <w:sz w:val="21"/>
          <w:szCs w:val="21"/>
          <w:lang w:val="zh-CN"/>
        </w:rPr>
        <w:t>日期：年月日</w:t>
      </w:r>
    </w:p>
    <w:p w14:paraId="4A791516" w14:textId="41CC3855" w:rsidR="00E16815" w:rsidRDefault="009877B0">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hint="eastAsia"/>
          <w:sz w:val="21"/>
          <w:szCs w:val="24"/>
        </w:rPr>
        <w:br w:type="page"/>
      </w:r>
      <w:r w:rsidR="000931FF">
        <w:rPr>
          <w:rFonts w:ascii="Times New Roman" w:eastAsia="宋体" w:hAnsi="Times New Roman" w:cs="Times New Roman"/>
          <w:sz w:val="21"/>
          <w:szCs w:val="24"/>
        </w:rPr>
        <w:lastRenderedPageBreak/>
        <w:t xml:space="preserve">8. </w:t>
      </w:r>
      <w:r>
        <w:rPr>
          <w:rFonts w:ascii="Times New Roman" w:eastAsia="宋体" w:hAnsi="Times New Roman" w:cs="Times New Roman" w:hint="eastAsia"/>
          <w:sz w:val="21"/>
          <w:szCs w:val="24"/>
        </w:rPr>
        <w:t>技术标文件（产品技术参数、制造和供货方案、安装施工方案、质保服务方案</w:t>
      </w:r>
      <w:r w:rsidR="000931FF">
        <w:rPr>
          <w:rFonts w:ascii="Times New Roman" w:eastAsia="宋体" w:hAnsi="Times New Roman" w:cs="Times New Roman" w:hint="eastAsia"/>
          <w:sz w:val="21"/>
          <w:szCs w:val="24"/>
        </w:rPr>
        <w:t>、维保方案等</w:t>
      </w:r>
      <w:r>
        <w:rPr>
          <w:rFonts w:ascii="Times New Roman" w:eastAsia="宋体" w:hAnsi="Times New Roman" w:cs="Times New Roman" w:hint="eastAsia"/>
          <w:sz w:val="21"/>
          <w:szCs w:val="24"/>
        </w:rPr>
        <w:t>）；</w:t>
      </w:r>
    </w:p>
    <w:p w14:paraId="2B225944" w14:textId="77777777" w:rsidR="00E16815" w:rsidRDefault="009877B0">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hint="eastAsia"/>
          <w:sz w:val="21"/>
          <w:szCs w:val="24"/>
        </w:rPr>
        <w:t>其中：</w:t>
      </w:r>
    </w:p>
    <w:p w14:paraId="11646A23" w14:textId="2467F970" w:rsidR="00E16815" w:rsidRDefault="000931FF">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sz w:val="21"/>
          <w:szCs w:val="24"/>
        </w:rPr>
        <w:t>8</w:t>
      </w:r>
      <w:r w:rsidR="009877B0">
        <w:rPr>
          <w:rFonts w:ascii="Times New Roman" w:eastAsia="宋体" w:hAnsi="Times New Roman" w:cs="Times New Roman" w:hint="eastAsia"/>
          <w:sz w:val="21"/>
          <w:szCs w:val="24"/>
        </w:rPr>
        <w:t xml:space="preserve">.1 </w:t>
      </w:r>
      <w:r w:rsidR="009877B0">
        <w:rPr>
          <w:rFonts w:ascii="Times New Roman" w:eastAsia="宋体" w:hAnsi="Times New Roman" w:cs="Times New Roman" w:hint="eastAsia"/>
          <w:sz w:val="21"/>
          <w:szCs w:val="24"/>
        </w:rPr>
        <w:t>技术规格书</w:t>
      </w:r>
      <w:r w:rsidR="009877B0">
        <w:rPr>
          <w:rFonts w:ascii="Times New Roman" w:eastAsia="宋体" w:hAnsi="Times New Roman" w:cs="Times New Roman" w:hint="eastAsia"/>
          <w:sz w:val="21"/>
          <w:szCs w:val="24"/>
        </w:rPr>
        <w:t>(</w:t>
      </w:r>
      <w:r w:rsidR="009877B0">
        <w:rPr>
          <w:rFonts w:ascii="Times New Roman" w:eastAsia="宋体" w:hAnsi="Times New Roman" w:cs="Times New Roman" w:hint="eastAsia"/>
          <w:sz w:val="21"/>
          <w:szCs w:val="24"/>
        </w:rPr>
        <w:t>产品技术参数</w:t>
      </w:r>
      <w:r w:rsidR="009877B0">
        <w:rPr>
          <w:rFonts w:ascii="Times New Roman" w:eastAsia="宋体" w:hAnsi="Times New Roman" w:cs="Times New Roman" w:hint="eastAsia"/>
          <w:sz w:val="21"/>
          <w:szCs w:val="24"/>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092"/>
        <w:gridCol w:w="1399"/>
        <w:gridCol w:w="1548"/>
        <w:gridCol w:w="1477"/>
        <w:gridCol w:w="6"/>
      </w:tblGrid>
      <w:tr w:rsidR="00E16815" w14:paraId="7DFF045D" w14:textId="77777777">
        <w:trPr>
          <w:trHeight w:val="404"/>
        </w:trPr>
        <w:tc>
          <w:tcPr>
            <w:tcW w:w="8522" w:type="dxa"/>
            <w:gridSpan w:val="5"/>
            <w:tcBorders>
              <w:top w:val="single" w:sz="4" w:space="0" w:color="000000"/>
              <w:left w:val="single" w:sz="4" w:space="0" w:color="auto"/>
              <w:bottom w:val="single" w:sz="4" w:space="0" w:color="000000"/>
              <w:right w:val="single" w:sz="4" w:space="0" w:color="000000"/>
            </w:tcBorders>
            <w:vAlign w:val="center"/>
          </w:tcPr>
          <w:p w14:paraId="19F121E1" w14:textId="6B6DB1F6" w:rsidR="00E16815" w:rsidRDefault="009877B0">
            <w:pPr>
              <w:widowControl/>
              <w:spacing w:line="240" w:lineRule="auto"/>
              <w:ind w:firstLineChars="0" w:firstLine="0"/>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技术参数</w:t>
            </w:r>
            <w:r w:rsidR="00167C1A">
              <w:rPr>
                <w:rFonts w:ascii="Times New Roman" w:eastAsia="宋体" w:hAnsi="Times New Roman" w:cs="Times New Roman" w:hint="eastAsia"/>
                <w:sz w:val="21"/>
                <w:szCs w:val="24"/>
              </w:rPr>
              <w:t>响应</w:t>
            </w:r>
            <w:r w:rsidR="00167C1A">
              <w:rPr>
                <w:rFonts w:ascii="Times New Roman" w:eastAsia="宋体" w:hAnsi="Times New Roman" w:cs="Times New Roman" w:hint="eastAsia"/>
                <w:sz w:val="21"/>
                <w:szCs w:val="24"/>
              </w:rPr>
              <w:t>/</w:t>
            </w:r>
            <w:r w:rsidR="00167C1A">
              <w:rPr>
                <w:rFonts w:ascii="Times New Roman" w:eastAsia="宋体" w:hAnsi="Times New Roman" w:cs="Times New Roman" w:hint="eastAsia"/>
                <w:sz w:val="21"/>
                <w:szCs w:val="24"/>
              </w:rPr>
              <w:t>投标</w:t>
            </w:r>
            <w:r>
              <w:rPr>
                <w:rFonts w:ascii="Times New Roman" w:eastAsia="宋体" w:hAnsi="Times New Roman" w:cs="Times New Roman" w:hint="eastAsia"/>
                <w:sz w:val="21"/>
                <w:szCs w:val="24"/>
              </w:rPr>
              <w:t>表</w:t>
            </w:r>
          </w:p>
          <w:p w14:paraId="4B4E3649" w14:textId="77777777" w:rsidR="00E16815" w:rsidRDefault="009877B0">
            <w:pPr>
              <w:widowControl/>
              <w:spacing w:line="240" w:lineRule="auto"/>
              <w:ind w:firstLineChars="0" w:firstLine="0"/>
              <w:jc w:val="both"/>
              <w:rPr>
                <w:rFonts w:ascii="Times New Roman" w:eastAsia="宋体" w:hAnsi="Times New Roman" w:cs="Times New Roman"/>
                <w:sz w:val="21"/>
                <w:szCs w:val="24"/>
              </w:rPr>
            </w:pPr>
            <w:r>
              <w:rPr>
                <w:rFonts w:ascii="宋体" w:eastAsia="宋体" w:hAnsi="宋体" w:cs="宋体" w:hint="eastAsia"/>
                <w:color w:val="000000"/>
                <w:sz w:val="21"/>
                <w:szCs w:val="21"/>
              </w:rPr>
              <w:t>要求：投标人应按招标文件要求的品目号分别填写，逐点应答</w:t>
            </w:r>
          </w:p>
        </w:tc>
      </w:tr>
      <w:tr w:rsidR="00E16815" w14:paraId="38F1E159" w14:textId="77777777">
        <w:trPr>
          <w:trHeight w:val="404"/>
        </w:trPr>
        <w:tc>
          <w:tcPr>
            <w:tcW w:w="4092" w:type="dxa"/>
            <w:tcBorders>
              <w:top w:val="single" w:sz="4" w:space="0" w:color="000000"/>
              <w:left w:val="single" w:sz="4" w:space="0" w:color="auto"/>
              <w:bottom w:val="single" w:sz="4" w:space="0" w:color="000000"/>
              <w:right w:val="single" w:sz="4" w:space="0" w:color="000000"/>
            </w:tcBorders>
          </w:tcPr>
          <w:p w14:paraId="1D6D8665" w14:textId="77777777" w:rsidR="00E16815" w:rsidRDefault="009877B0">
            <w:pPr>
              <w:widowControl/>
              <w:spacing w:line="240" w:lineRule="auto"/>
              <w:ind w:firstLineChars="0" w:firstLine="0"/>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技术参数及要求</w:t>
            </w:r>
          </w:p>
        </w:tc>
        <w:tc>
          <w:tcPr>
            <w:tcW w:w="1399" w:type="dxa"/>
            <w:tcBorders>
              <w:top w:val="single" w:sz="4" w:space="0" w:color="000000"/>
              <w:left w:val="single" w:sz="4" w:space="0" w:color="000000"/>
              <w:bottom w:val="single" w:sz="4" w:space="0" w:color="000000"/>
              <w:right w:val="single" w:sz="4" w:space="0" w:color="000000"/>
            </w:tcBorders>
          </w:tcPr>
          <w:p w14:paraId="16D3C321" w14:textId="77777777" w:rsidR="00E16815" w:rsidRDefault="009877B0">
            <w:pPr>
              <w:widowControl/>
              <w:spacing w:line="240" w:lineRule="auto"/>
              <w:ind w:firstLineChars="0" w:firstLine="0"/>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招标要求</w:t>
            </w:r>
          </w:p>
        </w:tc>
        <w:tc>
          <w:tcPr>
            <w:tcW w:w="1548" w:type="dxa"/>
            <w:tcBorders>
              <w:top w:val="single" w:sz="4" w:space="0" w:color="000000"/>
              <w:left w:val="single" w:sz="4" w:space="0" w:color="000000"/>
              <w:bottom w:val="single" w:sz="4" w:space="0" w:color="000000"/>
              <w:right w:val="single" w:sz="4" w:space="0" w:color="000000"/>
            </w:tcBorders>
          </w:tcPr>
          <w:p w14:paraId="23B4A445" w14:textId="440F3510" w:rsidR="00E16815" w:rsidRDefault="009877B0">
            <w:pPr>
              <w:widowControl/>
              <w:spacing w:line="240" w:lineRule="auto"/>
              <w:ind w:firstLineChars="0" w:firstLine="0"/>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投标</w:t>
            </w:r>
            <w:r w:rsidR="00167C1A">
              <w:rPr>
                <w:rFonts w:ascii="Times New Roman" w:eastAsia="宋体" w:hAnsi="Times New Roman" w:cs="Times New Roman" w:hint="eastAsia"/>
                <w:sz w:val="21"/>
                <w:szCs w:val="24"/>
              </w:rPr>
              <w:t>响应</w:t>
            </w:r>
            <w:r w:rsidR="00167C1A">
              <w:rPr>
                <w:rFonts w:ascii="Times New Roman" w:eastAsia="宋体" w:hAnsi="Times New Roman" w:cs="Times New Roman" w:hint="eastAsia"/>
                <w:sz w:val="21"/>
                <w:szCs w:val="24"/>
              </w:rPr>
              <w:t>/</w:t>
            </w:r>
            <w:r w:rsidR="00167C1A">
              <w:rPr>
                <w:rFonts w:ascii="Times New Roman" w:eastAsia="宋体" w:hAnsi="Times New Roman" w:cs="Times New Roman" w:hint="eastAsia"/>
                <w:sz w:val="21"/>
                <w:szCs w:val="24"/>
              </w:rPr>
              <w:t>投标</w:t>
            </w:r>
          </w:p>
        </w:tc>
        <w:tc>
          <w:tcPr>
            <w:tcW w:w="1483" w:type="dxa"/>
            <w:gridSpan w:val="2"/>
            <w:tcBorders>
              <w:top w:val="single" w:sz="4" w:space="0" w:color="000000"/>
              <w:left w:val="single" w:sz="4" w:space="0" w:color="000000"/>
              <w:bottom w:val="single" w:sz="4" w:space="0" w:color="000000"/>
              <w:right w:val="single" w:sz="4" w:space="0" w:color="000000"/>
            </w:tcBorders>
          </w:tcPr>
          <w:p w14:paraId="07839F65" w14:textId="77777777" w:rsidR="00E16815" w:rsidRDefault="009877B0">
            <w:pPr>
              <w:widowControl/>
              <w:spacing w:line="240" w:lineRule="auto"/>
              <w:ind w:firstLineChars="0" w:firstLine="0"/>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备注</w:t>
            </w:r>
          </w:p>
        </w:tc>
      </w:tr>
      <w:tr w:rsidR="00E16815" w14:paraId="72DDAA53" w14:textId="77777777">
        <w:trPr>
          <w:gridAfter w:val="1"/>
          <w:wAfter w:w="6" w:type="dxa"/>
        </w:trPr>
        <w:tc>
          <w:tcPr>
            <w:tcW w:w="4092" w:type="dxa"/>
            <w:tcBorders>
              <w:top w:val="single" w:sz="4" w:space="0" w:color="000000"/>
              <w:left w:val="single" w:sz="4" w:space="0" w:color="000000"/>
              <w:bottom w:val="single" w:sz="4" w:space="0" w:color="000000"/>
              <w:right w:val="single" w:sz="4" w:space="0" w:color="000000"/>
            </w:tcBorders>
            <w:vAlign w:val="center"/>
          </w:tcPr>
          <w:p w14:paraId="536C108A"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399" w:type="dxa"/>
            <w:tcBorders>
              <w:top w:val="single" w:sz="4" w:space="0" w:color="000000"/>
              <w:left w:val="single" w:sz="4" w:space="0" w:color="000000"/>
              <w:bottom w:val="single" w:sz="4" w:space="0" w:color="000000"/>
              <w:right w:val="single" w:sz="4" w:space="0" w:color="000000"/>
            </w:tcBorders>
          </w:tcPr>
          <w:p w14:paraId="1DB80C60"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548" w:type="dxa"/>
            <w:tcBorders>
              <w:top w:val="single" w:sz="4" w:space="0" w:color="000000"/>
              <w:left w:val="single" w:sz="4" w:space="0" w:color="000000"/>
              <w:bottom w:val="single" w:sz="4" w:space="0" w:color="000000"/>
              <w:right w:val="single" w:sz="4" w:space="0" w:color="000000"/>
            </w:tcBorders>
          </w:tcPr>
          <w:p w14:paraId="2D797B3D"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477" w:type="dxa"/>
            <w:tcBorders>
              <w:top w:val="single" w:sz="4" w:space="0" w:color="000000"/>
              <w:left w:val="single" w:sz="4" w:space="0" w:color="000000"/>
              <w:bottom w:val="single" w:sz="4" w:space="0" w:color="000000"/>
              <w:right w:val="single" w:sz="4" w:space="0" w:color="000000"/>
            </w:tcBorders>
          </w:tcPr>
          <w:p w14:paraId="77558CA2" w14:textId="77777777" w:rsidR="00E16815" w:rsidRDefault="00E16815">
            <w:pPr>
              <w:widowControl/>
              <w:spacing w:line="240" w:lineRule="auto"/>
              <w:ind w:firstLineChars="0" w:firstLine="0"/>
              <w:rPr>
                <w:rFonts w:ascii="Times New Roman" w:eastAsia="宋体" w:hAnsi="Times New Roman" w:cs="Times New Roman"/>
                <w:sz w:val="21"/>
                <w:szCs w:val="24"/>
              </w:rPr>
            </w:pPr>
          </w:p>
        </w:tc>
      </w:tr>
      <w:tr w:rsidR="00E16815" w14:paraId="1DCB3FA5" w14:textId="77777777">
        <w:trPr>
          <w:gridAfter w:val="1"/>
          <w:wAfter w:w="6" w:type="dxa"/>
        </w:trPr>
        <w:tc>
          <w:tcPr>
            <w:tcW w:w="4092" w:type="dxa"/>
            <w:tcBorders>
              <w:top w:val="single" w:sz="4" w:space="0" w:color="000000"/>
              <w:left w:val="single" w:sz="4" w:space="0" w:color="000000"/>
              <w:bottom w:val="single" w:sz="4" w:space="0" w:color="000000"/>
              <w:right w:val="single" w:sz="4" w:space="0" w:color="000000"/>
            </w:tcBorders>
          </w:tcPr>
          <w:p w14:paraId="2061EFFE"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399" w:type="dxa"/>
            <w:tcBorders>
              <w:top w:val="single" w:sz="4" w:space="0" w:color="000000"/>
              <w:left w:val="single" w:sz="4" w:space="0" w:color="000000"/>
              <w:bottom w:val="single" w:sz="4" w:space="0" w:color="000000"/>
              <w:right w:val="single" w:sz="4" w:space="0" w:color="000000"/>
            </w:tcBorders>
          </w:tcPr>
          <w:p w14:paraId="78594FFD"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548" w:type="dxa"/>
            <w:tcBorders>
              <w:top w:val="single" w:sz="4" w:space="0" w:color="000000"/>
              <w:left w:val="single" w:sz="4" w:space="0" w:color="000000"/>
              <w:bottom w:val="single" w:sz="4" w:space="0" w:color="000000"/>
              <w:right w:val="single" w:sz="4" w:space="0" w:color="000000"/>
            </w:tcBorders>
          </w:tcPr>
          <w:p w14:paraId="4CA66C45"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477" w:type="dxa"/>
            <w:tcBorders>
              <w:top w:val="single" w:sz="4" w:space="0" w:color="000000"/>
              <w:left w:val="single" w:sz="4" w:space="0" w:color="000000"/>
              <w:bottom w:val="single" w:sz="4" w:space="0" w:color="000000"/>
              <w:right w:val="single" w:sz="4" w:space="0" w:color="000000"/>
            </w:tcBorders>
          </w:tcPr>
          <w:p w14:paraId="1BA25CFF" w14:textId="77777777" w:rsidR="00E16815" w:rsidRDefault="00E16815">
            <w:pPr>
              <w:widowControl/>
              <w:spacing w:line="240" w:lineRule="auto"/>
              <w:ind w:firstLineChars="0" w:firstLine="0"/>
              <w:rPr>
                <w:rFonts w:ascii="Times New Roman" w:eastAsia="宋体" w:hAnsi="Times New Roman" w:cs="Times New Roman"/>
                <w:sz w:val="21"/>
                <w:szCs w:val="24"/>
              </w:rPr>
            </w:pPr>
          </w:p>
        </w:tc>
      </w:tr>
      <w:tr w:rsidR="00E16815" w14:paraId="05D6CC49" w14:textId="77777777">
        <w:trPr>
          <w:gridAfter w:val="1"/>
          <w:wAfter w:w="6" w:type="dxa"/>
        </w:trPr>
        <w:tc>
          <w:tcPr>
            <w:tcW w:w="4092" w:type="dxa"/>
            <w:tcBorders>
              <w:top w:val="single" w:sz="4" w:space="0" w:color="000000"/>
              <w:left w:val="single" w:sz="4" w:space="0" w:color="000000"/>
              <w:bottom w:val="single" w:sz="4" w:space="0" w:color="000000"/>
              <w:right w:val="single" w:sz="4" w:space="0" w:color="000000"/>
            </w:tcBorders>
          </w:tcPr>
          <w:p w14:paraId="178485D9"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399" w:type="dxa"/>
            <w:tcBorders>
              <w:top w:val="single" w:sz="4" w:space="0" w:color="000000"/>
              <w:left w:val="single" w:sz="4" w:space="0" w:color="000000"/>
              <w:bottom w:val="single" w:sz="4" w:space="0" w:color="000000"/>
              <w:right w:val="single" w:sz="4" w:space="0" w:color="000000"/>
            </w:tcBorders>
          </w:tcPr>
          <w:p w14:paraId="77A47021"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548" w:type="dxa"/>
            <w:tcBorders>
              <w:top w:val="single" w:sz="4" w:space="0" w:color="000000"/>
              <w:left w:val="single" w:sz="4" w:space="0" w:color="000000"/>
              <w:bottom w:val="single" w:sz="4" w:space="0" w:color="000000"/>
              <w:right w:val="single" w:sz="4" w:space="0" w:color="000000"/>
            </w:tcBorders>
          </w:tcPr>
          <w:p w14:paraId="1050FEFD"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477" w:type="dxa"/>
            <w:tcBorders>
              <w:top w:val="single" w:sz="4" w:space="0" w:color="000000"/>
              <w:left w:val="single" w:sz="4" w:space="0" w:color="000000"/>
              <w:bottom w:val="single" w:sz="4" w:space="0" w:color="000000"/>
              <w:right w:val="single" w:sz="4" w:space="0" w:color="000000"/>
            </w:tcBorders>
          </w:tcPr>
          <w:p w14:paraId="7E92EEF3" w14:textId="77777777" w:rsidR="00E16815" w:rsidRDefault="00E16815">
            <w:pPr>
              <w:widowControl/>
              <w:spacing w:line="240" w:lineRule="auto"/>
              <w:ind w:firstLineChars="0" w:firstLine="0"/>
              <w:rPr>
                <w:rFonts w:ascii="Times New Roman" w:eastAsia="宋体" w:hAnsi="Times New Roman" w:cs="Times New Roman"/>
                <w:sz w:val="21"/>
                <w:szCs w:val="24"/>
              </w:rPr>
            </w:pPr>
          </w:p>
        </w:tc>
      </w:tr>
      <w:tr w:rsidR="00E16815" w14:paraId="2B6B4023" w14:textId="77777777">
        <w:trPr>
          <w:gridAfter w:val="1"/>
          <w:wAfter w:w="6" w:type="dxa"/>
        </w:trPr>
        <w:tc>
          <w:tcPr>
            <w:tcW w:w="4092" w:type="dxa"/>
            <w:tcBorders>
              <w:top w:val="single" w:sz="4" w:space="0" w:color="000000"/>
              <w:left w:val="single" w:sz="4" w:space="0" w:color="000000"/>
              <w:bottom w:val="single" w:sz="4" w:space="0" w:color="000000"/>
              <w:right w:val="single" w:sz="4" w:space="0" w:color="000000"/>
            </w:tcBorders>
          </w:tcPr>
          <w:p w14:paraId="698570EF"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399" w:type="dxa"/>
            <w:tcBorders>
              <w:top w:val="single" w:sz="4" w:space="0" w:color="000000"/>
              <w:left w:val="single" w:sz="4" w:space="0" w:color="000000"/>
              <w:bottom w:val="single" w:sz="4" w:space="0" w:color="000000"/>
              <w:right w:val="single" w:sz="4" w:space="0" w:color="000000"/>
            </w:tcBorders>
          </w:tcPr>
          <w:p w14:paraId="098BEB86"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548" w:type="dxa"/>
            <w:tcBorders>
              <w:top w:val="single" w:sz="4" w:space="0" w:color="000000"/>
              <w:left w:val="single" w:sz="4" w:space="0" w:color="000000"/>
              <w:bottom w:val="single" w:sz="4" w:space="0" w:color="000000"/>
              <w:right w:val="single" w:sz="4" w:space="0" w:color="000000"/>
            </w:tcBorders>
          </w:tcPr>
          <w:p w14:paraId="61FA1BC2"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477" w:type="dxa"/>
            <w:tcBorders>
              <w:top w:val="single" w:sz="4" w:space="0" w:color="000000"/>
              <w:left w:val="single" w:sz="4" w:space="0" w:color="000000"/>
              <w:bottom w:val="single" w:sz="4" w:space="0" w:color="000000"/>
              <w:right w:val="single" w:sz="4" w:space="0" w:color="000000"/>
            </w:tcBorders>
          </w:tcPr>
          <w:p w14:paraId="7473449B" w14:textId="77777777" w:rsidR="00E16815" w:rsidRDefault="00E16815">
            <w:pPr>
              <w:widowControl/>
              <w:spacing w:line="240" w:lineRule="auto"/>
              <w:ind w:firstLineChars="0" w:firstLine="0"/>
              <w:rPr>
                <w:rFonts w:ascii="Times New Roman" w:eastAsia="宋体" w:hAnsi="Times New Roman" w:cs="Times New Roman"/>
                <w:sz w:val="21"/>
                <w:szCs w:val="24"/>
              </w:rPr>
            </w:pPr>
          </w:p>
        </w:tc>
      </w:tr>
      <w:tr w:rsidR="00E16815" w14:paraId="63D77240" w14:textId="77777777">
        <w:trPr>
          <w:gridAfter w:val="1"/>
          <w:wAfter w:w="6" w:type="dxa"/>
        </w:trPr>
        <w:tc>
          <w:tcPr>
            <w:tcW w:w="4092" w:type="dxa"/>
            <w:tcBorders>
              <w:top w:val="single" w:sz="4" w:space="0" w:color="000000"/>
              <w:left w:val="single" w:sz="4" w:space="0" w:color="000000"/>
              <w:bottom w:val="single" w:sz="4" w:space="0" w:color="000000"/>
              <w:right w:val="single" w:sz="4" w:space="0" w:color="000000"/>
            </w:tcBorders>
          </w:tcPr>
          <w:p w14:paraId="00F81498"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399" w:type="dxa"/>
            <w:tcBorders>
              <w:top w:val="single" w:sz="4" w:space="0" w:color="000000"/>
              <w:left w:val="single" w:sz="4" w:space="0" w:color="000000"/>
              <w:bottom w:val="single" w:sz="4" w:space="0" w:color="000000"/>
              <w:right w:val="single" w:sz="4" w:space="0" w:color="000000"/>
            </w:tcBorders>
          </w:tcPr>
          <w:p w14:paraId="1FC877B6"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548" w:type="dxa"/>
            <w:tcBorders>
              <w:top w:val="single" w:sz="4" w:space="0" w:color="000000"/>
              <w:left w:val="single" w:sz="4" w:space="0" w:color="000000"/>
              <w:bottom w:val="single" w:sz="4" w:space="0" w:color="000000"/>
              <w:right w:val="single" w:sz="4" w:space="0" w:color="000000"/>
            </w:tcBorders>
          </w:tcPr>
          <w:p w14:paraId="43384FED"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477" w:type="dxa"/>
            <w:tcBorders>
              <w:top w:val="single" w:sz="4" w:space="0" w:color="000000"/>
              <w:left w:val="single" w:sz="4" w:space="0" w:color="000000"/>
              <w:bottom w:val="single" w:sz="4" w:space="0" w:color="000000"/>
              <w:right w:val="single" w:sz="4" w:space="0" w:color="000000"/>
            </w:tcBorders>
          </w:tcPr>
          <w:p w14:paraId="7E929B5F" w14:textId="77777777" w:rsidR="00E16815" w:rsidRDefault="00E16815">
            <w:pPr>
              <w:widowControl/>
              <w:spacing w:line="240" w:lineRule="auto"/>
              <w:ind w:firstLineChars="0" w:firstLine="0"/>
              <w:rPr>
                <w:rFonts w:ascii="Times New Roman" w:eastAsia="宋体" w:hAnsi="Times New Roman" w:cs="Times New Roman"/>
                <w:sz w:val="21"/>
                <w:szCs w:val="24"/>
              </w:rPr>
            </w:pPr>
          </w:p>
        </w:tc>
      </w:tr>
      <w:tr w:rsidR="00E16815" w14:paraId="5FCF6E07" w14:textId="77777777">
        <w:trPr>
          <w:gridAfter w:val="1"/>
          <w:wAfter w:w="6" w:type="dxa"/>
        </w:trPr>
        <w:tc>
          <w:tcPr>
            <w:tcW w:w="4092" w:type="dxa"/>
            <w:tcBorders>
              <w:top w:val="single" w:sz="4" w:space="0" w:color="000000"/>
              <w:left w:val="single" w:sz="4" w:space="0" w:color="000000"/>
              <w:bottom w:val="single" w:sz="4" w:space="0" w:color="000000"/>
              <w:right w:val="single" w:sz="4" w:space="0" w:color="000000"/>
            </w:tcBorders>
          </w:tcPr>
          <w:p w14:paraId="0E8C023F"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399" w:type="dxa"/>
            <w:tcBorders>
              <w:top w:val="single" w:sz="4" w:space="0" w:color="000000"/>
              <w:left w:val="single" w:sz="4" w:space="0" w:color="000000"/>
              <w:bottom w:val="single" w:sz="4" w:space="0" w:color="000000"/>
              <w:right w:val="single" w:sz="4" w:space="0" w:color="000000"/>
            </w:tcBorders>
          </w:tcPr>
          <w:p w14:paraId="778DC3F4"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548" w:type="dxa"/>
            <w:tcBorders>
              <w:top w:val="single" w:sz="4" w:space="0" w:color="000000"/>
              <w:left w:val="single" w:sz="4" w:space="0" w:color="000000"/>
              <w:bottom w:val="single" w:sz="4" w:space="0" w:color="000000"/>
              <w:right w:val="single" w:sz="4" w:space="0" w:color="000000"/>
            </w:tcBorders>
          </w:tcPr>
          <w:p w14:paraId="640AB66D" w14:textId="77777777" w:rsidR="00E16815" w:rsidRDefault="00E16815">
            <w:pPr>
              <w:widowControl/>
              <w:spacing w:line="240" w:lineRule="auto"/>
              <w:ind w:firstLineChars="0" w:firstLine="0"/>
              <w:rPr>
                <w:rFonts w:ascii="Times New Roman" w:eastAsia="宋体" w:hAnsi="Times New Roman" w:cs="Times New Roman"/>
                <w:sz w:val="21"/>
                <w:szCs w:val="24"/>
              </w:rPr>
            </w:pPr>
          </w:p>
        </w:tc>
        <w:tc>
          <w:tcPr>
            <w:tcW w:w="1477" w:type="dxa"/>
            <w:tcBorders>
              <w:top w:val="single" w:sz="4" w:space="0" w:color="000000"/>
              <w:left w:val="single" w:sz="4" w:space="0" w:color="000000"/>
              <w:bottom w:val="single" w:sz="4" w:space="0" w:color="000000"/>
              <w:right w:val="single" w:sz="4" w:space="0" w:color="000000"/>
            </w:tcBorders>
          </w:tcPr>
          <w:p w14:paraId="444D683C" w14:textId="77777777" w:rsidR="00E16815" w:rsidRDefault="00E16815">
            <w:pPr>
              <w:widowControl/>
              <w:spacing w:line="240" w:lineRule="auto"/>
              <w:ind w:firstLineChars="0" w:firstLine="0"/>
              <w:rPr>
                <w:rFonts w:ascii="Times New Roman" w:eastAsia="宋体" w:hAnsi="Times New Roman" w:cs="Times New Roman"/>
                <w:sz w:val="21"/>
                <w:szCs w:val="24"/>
              </w:rPr>
            </w:pPr>
          </w:p>
        </w:tc>
      </w:tr>
    </w:tbl>
    <w:p w14:paraId="391112AC" w14:textId="77777777" w:rsidR="00E16815" w:rsidRDefault="009877B0">
      <w:pPr>
        <w:widowControl/>
        <w:spacing w:line="240" w:lineRule="auto"/>
        <w:ind w:firstLine="420"/>
        <w:rPr>
          <w:rFonts w:ascii="Times New Roman" w:eastAsia="宋体" w:hAnsi="Times New Roman" w:cs="Times New Roman"/>
          <w:sz w:val="21"/>
          <w:szCs w:val="24"/>
        </w:rPr>
      </w:pPr>
      <w:r>
        <w:rPr>
          <w:rFonts w:ascii="Times New Roman" w:eastAsia="宋体" w:hAnsi="Times New Roman" w:cs="Times New Roman" w:hint="eastAsia"/>
          <w:sz w:val="21"/>
          <w:szCs w:val="24"/>
        </w:rPr>
        <w:t>1.</w:t>
      </w:r>
      <w:r>
        <w:rPr>
          <w:rFonts w:ascii="Times New Roman" w:eastAsia="宋体" w:hAnsi="Times New Roman" w:cs="Times New Roman" w:hint="eastAsia"/>
          <w:sz w:val="21"/>
          <w:szCs w:val="24"/>
        </w:rPr>
        <w:t>作为投标文件的一部分，投标人必须提供所供应的货物和服务是合格的，并符合招标文件规定的证明文件。</w:t>
      </w:r>
    </w:p>
    <w:p w14:paraId="235A17E8" w14:textId="77777777" w:rsidR="00E16815" w:rsidRDefault="009877B0">
      <w:pPr>
        <w:widowControl/>
        <w:spacing w:line="240" w:lineRule="auto"/>
        <w:ind w:firstLine="420"/>
        <w:rPr>
          <w:rFonts w:ascii="Times New Roman" w:eastAsia="宋体" w:hAnsi="Times New Roman" w:cs="Times New Roman"/>
          <w:sz w:val="21"/>
          <w:szCs w:val="24"/>
        </w:rPr>
      </w:pPr>
      <w:r>
        <w:rPr>
          <w:rFonts w:ascii="Times New Roman" w:eastAsia="宋体" w:hAnsi="Times New Roman" w:cs="Times New Roman" w:hint="eastAsia"/>
          <w:sz w:val="21"/>
          <w:szCs w:val="24"/>
        </w:rPr>
        <w:t>2.</w:t>
      </w:r>
      <w:r>
        <w:rPr>
          <w:rFonts w:ascii="Times New Roman" w:eastAsia="宋体" w:hAnsi="Times New Roman" w:cs="Times New Roman" w:hint="eastAsia"/>
          <w:sz w:val="21"/>
          <w:szCs w:val="24"/>
        </w:rPr>
        <w:t>证明货物或服务是合格的文件有：</w:t>
      </w:r>
    </w:p>
    <w:p w14:paraId="3739FA63" w14:textId="77777777" w:rsidR="00E16815" w:rsidRDefault="009877B0">
      <w:pPr>
        <w:widowControl/>
        <w:spacing w:line="240" w:lineRule="auto"/>
        <w:ind w:firstLine="420"/>
        <w:rPr>
          <w:rFonts w:ascii="Times New Roman" w:eastAsia="宋体" w:hAnsi="Times New Roman" w:cs="Times New Roman"/>
          <w:sz w:val="21"/>
          <w:szCs w:val="24"/>
        </w:rPr>
      </w:pPr>
      <w:r>
        <w:rPr>
          <w:rFonts w:ascii="Times New Roman" w:eastAsia="宋体" w:hAnsi="Times New Roman" w:cs="Times New Roman" w:hint="eastAsia"/>
          <w:sz w:val="21"/>
          <w:szCs w:val="24"/>
        </w:rPr>
        <w:t>(1)</w:t>
      </w:r>
      <w:r>
        <w:rPr>
          <w:rFonts w:ascii="Times New Roman" w:eastAsia="宋体" w:hAnsi="Times New Roman" w:cs="Times New Roman" w:hint="eastAsia"/>
          <w:sz w:val="21"/>
          <w:szCs w:val="24"/>
        </w:rPr>
        <w:t>货物的质量保证资料；</w:t>
      </w:r>
    </w:p>
    <w:p w14:paraId="7112E516" w14:textId="77777777" w:rsidR="00E16815" w:rsidRDefault="009877B0">
      <w:pPr>
        <w:widowControl/>
        <w:spacing w:line="240" w:lineRule="auto"/>
        <w:ind w:firstLine="420"/>
        <w:rPr>
          <w:rFonts w:ascii="Times New Roman" w:eastAsia="宋体" w:hAnsi="Times New Roman" w:cs="Times New Roman"/>
          <w:sz w:val="21"/>
          <w:szCs w:val="24"/>
        </w:rPr>
      </w:pPr>
      <w:r>
        <w:rPr>
          <w:rFonts w:ascii="Times New Roman" w:eastAsia="宋体" w:hAnsi="Times New Roman" w:cs="Times New Roman" w:hint="eastAsia"/>
          <w:sz w:val="21"/>
          <w:szCs w:val="24"/>
        </w:rPr>
        <w:t>(2)</w:t>
      </w:r>
      <w:r>
        <w:rPr>
          <w:rFonts w:ascii="Times New Roman" w:eastAsia="宋体" w:hAnsi="Times New Roman" w:cs="Times New Roman" w:hint="eastAsia"/>
          <w:sz w:val="21"/>
          <w:szCs w:val="24"/>
        </w:rPr>
        <w:t>货物的主要技术数据和性能特征的详细描述；根据招标货物的要求，除按招标文件（投标文件格式）规定的表格外，还可用文字说明投标货物对该要求的适应性。</w:t>
      </w:r>
    </w:p>
    <w:p w14:paraId="56B3F57E" w14:textId="77777777" w:rsidR="00E16815" w:rsidRDefault="009877B0">
      <w:pPr>
        <w:widowControl/>
        <w:spacing w:line="240" w:lineRule="auto"/>
        <w:ind w:firstLine="420"/>
        <w:rPr>
          <w:rFonts w:ascii="Times New Roman" w:eastAsia="宋体" w:hAnsi="Times New Roman" w:cs="Times New Roman"/>
          <w:sz w:val="21"/>
          <w:szCs w:val="24"/>
        </w:rPr>
      </w:pPr>
      <w:r>
        <w:rPr>
          <w:rFonts w:ascii="Times New Roman" w:eastAsia="宋体" w:hAnsi="Times New Roman" w:cs="Times New Roman" w:hint="eastAsia"/>
          <w:sz w:val="21"/>
          <w:szCs w:val="24"/>
        </w:rPr>
        <w:t>(3)</w:t>
      </w:r>
      <w:r>
        <w:rPr>
          <w:rFonts w:ascii="Times New Roman" w:eastAsia="宋体" w:hAnsi="Times New Roman" w:cs="Times New Roman" w:hint="eastAsia"/>
          <w:sz w:val="21"/>
          <w:szCs w:val="24"/>
        </w:rPr>
        <w:t>安装要求以及货物拆装和维修时所需的特殊工具。</w:t>
      </w:r>
    </w:p>
    <w:p w14:paraId="3393462D" w14:textId="77777777" w:rsidR="00E16815" w:rsidRDefault="009877B0">
      <w:pPr>
        <w:widowControl/>
        <w:spacing w:line="240" w:lineRule="auto"/>
        <w:ind w:firstLine="420"/>
        <w:rPr>
          <w:rFonts w:ascii="Times New Roman" w:eastAsia="宋体" w:hAnsi="Times New Roman" w:cs="Times New Roman"/>
          <w:sz w:val="21"/>
          <w:szCs w:val="24"/>
        </w:rPr>
      </w:pPr>
      <w:r>
        <w:rPr>
          <w:rFonts w:ascii="Times New Roman" w:eastAsia="宋体" w:hAnsi="Times New Roman" w:cs="Times New Roman" w:hint="eastAsia"/>
          <w:sz w:val="21"/>
          <w:szCs w:val="24"/>
        </w:rPr>
        <w:t>(4)</w:t>
      </w:r>
      <w:r>
        <w:rPr>
          <w:rFonts w:ascii="Times New Roman" w:eastAsia="宋体" w:hAnsi="Times New Roman" w:cs="Times New Roman" w:hint="eastAsia"/>
          <w:sz w:val="21"/>
          <w:szCs w:val="24"/>
        </w:rPr>
        <w:t>招标货物的要求和质量标准等。</w:t>
      </w:r>
    </w:p>
    <w:p w14:paraId="1A2426E6" w14:textId="77777777" w:rsidR="00E16815" w:rsidRDefault="009877B0">
      <w:pPr>
        <w:widowControl/>
        <w:spacing w:line="240" w:lineRule="auto"/>
        <w:ind w:firstLine="420"/>
        <w:rPr>
          <w:rFonts w:ascii="Times New Roman" w:eastAsia="宋体" w:hAnsi="Times New Roman" w:cs="Times New Roman"/>
          <w:sz w:val="21"/>
          <w:szCs w:val="24"/>
        </w:rPr>
      </w:pPr>
      <w:r>
        <w:rPr>
          <w:rFonts w:ascii="Arial" w:eastAsia="宋体" w:hAnsi="Arial" w:cs="Arial"/>
          <w:sz w:val="21"/>
          <w:szCs w:val="24"/>
        </w:rPr>
        <w:t>……</w:t>
      </w:r>
    </w:p>
    <w:p w14:paraId="0CDD2A7B" w14:textId="67CF2E40" w:rsidR="00E16815" w:rsidRDefault="000931FF">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sz w:val="21"/>
          <w:szCs w:val="24"/>
        </w:rPr>
        <w:t>8</w:t>
      </w:r>
      <w:r w:rsidR="009877B0">
        <w:rPr>
          <w:rFonts w:ascii="Times New Roman" w:eastAsia="宋体" w:hAnsi="Times New Roman" w:cs="Times New Roman" w:hint="eastAsia"/>
          <w:sz w:val="21"/>
          <w:szCs w:val="24"/>
        </w:rPr>
        <w:t xml:space="preserve">.2 </w:t>
      </w:r>
      <w:r w:rsidR="009877B0">
        <w:rPr>
          <w:rFonts w:ascii="Times New Roman" w:eastAsia="宋体" w:hAnsi="Times New Roman" w:cs="Times New Roman" w:hint="eastAsia"/>
          <w:sz w:val="21"/>
          <w:szCs w:val="24"/>
        </w:rPr>
        <w:t>制造和供货方案</w:t>
      </w:r>
    </w:p>
    <w:p w14:paraId="16FAFB38" w14:textId="77777777" w:rsidR="00E16815" w:rsidRDefault="009877B0">
      <w:pPr>
        <w:widowControl/>
        <w:spacing w:line="240" w:lineRule="auto"/>
        <w:ind w:firstLine="420"/>
        <w:rPr>
          <w:rFonts w:ascii="Times New Roman" w:eastAsia="宋体" w:hAnsi="Times New Roman" w:cs="Times New Roman"/>
          <w:sz w:val="21"/>
          <w:szCs w:val="24"/>
        </w:rPr>
      </w:pPr>
      <w:r>
        <w:rPr>
          <w:rFonts w:ascii="Arial" w:eastAsia="宋体" w:hAnsi="Arial" w:cs="Arial"/>
          <w:sz w:val="21"/>
          <w:szCs w:val="24"/>
        </w:rPr>
        <w:t>……</w:t>
      </w:r>
    </w:p>
    <w:p w14:paraId="41153DE6" w14:textId="09915E8C" w:rsidR="00E16815" w:rsidRDefault="000931FF">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sz w:val="21"/>
          <w:szCs w:val="24"/>
        </w:rPr>
        <w:t>8</w:t>
      </w:r>
      <w:r w:rsidR="009877B0">
        <w:rPr>
          <w:rFonts w:ascii="Times New Roman" w:eastAsia="宋体" w:hAnsi="Times New Roman" w:cs="Times New Roman" w:hint="eastAsia"/>
          <w:sz w:val="21"/>
          <w:szCs w:val="24"/>
        </w:rPr>
        <w:t xml:space="preserve">.3 </w:t>
      </w:r>
      <w:r w:rsidR="009877B0">
        <w:rPr>
          <w:rFonts w:ascii="Times New Roman" w:eastAsia="宋体" w:hAnsi="Times New Roman" w:cs="Times New Roman" w:hint="eastAsia"/>
          <w:sz w:val="21"/>
          <w:szCs w:val="24"/>
        </w:rPr>
        <w:t>安装施工方案</w:t>
      </w:r>
    </w:p>
    <w:p w14:paraId="766FA895" w14:textId="77777777" w:rsidR="00E16815" w:rsidRDefault="009877B0">
      <w:pPr>
        <w:widowControl/>
        <w:spacing w:line="240" w:lineRule="auto"/>
        <w:ind w:firstLine="420"/>
        <w:rPr>
          <w:rFonts w:ascii="Times New Roman" w:eastAsia="宋体" w:hAnsi="Times New Roman" w:cs="Times New Roman"/>
          <w:sz w:val="21"/>
          <w:szCs w:val="24"/>
        </w:rPr>
      </w:pPr>
      <w:r>
        <w:rPr>
          <w:rFonts w:ascii="Times New Roman" w:eastAsia="宋体" w:hAnsi="Times New Roman" w:cs="Times New Roman"/>
          <w:sz w:val="21"/>
          <w:szCs w:val="24"/>
        </w:rPr>
        <w:t>内容应包含组织机构、人员配备、安装计划、实施方案；</w:t>
      </w:r>
      <w:r>
        <w:rPr>
          <w:rFonts w:ascii="Times New Roman" w:eastAsia="宋体" w:hAnsi="Times New Roman" w:cs="Times New Roman" w:hint="eastAsia"/>
          <w:sz w:val="21"/>
          <w:szCs w:val="24"/>
        </w:rPr>
        <w:t>进度</w:t>
      </w:r>
      <w:r>
        <w:rPr>
          <w:rFonts w:ascii="Times New Roman" w:eastAsia="宋体" w:hAnsi="Times New Roman" w:cs="Times New Roman"/>
          <w:sz w:val="21"/>
          <w:szCs w:val="24"/>
        </w:rPr>
        <w:t>、质量、安全控制措施</w:t>
      </w:r>
      <w:r>
        <w:rPr>
          <w:rFonts w:ascii="Times New Roman" w:eastAsia="宋体" w:hAnsi="Times New Roman" w:cs="Times New Roman" w:hint="eastAsia"/>
          <w:sz w:val="21"/>
          <w:szCs w:val="24"/>
        </w:rPr>
        <w:t>等。</w:t>
      </w:r>
    </w:p>
    <w:p w14:paraId="212065CC" w14:textId="77777777" w:rsidR="00E16815" w:rsidRDefault="009877B0">
      <w:pPr>
        <w:widowControl/>
        <w:spacing w:line="240" w:lineRule="auto"/>
        <w:ind w:firstLine="420"/>
        <w:rPr>
          <w:rFonts w:ascii="Arial" w:eastAsia="宋体" w:hAnsi="Arial" w:cs="Arial"/>
          <w:sz w:val="21"/>
          <w:szCs w:val="24"/>
        </w:rPr>
      </w:pPr>
      <w:r>
        <w:rPr>
          <w:rFonts w:ascii="Arial" w:eastAsia="宋体" w:hAnsi="Arial" w:cs="Arial"/>
          <w:sz w:val="21"/>
          <w:szCs w:val="24"/>
        </w:rPr>
        <w:t>……</w:t>
      </w:r>
    </w:p>
    <w:p w14:paraId="5DEDE8E3" w14:textId="63DF57C1" w:rsidR="00E16815" w:rsidRDefault="000931FF">
      <w:pPr>
        <w:widowControl/>
        <w:spacing w:line="240" w:lineRule="auto"/>
        <w:ind w:firstLineChars="0" w:firstLine="0"/>
        <w:rPr>
          <w:rFonts w:ascii="Times New Roman" w:eastAsia="宋体" w:hAnsi="Times New Roman" w:cs="Times New Roman"/>
          <w:sz w:val="21"/>
          <w:szCs w:val="24"/>
        </w:rPr>
      </w:pPr>
      <w:r>
        <w:rPr>
          <w:rFonts w:ascii="Arial" w:eastAsia="宋体" w:hAnsi="Arial" w:cs="Arial"/>
          <w:sz w:val="21"/>
          <w:szCs w:val="24"/>
        </w:rPr>
        <w:t>8</w:t>
      </w:r>
      <w:r w:rsidR="009877B0">
        <w:rPr>
          <w:rFonts w:ascii="Arial" w:eastAsia="宋体" w:hAnsi="Arial" w:cs="Arial" w:hint="eastAsia"/>
          <w:sz w:val="21"/>
          <w:szCs w:val="24"/>
        </w:rPr>
        <w:t>.4</w:t>
      </w:r>
      <w:r w:rsidR="009877B0">
        <w:rPr>
          <w:rFonts w:ascii="Times New Roman" w:eastAsia="宋体" w:hAnsi="Times New Roman" w:cs="Times New Roman" w:hint="eastAsia"/>
          <w:sz w:val="21"/>
          <w:szCs w:val="24"/>
        </w:rPr>
        <w:t>质保服务方案</w:t>
      </w:r>
    </w:p>
    <w:p w14:paraId="11A74807" w14:textId="77777777" w:rsidR="00E16815" w:rsidRDefault="009877B0">
      <w:pPr>
        <w:widowControl/>
        <w:spacing w:line="240" w:lineRule="auto"/>
        <w:ind w:firstLine="420"/>
        <w:rPr>
          <w:rFonts w:ascii="Arial" w:eastAsia="宋体" w:hAnsi="Arial" w:cs="Arial"/>
          <w:sz w:val="21"/>
          <w:szCs w:val="24"/>
        </w:rPr>
      </w:pPr>
      <w:r>
        <w:rPr>
          <w:rFonts w:ascii="Arial" w:eastAsia="宋体" w:hAnsi="Arial" w:cs="Arial" w:hint="eastAsia"/>
          <w:sz w:val="21"/>
          <w:szCs w:val="24"/>
        </w:rPr>
        <w:t>应包含下列内容，但不限于此：</w:t>
      </w:r>
    </w:p>
    <w:p w14:paraId="6C7662E3" w14:textId="77777777" w:rsidR="00E16815" w:rsidRDefault="009877B0">
      <w:pPr>
        <w:widowControl/>
        <w:spacing w:line="240" w:lineRule="auto"/>
        <w:ind w:firstLine="420"/>
        <w:rPr>
          <w:rFonts w:ascii="Arial" w:eastAsia="宋体" w:hAnsi="Arial" w:cs="Arial"/>
          <w:sz w:val="21"/>
          <w:szCs w:val="24"/>
        </w:rPr>
      </w:pPr>
      <w:r>
        <w:rPr>
          <w:rFonts w:ascii="Arial" w:eastAsia="宋体" w:hAnsi="Arial" w:cs="Arial" w:hint="eastAsia"/>
          <w:sz w:val="21"/>
          <w:szCs w:val="24"/>
        </w:rPr>
        <w:t>1</w:t>
      </w:r>
      <w:r>
        <w:rPr>
          <w:rFonts w:ascii="Arial" w:eastAsia="宋体" w:hAnsi="Arial" w:cs="Arial" w:hint="eastAsia"/>
          <w:sz w:val="21"/>
          <w:szCs w:val="24"/>
        </w:rPr>
        <w:t>、卖方对买方操作、维护人员的培训方案及计划（包括培训人数、时间、地点、内容、目标等）；</w:t>
      </w:r>
    </w:p>
    <w:p w14:paraId="1220C756" w14:textId="77777777" w:rsidR="00E16815" w:rsidRDefault="009877B0">
      <w:pPr>
        <w:widowControl/>
        <w:spacing w:line="240" w:lineRule="auto"/>
        <w:ind w:firstLine="420"/>
        <w:rPr>
          <w:rFonts w:ascii="Arial" w:eastAsia="宋体" w:hAnsi="Arial" w:cs="Arial"/>
          <w:sz w:val="21"/>
          <w:szCs w:val="24"/>
        </w:rPr>
      </w:pPr>
      <w:r>
        <w:rPr>
          <w:rFonts w:ascii="Arial" w:eastAsia="宋体" w:hAnsi="Arial" w:cs="Arial" w:hint="eastAsia"/>
          <w:sz w:val="21"/>
          <w:szCs w:val="24"/>
        </w:rPr>
        <w:t>2</w:t>
      </w:r>
      <w:r>
        <w:rPr>
          <w:rFonts w:ascii="Arial" w:eastAsia="宋体" w:hAnsi="Arial" w:cs="Arial" w:hint="eastAsia"/>
          <w:sz w:val="21"/>
          <w:szCs w:val="24"/>
        </w:rPr>
        <w:t>、质保期内，卖方对中标货物及服务在质保期内的售后服务具体内容及承诺；</w:t>
      </w:r>
      <w:r>
        <w:rPr>
          <w:rFonts w:ascii="Arial" w:eastAsia="宋体" w:hAnsi="Arial" w:cs="Arial" w:hint="eastAsia"/>
          <w:sz w:val="21"/>
          <w:szCs w:val="24"/>
        </w:rPr>
        <w:t xml:space="preserve"> </w:t>
      </w:r>
    </w:p>
    <w:p w14:paraId="3CCE3AA3" w14:textId="77777777" w:rsidR="000931FF" w:rsidRDefault="009877B0" w:rsidP="000931FF">
      <w:pPr>
        <w:widowControl/>
        <w:spacing w:line="240" w:lineRule="auto"/>
        <w:ind w:firstLine="420"/>
        <w:rPr>
          <w:rFonts w:ascii="Arial" w:eastAsia="宋体" w:hAnsi="Arial" w:cs="Arial"/>
          <w:sz w:val="21"/>
          <w:szCs w:val="24"/>
        </w:rPr>
      </w:pPr>
      <w:r>
        <w:rPr>
          <w:rFonts w:ascii="Arial" w:eastAsia="宋体" w:hAnsi="Arial" w:cs="Arial" w:hint="eastAsia"/>
          <w:sz w:val="21"/>
          <w:szCs w:val="24"/>
        </w:rPr>
        <w:t>3</w:t>
      </w:r>
      <w:r>
        <w:rPr>
          <w:rFonts w:ascii="Arial" w:eastAsia="宋体" w:hAnsi="Arial" w:cs="Arial" w:hint="eastAsia"/>
          <w:sz w:val="21"/>
          <w:szCs w:val="24"/>
        </w:rPr>
        <w:t>、质保期满后，卖方对中标货物及服务在质保期满后，如买方不委托卖方维保的情况下，卖方售后服务具体内容及承诺；如买方委托卖方对中标货物及服务进行售后服务，应分别列出卖方对中标货物及服务质保期满后每年维保清包、大包的范围、内容、价格及相关承诺。</w:t>
      </w:r>
    </w:p>
    <w:p w14:paraId="2DBC0E78" w14:textId="4B607517" w:rsidR="000931FF" w:rsidRPr="000931FF" w:rsidRDefault="000931FF" w:rsidP="000931FF">
      <w:pPr>
        <w:widowControl/>
        <w:spacing w:line="240" w:lineRule="auto"/>
        <w:ind w:firstLineChars="0" w:firstLine="0"/>
        <w:rPr>
          <w:rFonts w:ascii="Arial" w:eastAsia="宋体" w:hAnsi="Arial" w:cs="Arial"/>
          <w:sz w:val="21"/>
          <w:szCs w:val="24"/>
        </w:rPr>
      </w:pPr>
      <w:r>
        <w:rPr>
          <w:rFonts w:ascii="Arial" w:eastAsia="宋体" w:hAnsi="Arial" w:cs="Arial"/>
          <w:sz w:val="21"/>
          <w:szCs w:val="24"/>
        </w:rPr>
        <w:t>8</w:t>
      </w:r>
      <w:r>
        <w:rPr>
          <w:rFonts w:ascii="Arial" w:eastAsia="宋体" w:hAnsi="Arial" w:cs="Arial" w:hint="eastAsia"/>
          <w:sz w:val="21"/>
          <w:szCs w:val="24"/>
        </w:rPr>
        <w:t>.</w:t>
      </w:r>
      <w:r>
        <w:rPr>
          <w:rFonts w:ascii="Arial" w:eastAsia="宋体" w:hAnsi="Arial" w:cs="Arial"/>
          <w:sz w:val="21"/>
          <w:szCs w:val="24"/>
        </w:rPr>
        <w:t>5</w:t>
      </w:r>
      <w:r>
        <w:rPr>
          <w:rFonts w:ascii="Arial" w:eastAsia="宋体" w:hAnsi="Arial" w:cs="Arial" w:hint="eastAsia"/>
          <w:sz w:val="21"/>
          <w:szCs w:val="24"/>
        </w:rPr>
        <w:t>维保</w:t>
      </w:r>
      <w:r>
        <w:rPr>
          <w:rFonts w:ascii="Times New Roman" w:eastAsia="宋体" w:hAnsi="Times New Roman" w:cs="Times New Roman" w:hint="eastAsia"/>
          <w:sz w:val="21"/>
          <w:szCs w:val="24"/>
        </w:rPr>
        <w:t>服务方案</w:t>
      </w:r>
    </w:p>
    <w:p w14:paraId="3AEF5D96" w14:textId="77777777" w:rsidR="00E16815" w:rsidRDefault="009877B0">
      <w:pPr>
        <w:widowControl/>
        <w:spacing w:line="240" w:lineRule="auto"/>
        <w:ind w:firstLine="420"/>
        <w:rPr>
          <w:rFonts w:ascii="Arial" w:eastAsia="宋体" w:hAnsi="Arial" w:cs="Arial"/>
          <w:sz w:val="21"/>
          <w:szCs w:val="24"/>
        </w:rPr>
      </w:pPr>
      <w:r>
        <w:rPr>
          <w:rFonts w:ascii="Arial" w:eastAsia="宋体" w:hAnsi="Arial" w:cs="Arial"/>
          <w:sz w:val="21"/>
          <w:szCs w:val="24"/>
        </w:rPr>
        <w:t>…</w:t>
      </w:r>
    </w:p>
    <w:p w14:paraId="0857C3D3" w14:textId="77777777" w:rsidR="00E16815" w:rsidRDefault="00E16815">
      <w:pPr>
        <w:widowControl/>
        <w:spacing w:line="240" w:lineRule="auto"/>
        <w:ind w:firstLine="420"/>
        <w:rPr>
          <w:rFonts w:ascii="Times New Roman" w:eastAsia="宋体" w:hAnsi="Times New Roman" w:cs="Times New Roman"/>
          <w:sz w:val="21"/>
          <w:szCs w:val="24"/>
        </w:rPr>
      </w:pPr>
    </w:p>
    <w:p w14:paraId="0E1C0169" w14:textId="77777777" w:rsidR="00E16815" w:rsidRDefault="00E16815">
      <w:pPr>
        <w:widowControl/>
        <w:spacing w:line="240" w:lineRule="auto"/>
        <w:ind w:firstLineChars="0" w:firstLine="0"/>
        <w:rPr>
          <w:rFonts w:ascii="Times New Roman" w:eastAsia="宋体" w:hAnsi="Times New Roman" w:cs="Times New Roman"/>
          <w:sz w:val="21"/>
          <w:szCs w:val="24"/>
        </w:rPr>
      </w:pPr>
    </w:p>
    <w:p w14:paraId="1767D953" w14:textId="77777777" w:rsidR="00E16815" w:rsidRDefault="00E16815">
      <w:pPr>
        <w:widowControl/>
        <w:spacing w:line="240" w:lineRule="auto"/>
        <w:ind w:firstLineChars="0" w:firstLine="0"/>
        <w:rPr>
          <w:rFonts w:ascii="Times New Roman" w:eastAsia="宋体" w:hAnsi="Times New Roman" w:cs="Times New Roman"/>
          <w:sz w:val="21"/>
          <w:szCs w:val="24"/>
        </w:rPr>
      </w:pPr>
    </w:p>
    <w:p w14:paraId="225A3BE1" w14:textId="77777777" w:rsidR="00E16815" w:rsidRDefault="00E16815">
      <w:pPr>
        <w:widowControl/>
        <w:spacing w:line="240" w:lineRule="auto"/>
        <w:ind w:firstLineChars="0" w:firstLine="0"/>
        <w:rPr>
          <w:rFonts w:ascii="Times New Roman" w:eastAsia="宋体" w:hAnsi="Times New Roman" w:cs="Times New Roman"/>
          <w:sz w:val="21"/>
          <w:szCs w:val="24"/>
        </w:rPr>
      </w:pPr>
    </w:p>
    <w:p w14:paraId="1193CBA8" w14:textId="7C449559" w:rsidR="00E16815" w:rsidRDefault="009877B0">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hint="eastAsia"/>
          <w:sz w:val="21"/>
          <w:szCs w:val="24"/>
        </w:rPr>
        <w:br w:type="page"/>
      </w:r>
      <w:r w:rsidR="000931FF">
        <w:rPr>
          <w:rFonts w:ascii="Times New Roman" w:eastAsia="宋体" w:hAnsi="Times New Roman" w:cs="Times New Roman"/>
          <w:sz w:val="21"/>
          <w:szCs w:val="24"/>
        </w:rPr>
        <w:lastRenderedPageBreak/>
        <w:t xml:space="preserve">9. </w:t>
      </w:r>
      <w:r>
        <w:rPr>
          <w:rFonts w:ascii="Times New Roman" w:eastAsia="宋体" w:hAnsi="Times New Roman" w:cs="Times New Roman" w:hint="eastAsia"/>
          <w:sz w:val="21"/>
          <w:szCs w:val="24"/>
        </w:rPr>
        <w:t>资格证明文件</w:t>
      </w:r>
    </w:p>
    <w:p w14:paraId="2FB91375" w14:textId="77777777" w:rsidR="00E16815" w:rsidRDefault="009877B0">
      <w:pPr>
        <w:autoSpaceDE w:val="0"/>
        <w:autoSpaceDN w:val="0"/>
        <w:adjustRightInd w:val="0"/>
        <w:ind w:firstLineChars="0" w:firstLine="0"/>
        <w:jc w:val="both"/>
        <w:rPr>
          <w:rFonts w:ascii="Times New Roman" w:eastAsia="宋体" w:hAnsi="Times New Roman" w:cs="Times New Roman"/>
          <w:sz w:val="21"/>
          <w:szCs w:val="21"/>
          <w:lang w:val="zh-CN"/>
        </w:rPr>
      </w:pPr>
      <w:bookmarkStart w:id="8" w:name="OLE_LINK5"/>
      <w:r>
        <w:rPr>
          <w:rFonts w:ascii="Times New Roman" w:eastAsia="宋体" w:hAnsi="Times New Roman" w:cs="Times New Roman"/>
          <w:sz w:val="21"/>
          <w:szCs w:val="21"/>
          <w:lang w:val="zh-CN"/>
        </w:rPr>
        <w:t>（</w:t>
      </w:r>
      <w:r>
        <w:rPr>
          <w:rFonts w:ascii="Times New Roman" w:eastAsia="宋体" w:hAnsi="Times New Roman" w:cs="Times New Roman"/>
          <w:sz w:val="21"/>
          <w:szCs w:val="21"/>
          <w:lang w:val="zh-CN"/>
        </w:rPr>
        <w:t>1</w:t>
      </w:r>
      <w:r>
        <w:rPr>
          <w:rFonts w:ascii="Times New Roman" w:eastAsia="宋体" w:hAnsi="Times New Roman" w:cs="Times New Roman"/>
          <w:sz w:val="21"/>
          <w:szCs w:val="21"/>
          <w:lang w:val="zh-CN"/>
        </w:rPr>
        <w:t>）关于资格文件的声明函</w:t>
      </w:r>
    </w:p>
    <w:bookmarkEnd w:id="8"/>
    <w:p w14:paraId="44EF3FC6" w14:textId="77777777" w:rsidR="00E16815" w:rsidRDefault="00E16815">
      <w:pPr>
        <w:autoSpaceDE w:val="0"/>
        <w:autoSpaceDN w:val="0"/>
        <w:adjustRightInd w:val="0"/>
        <w:ind w:firstLineChars="0" w:firstLine="425"/>
        <w:jc w:val="center"/>
        <w:rPr>
          <w:rFonts w:ascii="Times New Roman" w:eastAsia="黑体" w:hAnsi="Times New Roman" w:cs="Times New Roman"/>
          <w:b/>
          <w:sz w:val="21"/>
          <w:szCs w:val="24"/>
        </w:rPr>
      </w:pPr>
    </w:p>
    <w:p w14:paraId="35A4DA47" w14:textId="77777777" w:rsidR="00E16815" w:rsidRDefault="009877B0">
      <w:pPr>
        <w:autoSpaceDE w:val="0"/>
        <w:autoSpaceDN w:val="0"/>
        <w:adjustRightInd w:val="0"/>
        <w:ind w:firstLineChars="0" w:firstLine="0"/>
        <w:jc w:val="center"/>
        <w:rPr>
          <w:rFonts w:ascii="Times New Roman" w:eastAsia="黑体" w:hAnsi="Times New Roman" w:cs="Times New Roman"/>
          <w:b/>
          <w:szCs w:val="28"/>
          <w:lang w:val="zh-CN"/>
        </w:rPr>
      </w:pPr>
      <w:r>
        <w:rPr>
          <w:rFonts w:ascii="Times New Roman" w:eastAsia="黑体" w:hAnsi="Times New Roman" w:cs="Times New Roman"/>
          <w:b/>
          <w:szCs w:val="28"/>
          <w:lang w:val="zh-CN"/>
        </w:rPr>
        <w:t>关于资格文件的声明函</w:t>
      </w:r>
    </w:p>
    <w:p w14:paraId="0E42A4A1" w14:textId="77777777" w:rsidR="00E16815" w:rsidRDefault="00E16815">
      <w:pPr>
        <w:autoSpaceDE w:val="0"/>
        <w:autoSpaceDN w:val="0"/>
        <w:adjustRightInd w:val="0"/>
        <w:ind w:firstLineChars="0" w:firstLine="425"/>
        <w:jc w:val="center"/>
        <w:rPr>
          <w:rFonts w:ascii="Times New Roman" w:eastAsia="宋体" w:hAnsi="Times New Roman" w:cs="Times New Roman"/>
          <w:sz w:val="21"/>
          <w:szCs w:val="24"/>
        </w:rPr>
      </w:pPr>
    </w:p>
    <w:p w14:paraId="636A4EA5" w14:textId="77777777" w:rsidR="00E16815" w:rsidRDefault="009877B0">
      <w:pPr>
        <w:autoSpaceDE w:val="0"/>
        <w:autoSpaceDN w:val="0"/>
        <w:adjustRightInd w:val="0"/>
        <w:ind w:firstLineChars="0" w:firstLine="0"/>
        <w:jc w:val="both"/>
        <w:rPr>
          <w:rFonts w:ascii="Times New Roman" w:eastAsia="宋体" w:hAnsi="Times New Roman" w:cs="Times New Roman"/>
          <w:sz w:val="21"/>
          <w:szCs w:val="21"/>
          <w:lang w:val="zh-CN"/>
        </w:rPr>
      </w:pPr>
      <w:r>
        <w:rPr>
          <w:rFonts w:ascii="Times New Roman" w:eastAsia="宋体" w:hAnsi="Times New Roman" w:cs="Times New Roman"/>
          <w:sz w:val="21"/>
          <w:szCs w:val="21"/>
          <w:lang w:val="zh-CN"/>
        </w:rPr>
        <w:t>：</w:t>
      </w:r>
    </w:p>
    <w:p w14:paraId="61593F67" w14:textId="423684FF" w:rsidR="00E16815" w:rsidRDefault="009877B0">
      <w:pPr>
        <w:autoSpaceDE w:val="0"/>
        <w:autoSpaceDN w:val="0"/>
        <w:adjustRightInd w:val="0"/>
        <w:ind w:firstLine="420"/>
        <w:jc w:val="both"/>
        <w:rPr>
          <w:rFonts w:ascii="Times New Roman" w:eastAsia="宋体" w:hAnsi="Times New Roman" w:cs="Times New Roman"/>
          <w:sz w:val="21"/>
          <w:szCs w:val="21"/>
          <w:lang w:val="zh-CN"/>
        </w:rPr>
      </w:pPr>
      <w:r>
        <w:rPr>
          <w:rFonts w:ascii="Times New Roman" w:eastAsia="宋体" w:hAnsi="Times New Roman" w:cs="Times New Roman"/>
          <w:sz w:val="21"/>
          <w:szCs w:val="21"/>
          <w:lang w:val="zh-CN"/>
        </w:rPr>
        <w:t>本公司愿就由贵</w:t>
      </w:r>
      <w:r w:rsidR="005E50A7">
        <w:rPr>
          <w:rFonts w:ascii="Times New Roman" w:eastAsia="宋体" w:hAnsi="Times New Roman" w:cs="Times New Roman" w:hint="eastAsia"/>
          <w:sz w:val="21"/>
          <w:szCs w:val="21"/>
          <w:lang w:val="zh-CN"/>
        </w:rPr>
        <w:t>方</w:t>
      </w:r>
      <w:r>
        <w:rPr>
          <w:rFonts w:ascii="Times New Roman" w:eastAsia="宋体" w:hAnsi="Times New Roman" w:cs="Times New Roman"/>
          <w:sz w:val="21"/>
          <w:szCs w:val="21"/>
          <w:lang w:val="zh-CN"/>
        </w:rPr>
        <w:t>组织实施的编号为</w:t>
      </w:r>
      <w:r w:rsidR="005E50A7">
        <w:rPr>
          <w:rFonts w:ascii="Times New Roman" w:eastAsia="宋体" w:hAnsi="Times New Roman" w:cs="Times New Roman" w:hint="eastAsia"/>
          <w:sz w:val="21"/>
          <w:szCs w:val="21"/>
          <w:lang w:val="zh-CN"/>
        </w:rPr>
        <w:t xml:space="preserve">      </w:t>
      </w:r>
      <w:r>
        <w:rPr>
          <w:rFonts w:ascii="Times New Roman" w:eastAsia="宋体" w:hAnsi="Times New Roman" w:cs="Times New Roman"/>
          <w:sz w:val="21"/>
          <w:szCs w:val="21"/>
          <w:lang w:val="zh-CN"/>
        </w:rPr>
        <w:t>号的招标活动进行投标。本公司所提交的投标文件中所有关于投标资格的文件、证明和陈述均是真实的、准确的。若与真实情况不符，本公司愿意承担由此而产生的一切后果。</w:t>
      </w:r>
    </w:p>
    <w:p w14:paraId="11A05F7D" w14:textId="77777777" w:rsidR="00E16815" w:rsidRDefault="00E16815">
      <w:pPr>
        <w:autoSpaceDE w:val="0"/>
        <w:autoSpaceDN w:val="0"/>
        <w:adjustRightInd w:val="0"/>
        <w:ind w:firstLineChars="0" w:firstLine="425"/>
        <w:jc w:val="both"/>
        <w:rPr>
          <w:rFonts w:ascii="Times New Roman" w:eastAsia="宋体" w:hAnsi="Times New Roman" w:cs="Times New Roman"/>
          <w:sz w:val="21"/>
          <w:szCs w:val="21"/>
          <w:lang w:val="zh-CN"/>
        </w:rPr>
      </w:pPr>
    </w:p>
    <w:p w14:paraId="0375CAB1" w14:textId="77777777" w:rsidR="00E16815" w:rsidRDefault="00E16815">
      <w:pPr>
        <w:autoSpaceDE w:val="0"/>
        <w:autoSpaceDN w:val="0"/>
        <w:adjustRightInd w:val="0"/>
        <w:ind w:firstLineChars="0" w:firstLine="425"/>
        <w:jc w:val="both"/>
        <w:rPr>
          <w:rFonts w:ascii="Times New Roman" w:eastAsia="宋体" w:hAnsi="Times New Roman" w:cs="Times New Roman"/>
          <w:sz w:val="21"/>
          <w:szCs w:val="21"/>
          <w:lang w:val="zh-CN"/>
        </w:rPr>
      </w:pPr>
    </w:p>
    <w:p w14:paraId="0171C55F" w14:textId="77777777" w:rsidR="00E16815" w:rsidRDefault="00E16815">
      <w:pPr>
        <w:autoSpaceDE w:val="0"/>
        <w:autoSpaceDN w:val="0"/>
        <w:adjustRightInd w:val="0"/>
        <w:ind w:firstLineChars="0" w:firstLine="425"/>
        <w:jc w:val="both"/>
        <w:rPr>
          <w:rFonts w:ascii="Times New Roman" w:eastAsia="宋体" w:hAnsi="Times New Roman" w:cs="Times New Roman"/>
          <w:sz w:val="21"/>
          <w:szCs w:val="21"/>
          <w:lang w:val="zh-CN"/>
        </w:rPr>
      </w:pPr>
    </w:p>
    <w:p w14:paraId="4698DA0D"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1"/>
          <w:lang w:val="zh-CN"/>
        </w:rPr>
      </w:pPr>
      <w:r>
        <w:rPr>
          <w:rFonts w:ascii="Times New Roman" w:eastAsia="宋体" w:hAnsi="Times New Roman" w:cs="Times New Roman"/>
          <w:sz w:val="21"/>
          <w:szCs w:val="21"/>
          <w:lang w:val="zh-CN"/>
        </w:rPr>
        <w:t>投标人（公章）：</w:t>
      </w:r>
    </w:p>
    <w:p w14:paraId="7DDD3743"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1"/>
          <w:lang w:val="zh-CN"/>
        </w:rPr>
      </w:pPr>
      <w:r>
        <w:rPr>
          <w:rFonts w:ascii="Times New Roman" w:eastAsia="宋体" w:hAnsi="Times New Roman" w:cs="Times New Roman"/>
          <w:sz w:val="21"/>
          <w:szCs w:val="21"/>
          <w:lang w:val="zh-CN"/>
        </w:rPr>
        <w:t>法定代表人或代理人：（签字或签章）</w:t>
      </w:r>
    </w:p>
    <w:p w14:paraId="1A695E8E" w14:textId="77777777" w:rsidR="00E16815" w:rsidRDefault="009877B0">
      <w:pPr>
        <w:autoSpaceDE w:val="0"/>
        <w:autoSpaceDN w:val="0"/>
        <w:adjustRightInd w:val="0"/>
        <w:ind w:firstLineChars="0" w:firstLine="210"/>
        <w:jc w:val="both"/>
        <w:rPr>
          <w:rFonts w:ascii="Times New Roman" w:eastAsia="宋体" w:hAnsi="Times New Roman" w:cs="Times New Roman"/>
          <w:sz w:val="21"/>
          <w:szCs w:val="21"/>
          <w:lang w:val="zh-CN"/>
        </w:rPr>
      </w:pPr>
      <w:r>
        <w:rPr>
          <w:rFonts w:ascii="Times New Roman" w:eastAsia="宋体" w:hAnsi="Times New Roman" w:cs="Times New Roman"/>
          <w:sz w:val="21"/>
          <w:szCs w:val="21"/>
          <w:lang w:val="zh-CN"/>
        </w:rPr>
        <w:t>日期：年月日</w:t>
      </w:r>
    </w:p>
    <w:p w14:paraId="71854DB3" w14:textId="77777777" w:rsidR="00E16815" w:rsidRDefault="00E16815">
      <w:pPr>
        <w:widowControl/>
        <w:spacing w:line="240" w:lineRule="auto"/>
        <w:ind w:firstLineChars="0" w:firstLine="0"/>
        <w:rPr>
          <w:rFonts w:ascii="Times New Roman" w:eastAsia="宋体" w:hAnsi="Times New Roman" w:cs="Times New Roman"/>
          <w:sz w:val="21"/>
          <w:szCs w:val="24"/>
        </w:rPr>
      </w:pPr>
    </w:p>
    <w:p w14:paraId="22D753B5" w14:textId="77777777" w:rsidR="00E16815" w:rsidRDefault="00E16815">
      <w:pPr>
        <w:widowControl/>
        <w:spacing w:line="240" w:lineRule="auto"/>
        <w:ind w:firstLineChars="0" w:firstLine="0"/>
        <w:rPr>
          <w:rFonts w:ascii="Times New Roman" w:eastAsia="宋体" w:hAnsi="Times New Roman" w:cs="Times New Roman"/>
          <w:sz w:val="21"/>
          <w:szCs w:val="24"/>
        </w:rPr>
      </w:pPr>
    </w:p>
    <w:p w14:paraId="71C0D44D" w14:textId="1D2D1E7D" w:rsidR="005E50A7" w:rsidRDefault="009877B0" w:rsidP="005E50A7">
      <w:pPr>
        <w:ind w:firstLineChars="0" w:firstLine="0"/>
        <w:jc w:val="center"/>
        <w:rPr>
          <w:rFonts w:ascii="Times New Roman" w:eastAsia="宋体" w:hAnsi="Times New Roman" w:cs="Times New Roman"/>
          <w:sz w:val="21"/>
          <w:szCs w:val="24"/>
        </w:rPr>
      </w:pPr>
      <w:r>
        <w:rPr>
          <w:rFonts w:ascii="宋体" w:eastAsia="宋体" w:hAnsi="宋体" w:cs="宋体" w:hint="eastAsia"/>
          <w:color w:val="000000"/>
          <w:sz w:val="32"/>
          <w:szCs w:val="32"/>
        </w:rPr>
        <w:br w:type="page"/>
      </w:r>
    </w:p>
    <w:p w14:paraId="5AC5EE18" w14:textId="77777777" w:rsidR="00D12410" w:rsidRPr="00D12410" w:rsidRDefault="00D12410" w:rsidP="00D12410">
      <w:pPr>
        <w:widowControl/>
        <w:spacing w:line="240" w:lineRule="auto"/>
        <w:ind w:firstLineChars="0" w:firstLine="0"/>
        <w:rPr>
          <w:rFonts w:ascii="Times New Roman" w:eastAsia="宋体" w:hAnsi="Times New Roman" w:cs="Times New Roman"/>
          <w:sz w:val="21"/>
          <w:szCs w:val="24"/>
        </w:rPr>
      </w:pPr>
      <w:r w:rsidRPr="00D12410">
        <w:rPr>
          <w:rFonts w:ascii="Times New Roman" w:eastAsia="宋体" w:hAnsi="Times New Roman" w:cs="Times New Roman" w:hint="eastAsia"/>
          <w:sz w:val="21"/>
          <w:szCs w:val="24"/>
        </w:rPr>
        <w:lastRenderedPageBreak/>
        <w:t>（</w:t>
      </w:r>
      <w:r w:rsidRPr="00D12410">
        <w:rPr>
          <w:rFonts w:ascii="Times New Roman" w:eastAsia="宋体" w:hAnsi="Times New Roman" w:cs="Times New Roman" w:hint="eastAsia"/>
          <w:sz w:val="21"/>
          <w:szCs w:val="24"/>
        </w:rPr>
        <w:t>2</w:t>
      </w:r>
      <w:r w:rsidRPr="00D12410">
        <w:rPr>
          <w:rFonts w:ascii="Times New Roman" w:eastAsia="宋体" w:hAnsi="Times New Roman" w:cs="Times New Roman" w:hint="eastAsia"/>
          <w:sz w:val="21"/>
          <w:szCs w:val="24"/>
        </w:rPr>
        <w:t>）企业营业执照</w:t>
      </w: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资质证书；</w:t>
      </w:r>
    </w:p>
    <w:p w14:paraId="764C0840" w14:textId="77777777" w:rsidR="00D12410" w:rsidRPr="00D12410" w:rsidRDefault="00D12410" w:rsidP="00D12410">
      <w:pPr>
        <w:widowControl/>
        <w:spacing w:line="240" w:lineRule="auto"/>
        <w:ind w:firstLineChars="0" w:firstLine="0"/>
        <w:rPr>
          <w:rFonts w:ascii="Times New Roman" w:eastAsia="宋体" w:hAnsi="Times New Roman" w:cs="Times New Roman"/>
          <w:sz w:val="21"/>
          <w:szCs w:val="24"/>
        </w:rPr>
      </w:pP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3</w:t>
      </w:r>
      <w:r w:rsidRPr="00D12410">
        <w:rPr>
          <w:rFonts w:ascii="Times New Roman" w:eastAsia="宋体" w:hAnsi="Times New Roman" w:cs="Times New Roman" w:hint="eastAsia"/>
          <w:sz w:val="21"/>
          <w:szCs w:val="24"/>
        </w:rPr>
        <w:t>）拟派项目负责人执业资格证明；</w:t>
      </w:r>
    </w:p>
    <w:p w14:paraId="5DE570EA" w14:textId="77777777" w:rsidR="00D12410" w:rsidRPr="00D12410" w:rsidRDefault="00D12410" w:rsidP="00D12410">
      <w:pPr>
        <w:widowControl/>
        <w:spacing w:line="240" w:lineRule="auto"/>
        <w:ind w:firstLineChars="0" w:firstLine="0"/>
        <w:rPr>
          <w:rFonts w:ascii="Times New Roman" w:eastAsia="宋体" w:hAnsi="Times New Roman" w:cs="Times New Roman"/>
          <w:sz w:val="21"/>
          <w:szCs w:val="24"/>
        </w:rPr>
      </w:pP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4</w:t>
      </w:r>
      <w:r w:rsidRPr="00D12410">
        <w:rPr>
          <w:rFonts w:ascii="Times New Roman" w:eastAsia="宋体" w:hAnsi="Times New Roman" w:cs="Times New Roman" w:hint="eastAsia"/>
          <w:sz w:val="21"/>
          <w:szCs w:val="24"/>
        </w:rPr>
        <w:t>）投标保证金缴纳证明；</w:t>
      </w:r>
    </w:p>
    <w:p w14:paraId="4629AFFA" w14:textId="77777777" w:rsidR="00D12410" w:rsidRPr="00D12410" w:rsidRDefault="00D12410" w:rsidP="00D12410">
      <w:pPr>
        <w:widowControl/>
        <w:spacing w:line="240" w:lineRule="auto"/>
        <w:ind w:firstLineChars="0" w:firstLine="0"/>
        <w:rPr>
          <w:rFonts w:ascii="Times New Roman" w:eastAsia="宋体" w:hAnsi="Times New Roman" w:cs="Times New Roman"/>
          <w:sz w:val="21"/>
          <w:szCs w:val="24"/>
        </w:rPr>
      </w:pP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5</w:t>
      </w: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2024</w:t>
      </w:r>
      <w:r w:rsidRPr="00D12410">
        <w:rPr>
          <w:rFonts w:ascii="Times New Roman" w:eastAsia="宋体" w:hAnsi="Times New Roman" w:cs="Times New Roman" w:hint="eastAsia"/>
          <w:sz w:val="21"/>
          <w:szCs w:val="24"/>
        </w:rPr>
        <w:t>年度经会计事务所审核盖章的财务审计报告的复印件（投标文件中只需提供上述报告中的审计结论意见书及资产负债表</w:t>
      </w: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利润表和现金流量表复印件，或承诺具有良好的商业信誉和健全的财务会计制度的书面承诺；</w:t>
      </w:r>
    </w:p>
    <w:p w14:paraId="4850E409" w14:textId="77777777" w:rsidR="00D12410" w:rsidRPr="00D12410" w:rsidRDefault="00D12410" w:rsidP="00D12410">
      <w:pPr>
        <w:widowControl/>
        <w:spacing w:line="240" w:lineRule="auto"/>
        <w:ind w:firstLineChars="0" w:firstLine="0"/>
        <w:rPr>
          <w:rFonts w:ascii="Times New Roman" w:eastAsia="宋体" w:hAnsi="Times New Roman" w:cs="Times New Roman"/>
          <w:sz w:val="21"/>
          <w:szCs w:val="24"/>
        </w:rPr>
      </w:pP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6</w:t>
      </w:r>
      <w:r w:rsidRPr="00D12410">
        <w:rPr>
          <w:rFonts w:ascii="Times New Roman" w:eastAsia="宋体" w:hAnsi="Times New Roman" w:cs="Times New Roman" w:hint="eastAsia"/>
          <w:sz w:val="21"/>
          <w:szCs w:val="24"/>
        </w:rPr>
        <w:t>）投标人为授权委托人</w:t>
      </w: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项目拟派人员（包括项目负责人）缴纳社保的最近一期的社保缴纳证明；</w:t>
      </w:r>
    </w:p>
    <w:p w14:paraId="44BCC79F" w14:textId="4739FD2B" w:rsidR="00615685" w:rsidRDefault="00D12410" w:rsidP="00615685">
      <w:pPr>
        <w:widowControl/>
        <w:spacing w:line="240" w:lineRule="auto"/>
        <w:ind w:firstLineChars="0" w:firstLine="0"/>
        <w:rPr>
          <w:rFonts w:ascii="Times New Roman" w:eastAsia="宋体" w:hAnsi="Times New Roman" w:cs="Times New Roman"/>
          <w:sz w:val="21"/>
          <w:szCs w:val="24"/>
        </w:rPr>
      </w:pPr>
      <w:r w:rsidRPr="00D12410">
        <w:rPr>
          <w:rFonts w:ascii="Times New Roman" w:eastAsia="宋体" w:hAnsi="Times New Roman" w:cs="Times New Roman" w:hint="eastAsia"/>
          <w:sz w:val="21"/>
          <w:szCs w:val="24"/>
        </w:rPr>
        <w:t>（</w:t>
      </w:r>
      <w:r w:rsidRPr="00D12410">
        <w:rPr>
          <w:rFonts w:ascii="Times New Roman" w:eastAsia="宋体" w:hAnsi="Times New Roman" w:cs="Times New Roman" w:hint="eastAsia"/>
          <w:sz w:val="21"/>
          <w:szCs w:val="24"/>
        </w:rPr>
        <w:t>7</w:t>
      </w:r>
      <w:r w:rsidRPr="00D12410">
        <w:rPr>
          <w:rFonts w:ascii="Times New Roman" w:eastAsia="宋体" w:hAnsi="Times New Roman" w:cs="Times New Roman" w:hint="eastAsia"/>
          <w:sz w:val="21"/>
          <w:szCs w:val="24"/>
        </w:rPr>
        <w:t>）投标人（包括联合成员）参加政府采购活动及中国工商银行的采购项目前三年内在经营活动中没有重大违法记录的书面声明函；</w:t>
      </w:r>
      <w:r w:rsidR="009877B0">
        <w:rPr>
          <w:rFonts w:ascii="Times New Roman" w:eastAsia="宋体" w:hAnsi="Times New Roman" w:cs="Times New Roman" w:hint="eastAsia"/>
          <w:sz w:val="21"/>
          <w:szCs w:val="24"/>
        </w:rPr>
        <w:br w:type="page"/>
      </w:r>
    </w:p>
    <w:p w14:paraId="5D582897" w14:textId="30AB2F5E" w:rsidR="00E16815" w:rsidRDefault="00615685">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sz w:val="21"/>
          <w:szCs w:val="24"/>
        </w:rPr>
        <w:lastRenderedPageBreak/>
        <w:t xml:space="preserve">10. </w:t>
      </w:r>
      <w:r w:rsidR="009877B0">
        <w:rPr>
          <w:rFonts w:ascii="Times New Roman" w:eastAsia="宋体" w:hAnsi="Times New Roman" w:cs="Times New Roman" w:hint="eastAsia"/>
          <w:sz w:val="21"/>
          <w:szCs w:val="24"/>
        </w:rPr>
        <w:t>拟派项目其他人员有关证书证明材料；</w:t>
      </w:r>
    </w:p>
    <w:p w14:paraId="43E4F502" w14:textId="186D139B" w:rsidR="00E16815" w:rsidRDefault="009877B0">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hint="eastAsia"/>
          <w:sz w:val="21"/>
          <w:szCs w:val="24"/>
        </w:rPr>
        <w:br w:type="page"/>
      </w:r>
      <w:r w:rsidR="000E3305">
        <w:rPr>
          <w:rFonts w:ascii="Times New Roman" w:eastAsia="宋体" w:hAnsi="Times New Roman" w:cs="Times New Roman"/>
          <w:sz w:val="21"/>
          <w:szCs w:val="24"/>
        </w:rPr>
        <w:lastRenderedPageBreak/>
        <w:t>11.</w:t>
      </w:r>
      <w:r>
        <w:rPr>
          <w:rFonts w:ascii="Times New Roman" w:eastAsia="宋体" w:hAnsi="Times New Roman" w:cs="Times New Roman" w:hint="eastAsia"/>
          <w:sz w:val="21"/>
          <w:szCs w:val="24"/>
        </w:rPr>
        <w:t>商务条款偏离表</w:t>
      </w:r>
      <w:r w:rsidR="000E3305">
        <w:rPr>
          <w:rFonts w:ascii="Times New Roman" w:eastAsia="宋体" w:hAnsi="Times New Roman" w:cs="Times New Roman" w:hint="eastAsia"/>
          <w:sz w:val="21"/>
          <w:szCs w:val="24"/>
        </w:rPr>
        <w:t>、</w:t>
      </w:r>
      <w:r>
        <w:rPr>
          <w:rFonts w:ascii="Times New Roman" w:eastAsia="宋体" w:hAnsi="Times New Roman" w:cs="Times New Roman" w:hint="eastAsia"/>
          <w:sz w:val="21"/>
          <w:szCs w:val="24"/>
        </w:rPr>
        <w:t>技术</w:t>
      </w:r>
      <w:r w:rsidR="000E3305">
        <w:rPr>
          <w:rFonts w:ascii="Times New Roman" w:eastAsia="宋体" w:hAnsi="Times New Roman" w:cs="Times New Roman" w:hint="eastAsia"/>
          <w:sz w:val="21"/>
          <w:szCs w:val="24"/>
        </w:rPr>
        <w:t>参数响应及</w:t>
      </w:r>
      <w:r>
        <w:rPr>
          <w:rFonts w:ascii="Times New Roman" w:eastAsia="宋体" w:hAnsi="Times New Roman" w:cs="Times New Roman" w:hint="eastAsia"/>
          <w:sz w:val="21"/>
          <w:szCs w:val="24"/>
        </w:rPr>
        <w:t>偏离表；</w:t>
      </w:r>
    </w:p>
    <w:p w14:paraId="1F3A9CEB" w14:textId="29721AA4" w:rsidR="00E16815" w:rsidRDefault="009877B0">
      <w:pPr>
        <w:overflowPunct w:val="0"/>
        <w:ind w:firstLineChars="0" w:firstLine="0"/>
        <w:jc w:val="center"/>
        <w:rPr>
          <w:rFonts w:ascii="等线" w:eastAsia="黑体" w:hAnsi="等线" w:cs="Times New Roman"/>
          <w:b/>
          <w:szCs w:val="28"/>
          <w:lang w:val="zh-CN"/>
        </w:rPr>
      </w:pPr>
      <w:bookmarkStart w:id="9" w:name="OLE_LINK7"/>
      <w:r>
        <w:rPr>
          <w:rFonts w:ascii="等线" w:eastAsia="黑体" w:hAnsi="等线" w:cs="Times New Roman"/>
          <w:b/>
          <w:szCs w:val="28"/>
          <w:lang w:val="zh-CN"/>
        </w:rPr>
        <w:t>商务条款偏离表</w:t>
      </w:r>
    </w:p>
    <w:p w14:paraId="4B92D439" w14:textId="77777777" w:rsidR="00E16815" w:rsidRDefault="009877B0">
      <w:pPr>
        <w:overflowPunct w:val="0"/>
        <w:ind w:firstLine="420"/>
        <w:jc w:val="both"/>
        <w:rPr>
          <w:rFonts w:ascii="等线" w:eastAsia="等线" w:hAnsi="等线" w:cs="Times New Roman"/>
          <w:bCs/>
          <w:sz w:val="21"/>
          <w:szCs w:val="21"/>
        </w:rPr>
      </w:pPr>
      <w:r>
        <w:rPr>
          <w:rFonts w:ascii="等线" w:eastAsia="等线" w:hAnsi="宋体" w:cs="Times New Roman"/>
          <w:bCs/>
          <w:sz w:val="21"/>
          <w:szCs w:val="21"/>
        </w:rPr>
        <w:t>招标编号：</w:t>
      </w:r>
    </w:p>
    <w:tbl>
      <w:tblPr>
        <w:tblW w:w="846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8"/>
        <w:gridCol w:w="2268"/>
        <w:gridCol w:w="2268"/>
        <w:gridCol w:w="1134"/>
        <w:gridCol w:w="1963"/>
      </w:tblGrid>
      <w:tr w:rsidR="00234D36" w14:paraId="2BC2BDC6" w14:textId="77777777" w:rsidTr="00234D36">
        <w:trPr>
          <w:trHeight w:val="649"/>
          <w:jc w:val="center"/>
        </w:trPr>
        <w:tc>
          <w:tcPr>
            <w:tcW w:w="828" w:type="dxa"/>
            <w:vAlign w:val="center"/>
          </w:tcPr>
          <w:p w14:paraId="10CB9EC1" w14:textId="77777777" w:rsidR="00234D36" w:rsidRDefault="00234D36">
            <w:pPr>
              <w:autoSpaceDE w:val="0"/>
              <w:autoSpaceDN w:val="0"/>
              <w:adjustRightInd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序号</w:t>
            </w:r>
          </w:p>
        </w:tc>
        <w:tc>
          <w:tcPr>
            <w:tcW w:w="2268" w:type="dxa"/>
            <w:vAlign w:val="center"/>
          </w:tcPr>
          <w:p w14:paraId="1FE3520C" w14:textId="77777777" w:rsidR="00234D36" w:rsidRDefault="00234D36">
            <w:pPr>
              <w:autoSpaceDE w:val="0"/>
              <w:autoSpaceDN w:val="0"/>
              <w:adjustRightInd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招标文件的商务条款</w:t>
            </w:r>
          </w:p>
        </w:tc>
        <w:tc>
          <w:tcPr>
            <w:tcW w:w="2268" w:type="dxa"/>
            <w:vAlign w:val="center"/>
          </w:tcPr>
          <w:p w14:paraId="244FC33B" w14:textId="77777777" w:rsidR="00234D36" w:rsidRDefault="00234D36">
            <w:pPr>
              <w:autoSpaceDE w:val="0"/>
              <w:autoSpaceDN w:val="0"/>
              <w:adjustRightInd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投标文件的商务条款</w:t>
            </w:r>
          </w:p>
        </w:tc>
        <w:tc>
          <w:tcPr>
            <w:tcW w:w="1134" w:type="dxa"/>
            <w:vAlign w:val="center"/>
          </w:tcPr>
          <w:p w14:paraId="6823F8E1" w14:textId="152D1740" w:rsidR="00234D36" w:rsidRDefault="00234D36" w:rsidP="00234D36">
            <w:pPr>
              <w:autoSpaceDE w:val="0"/>
              <w:autoSpaceDN w:val="0"/>
              <w:adjustRightInd w:val="0"/>
              <w:spacing w:line="240" w:lineRule="auto"/>
              <w:ind w:firstLineChars="0" w:firstLine="0"/>
              <w:jc w:val="center"/>
              <w:rPr>
                <w:rFonts w:ascii="Times New Roman" w:eastAsia="宋体" w:hAnsi="宋体" w:cs="Times New Roman"/>
                <w:bCs/>
                <w:sz w:val="21"/>
                <w:szCs w:val="21"/>
              </w:rPr>
            </w:pPr>
            <w:r>
              <w:rPr>
                <w:rFonts w:ascii="Times New Roman" w:eastAsia="宋体" w:hAnsi="宋体" w:cs="Times New Roman" w:hint="eastAsia"/>
                <w:bCs/>
                <w:sz w:val="21"/>
                <w:szCs w:val="21"/>
              </w:rPr>
              <w:t>偏离情况</w:t>
            </w:r>
          </w:p>
        </w:tc>
        <w:tc>
          <w:tcPr>
            <w:tcW w:w="1963" w:type="dxa"/>
            <w:vAlign w:val="center"/>
          </w:tcPr>
          <w:p w14:paraId="229F1DD8" w14:textId="5A076113" w:rsidR="00234D36" w:rsidRDefault="00234D36">
            <w:pPr>
              <w:autoSpaceDE w:val="0"/>
              <w:autoSpaceDN w:val="0"/>
              <w:adjustRightInd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说明</w:t>
            </w:r>
          </w:p>
        </w:tc>
      </w:tr>
      <w:tr w:rsidR="00234D36" w14:paraId="14743BE5" w14:textId="77777777" w:rsidTr="00234D36">
        <w:trPr>
          <w:jc w:val="center"/>
        </w:trPr>
        <w:tc>
          <w:tcPr>
            <w:tcW w:w="828" w:type="dxa"/>
            <w:vAlign w:val="center"/>
          </w:tcPr>
          <w:p w14:paraId="46E943B4"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342096A9"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170EE78B"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445B85B7"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5BE01B5F" w14:textId="470FCDEB"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r w:rsidR="00234D36" w14:paraId="67B3EB00" w14:textId="77777777" w:rsidTr="00234D36">
        <w:trPr>
          <w:jc w:val="center"/>
        </w:trPr>
        <w:tc>
          <w:tcPr>
            <w:tcW w:w="828" w:type="dxa"/>
            <w:vAlign w:val="center"/>
          </w:tcPr>
          <w:p w14:paraId="0656A2EA"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58C0590D"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7C742961"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6A871DD5"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161F4B60" w14:textId="0625930D"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r w:rsidR="00234D36" w14:paraId="3C3B7270" w14:textId="77777777" w:rsidTr="00234D36">
        <w:trPr>
          <w:jc w:val="center"/>
        </w:trPr>
        <w:tc>
          <w:tcPr>
            <w:tcW w:w="828" w:type="dxa"/>
            <w:vAlign w:val="center"/>
          </w:tcPr>
          <w:p w14:paraId="7774291D"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7C949400"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05BD5EF6"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27B964A5"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66ADAB21" w14:textId="5C90527D"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r w:rsidR="00234D36" w14:paraId="450038E8" w14:textId="77777777" w:rsidTr="00234D36">
        <w:trPr>
          <w:jc w:val="center"/>
        </w:trPr>
        <w:tc>
          <w:tcPr>
            <w:tcW w:w="828" w:type="dxa"/>
            <w:vAlign w:val="center"/>
          </w:tcPr>
          <w:p w14:paraId="31C8EDA4"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6B317389"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19B6C32F"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36405E41"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7F00E9F9" w14:textId="0E56E29D"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r w:rsidR="00234D36" w14:paraId="40ECA25E" w14:textId="77777777" w:rsidTr="00234D36">
        <w:trPr>
          <w:jc w:val="center"/>
        </w:trPr>
        <w:tc>
          <w:tcPr>
            <w:tcW w:w="828" w:type="dxa"/>
            <w:vAlign w:val="center"/>
          </w:tcPr>
          <w:p w14:paraId="4F24910F"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0D5E5A06"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76DC4A1D"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093A6485"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643A3056" w14:textId="5E6CA673"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r w:rsidR="00234D36" w14:paraId="0B2D82B2" w14:textId="77777777" w:rsidTr="00234D36">
        <w:trPr>
          <w:jc w:val="center"/>
        </w:trPr>
        <w:tc>
          <w:tcPr>
            <w:tcW w:w="828" w:type="dxa"/>
            <w:vAlign w:val="center"/>
          </w:tcPr>
          <w:p w14:paraId="3F52CDD1"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189690D5"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1C8DB7B3"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4467609E"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5B21D31C" w14:textId="202EF485"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r w:rsidR="00234D36" w14:paraId="5FDDBAD8" w14:textId="77777777" w:rsidTr="00234D36">
        <w:trPr>
          <w:jc w:val="center"/>
        </w:trPr>
        <w:tc>
          <w:tcPr>
            <w:tcW w:w="828" w:type="dxa"/>
            <w:vAlign w:val="center"/>
          </w:tcPr>
          <w:p w14:paraId="1A9A5160"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0EBBB166"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7391DADE"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095E4D1F"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104C8C1C" w14:textId="4CF2601E"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r w:rsidR="00234D36" w14:paraId="2B0C0664" w14:textId="77777777" w:rsidTr="00234D36">
        <w:trPr>
          <w:trHeight w:val="297"/>
          <w:jc w:val="center"/>
        </w:trPr>
        <w:tc>
          <w:tcPr>
            <w:tcW w:w="828" w:type="dxa"/>
            <w:vAlign w:val="center"/>
          </w:tcPr>
          <w:p w14:paraId="7FA9CA35"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29F3BA34"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0DC49C47"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71862487"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21995AC5" w14:textId="01C15929"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r w:rsidR="00234D36" w14:paraId="4B2FBDFB" w14:textId="77777777" w:rsidTr="00234D36">
        <w:trPr>
          <w:trHeight w:val="70"/>
          <w:jc w:val="center"/>
        </w:trPr>
        <w:tc>
          <w:tcPr>
            <w:tcW w:w="828" w:type="dxa"/>
            <w:vAlign w:val="center"/>
          </w:tcPr>
          <w:p w14:paraId="27801863"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2899EAE3"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29CDE1BE"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68199771" w14:textId="77777777" w:rsidR="00234D36" w:rsidRDefault="00234D36">
            <w:pPr>
              <w:spacing w:before="240" w:after="240" w:line="240" w:lineRule="auto"/>
              <w:ind w:firstLineChars="0" w:firstLine="0"/>
              <w:jc w:val="both"/>
              <w:rPr>
                <w:rFonts w:ascii="Times New Roman" w:eastAsia="宋体" w:hAnsi="Times New Roman" w:cs="Times New Roman"/>
                <w:sz w:val="21"/>
                <w:szCs w:val="24"/>
              </w:rPr>
            </w:pPr>
          </w:p>
        </w:tc>
        <w:tc>
          <w:tcPr>
            <w:tcW w:w="1963" w:type="dxa"/>
            <w:vAlign w:val="center"/>
          </w:tcPr>
          <w:p w14:paraId="2EEE866E" w14:textId="42343672" w:rsidR="00234D36" w:rsidRDefault="00234D36">
            <w:pPr>
              <w:spacing w:before="240" w:after="240" w:line="240" w:lineRule="auto"/>
              <w:ind w:firstLineChars="0" w:firstLine="0"/>
              <w:jc w:val="both"/>
              <w:rPr>
                <w:rFonts w:ascii="Times New Roman" w:eastAsia="宋体" w:hAnsi="Times New Roman" w:cs="Times New Roman"/>
                <w:sz w:val="21"/>
                <w:szCs w:val="24"/>
              </w:rPr>
            </w:pPr>
          </w:p>
        </w:tc>
      </w:tr>
    </w:tbl>
    <w:p w14:paraId="5B4D3766" w14:textId="77777777" w:rsidR="00234D36" w:rsidRPr="00234D36" w:rsidRDefault="009877B0" w:rsidP="00234D36">
      <w:pPr>
        <w:autoSpaceDE w:val="0"/>
        <w:autoSpaceDN w:val="0"/>
        <w:adjustRightInd w:val="0"/>
        <w:ind w:firstLineChars="0" w:firstLine="0"/>
        <w:jc w:val="both"/>
        <w:rPr>
          <w:rFonts w:ascii="Times New Roman" w:eastAsia="宋体" w:hAnsi="宋体" w:cs="Times New Roman"/>
          <w:bCs/>
          <w:sz w:val="21"/>
          <w:szCs w:val="21"/>
        </w:rPr>
      </w:pPr>
      <w:r>
        <w:rPr>
          <w:rFonts w:ascii="Times New Roman" w:eastAsia="宋体" w:hAnsi="宋体" w:cs="Times New Roman"/>
          <w:bCs/>
          <w:sz w:val="21"/>
          <w:szCs w:val="21"/>
        </w:rPr>
        <w:t>注：</w:t>
      </w:r>
      <w:r w:rsidR="00234D36" w:rsidRPr="00234D36">
        <w:rPr>
          <w:rFonts w:ascii="Times New Roman" w:eastAsia="宋体" w:hAnsi="宋体" w:cs="Times New Roman" w:hint="eastAsia"/>
          <w:bCs/>
          <w:sz w:val="21"/>
          <w:szCs w:val="21"/>
        </w:rPr>
        <w:t>1</w:t>
      </w:r>
      <w:r w:rsidR="00234D36" w:rsidRPr="00234D36">
        <w:rPr>
          <w:rFonts w:ascii="Times New Roman" w:eastAsia="宋体" w:hAnsi="宋体" w:cs="Times New Roman" w:hint="eastAsia"/>
          <w:bCs/>
          <w:sz w:val="21"/>
          <w:szCs w:val="21"/>
        </w:rPr>
        <w:t>、此表为表样，行数可自行添加，但表式不变；</w:t>
      </w:r>
    </w:p>
    <w:p w14:paraId="3C531F8B" w14:textId="70861A5B" w:rsidR="00234D36" w:rsidRPr="00234D36" w:rsidRDefault="00234D36" w:rsidP="00234D36">
      <w:pPr>
        <w:autoSpaceDE w:val="0"/>
        <w:autoSpaceDN w:val="0"/>
        <w:adjustRightInd w:val="0"/>
        <w:ind w:firstLineChars="0" w:firstLine="0"/>
        <w:jc w:val="both"/>
        <w:rPr>
          <w:rFonts w:ascii="Times New Roman" w:eastAsia="宋体" w:hAnsi="宋体" w:cs="Times New Roman"/>
          <w:bCs/>
          <w:sz w:val="21"/>
          <w:szCs w:val="21"/>
        </w:rPr>
      </w:pPr>
      <w:r w:rsidRPr="00234D36">
        <w:rPr>
          <w:rFonts w:ascii="Times New Roman" w:eastAsia="宋体" w:hAnsi="宋体" w:cs="Times New Roman" w:hint="eastAsia"/>
          <w:bCs/>
          <w:sz w:val="21"/>
          <w:szCs w:val="21"/>
        </w:rPr>
        <w:t xml:space="preserve">　　</w:t>
      </w:r>
      <w:r w:rsidRPr="00234D36">
        <w:rPr>
          <w:rFonts w:ascii="Times New Roman" w:eastAsia="宋体" w:hAnsi="宋体" w:cs="Times New Roman" w:hint="eastAsia"/>
          <w:bCs/>
          <w:sz w:val="21"/>
          <w:szCs w:val="21"/>
        </w:rPr>
        <w:t>2</w:t>
      </w:r>
      <w:r w:rsidRPr="00234D36">
        <w:rPr>
          <w:rFonts w:ascii="Times New Roman" w:eastAsia="宋体" w:hAnsi="宋体" w:cs="Times New Roman" w:hint="eastAsia"/>
          <w:bCs/>
          <w:sz w:val="21"/>
          <w:szCs w:val="21"/>
        </w:rPr>
        <w:t>、</w:t>
      </w:r>
      <w:r>
        <w:rPr>
          <w:rFonts w:ascii="Times New Roman" w:eastAsia="宋体" w:hAnsi="宋体" w:cs="Times New Roman" w:hint="eastAsia"/>
          <w:bCs/>
          <w:sz w:val="21"/>
          <w:szCs w:val="21"/>
        </w:rPr>
        <w:t>偏离情况可表述为：</w:t>
      </w:r>
      <w:r w:rsidRPr="00234D36">
        <w:rPr>
          <w:rFonts w:ascii="Times New Roman" w:eastAsia="宋体" w:hAnsi="宋体" w:cs="Times New Roman" w:hint="eastAsia"/>
          <w:bCs/>
          <w:sz w:val="21"/>
          <w:szCs w:val="21"/>
        </w:rPr>
        <w:t>正偏离、完全响应、负偏离；</w:t>
      </w:r>
    </w:p>
    <w:p w14:paraId="36952AAA" w14:textId="5BEDE904" w:rsidR="00E16815" w:rsidRDefault="00234D36" w:rsidP="00234D36">
      <w:pPr>
        <w:autoSpaceDE w:val="0"/>
        <w:autoSpaceDN w:val="0"/>
        <w:adjustRightInd w:val="0"/>
        <w:ind w:firstLineChars="0" w:firstLine="0"/>
        <w:jc w:val="both"/>
        <w:rPr>
          <w:rFonts w:ascii="Times New Roman" w:eastAsia="宋体" w:hAnsi="Times New Roman" w:cs="Times New Roman"/>
          <w:bCs/>
          <w:sz w:val="21"/>
          <w:szCs w:val="21"/>
        </w:rPr>
      </w:pPr>
      <w:r w:rsidRPr="00234D36">
        <w:rPr>
          <w:rFonts w:ascii="Times New Roman" w:eastAsia="宋体" w:hAnsi="宋体" w:cs="Times New Roman" w:hint="eastAsia"/>
          <w:bCs/>
          <w:sz w:val="21"/>
          <w:szCs w:val="21"/>
        </w:rPr>
        <w:t xml:space="preserve">　　</w:t>
      </w:r>
      <w:r w:rsidRPr="00234D36">
        <w:rPr>
          <w:rFonts w:ascii="Times New Roman" w:eastAsia="宋体" w:hAnsi="宋体" w:cs="Times New Roman" w:hint="eastAsia"/>
          <w:bCs/>
          <w:sz w:val="21"/>
          <w:szCs w:val="21"/>
        </w:rPr>
        <w:t>3</w:t>
      </w:r>
      <w:r w:rsidRPr="00234D36">
        <w:rPr>
          <w:rFonts w:ascii="Times New Roman" w:eastAsia="宋体" w:hAnsi="宋体" w:cs="Times New Roman" w:hint="eastAsia"/>
          <w:bCs/>
          <w:sz w:val="21"/>
          <w:szCs w:val="21"/>
        </w:rPr>
        <w:t>、投标人必须仔细阅读采购文件中所有商务条款和相关服务要求，并对所有商务条款和服务要求偏离的条目列入上表。投标人必须根据所将提供服务的实际情况如实填写，评委会如发现有虚假描述的，该投标文件视为无效。</w:t>
      </w:r>
    </w:p>
    <w:p w14:paraId="5340410D" w14:textId="77777777" w:rsidR="00E16815" w:rsidRDefault="00E16815">
      <w:pPr>
        <w:overflowPunct w:val="0"/>
        <w:ind w:firstLine="420"/>
        <w:jc w:val="both"/>
        <w:rPr>
          <w:rFonts w:ascii="等线" w:eastAsia="等线" w:hAnsi="等线" w:cs="Times New Roman"/>
          <w:bCs/>
          <w:sz w:val="21"/>
          <w:szCs w:val="21"/>
        </w:rPr>
      </w:pPr>
    </w:p>
    <w:p w14:paraId="172374D6" w14:textId="77777777" w:rsidR="00E16815" w:rsidRDefault="009877B0">
      <w:pPr>
        <w:autoSpaceDE w:val="0"/>
        <w:autoSpaceDN w:val="0"/>
        <w:adjustRightInd w:val="0"/>
        <w:ind w:firstLineChars="0" w:firstLine="210"/>
        <w:jc w:val="both"/>
        <w:rPr>
          <w:rFonts w:ascii="Times New Roman" w:eastAsia="宋体" w:hAnsi="Times New Roman" w:cs="Times New Roman"/>
          <w:bCs/>
          <w:sz w:val="21"/>
          <w:szCs w:val="21"/>
        </w:rPr>
      </w:pPr>
      <w:r>
        <w:rPr>
          <w:rFonts w:ascii="Times New Roman" w:eastAsia="宋体" w:hAnsi="宋体" w:cs="Times New Roman"/>
          <w:bCs/>
          <w:sz w:val="21"/>
          <w:szCs w:val="21"/>
        </w:rPr>
        <w:t>投标人（公章）：</w:t>
      </w:r>
    </w:p>
    <w:p w14:paraId="00B72939" w14:textId="77777777" w:rsidR="00E16815" w:rsidRDefault="009877B0">
      <w:pPr>
        <w:autoSpaceDE w:val="0"/>
        <w:autoSpaceDN w:val="0"/>
        <w:adjustRightInd w:val="0"/>
        <w:ind w:firstLineChars="0" w:firstLine="210"/>
        <w:jc w:val="both"/>
        <w:rPr>
          <w:rFonts w:ascii="Times New Roman" w:eastAsia="宋体" w:hAnsi="Times New Roman" w:cs="Times New Roman"/>
          <w:bCs/>
          <w:sz w:val="21"/>
          <w:szCs w:val="21"/>
        </w:rPr>
      </w:pPr>
      <w:r>
        <w:rPr>
          <w:rFonts w:ascii="Times New Roman" w:eastAsia="宋体" w:hAnsi="宋体" w:cs="Times New Roman"/>
          <w:bCs/>
          <w:sz w:val="21"/>
          <w:szCs w:val="21"/>
        </w:rPr>
        <w:t>法定代表人或代理人：（签字或签章）</w:t>
      </w:r>
    </w:p>
    <w:p w14:paraId="3C4DC719" w14:textId="3D157C93" w:rsidR="00E16815" w:rsidRDefault="009877B0">
      <w:pPr>
        <w:autoSpaceDE w:val="0"/>
        <w:autoSpaceDN w:val="0"/>
        <w:adjustRightInd w:val="0"/>
        <w:ind w:firstLineChars="0" w:firstLine="210"/>
        <w:jc w:val="both"/>
        <w:rPr>
          <w:rFonts w:ascii="Times New Roman" w:eastAsia="宋体" w:hAnsi="宋体" w:cs="Times New Roman"/>
          <w:bCs/>
          <w:sz w:val="21"/>
          <w:szCs w:val="21"/>
        </w:rPr>
      </w:pPr>
      <w:r>
        <w:rPr>
          <w:rFonts w:ascii="Times New Roman" w:eastAsia="宋体" w:hAnsi="宋体" w:cs="Times New Roman"/>
          <w:bCs/>
          <w:sz w:val="21"/>
          <w:szCs w:val="21"/>
        </w:rPr>
        <w:t>日期：年月日</w:t>
      </w:r>
    </w:p>
    <w:bookmarkEnd w:id="9"/>
    <w:p w14:paraId="7C58E4D9" w14:textId="33839490" w:rsidR="000E3305" w:rsidRDefault="000E3305">
      <w:pPr>
        <w:autoSpaceDE w:val="0"/>
        <w:autoSpaceDN w:val="0"/>
        <w:adjustRightInd w:val="0"/>
        <w:ind w:firstLineChars="0" w:firstLine="210"/>
        <w:jc w:val="both"/>
        <w:rPr>
          <w:rFonts w:ascii="Times New Roman" w:eastAsia="宋体" w:hAnsi="宋体" w:cs="Times New Roman"/>
          <w:bCs/>
          <w:sz w:val="21"/>
          <w:szCs w:val="21"/>
        </w:rPr>
      </w:pPr>
    </w:p>
    <w:p w14:paraId="208A8057" w14:textId="002373E7" w:rsidR="000E3305" w:rsidRDefault="000E3305" w:rsidP="000E3305">
      <w:pPr>
        <w:overflowPunct w:val="0"/>
        <w:ind w:firstLineChars="0" w:firstLine="0"/>
        <w:jc w:val="center"/>
        <w:rPr>
          <w:rFonts w:ascii="等线" w:eastAsia="黑体" w:hAnsi="等线" w:cs="Times New Roman"/>
          <w:b/>
          <w:szCs w:val="28"/>
          <w:lang w:val="zh-CN"/>
        </w:rPr>
      </w:pPr>
      <w:r>
        <w:rPr>
          <w:rFonts w:ascii="等线" w:eastAsia="黑体" w:hAnsi="等线" w:cs="Times New Roman" w:hint="eastAsia"/>
          <w:b/>
          <w:szCs w:val="28"/>
          <w:lang w:val="zh-CN"/>
        </w:rPr>
        <w:lastRenderedPageBreak/>
        <w:t>技术参数响应及</w:t>
      </w:r>
      <w:r>
        <w:rPr>
          <w:rFonts w:ascii="等线" w:eastAsia="黑体" w:hAnsi="等线" w:cs="Times New Roman"/>
          <w:b/>
          <w:szCs w:val="28"/>
          <w:lang w:val="zh-CN"/>
        </w:rPr>
        <w:t>偏离表</w:t>
      </w:r>
    </w:p>
    <w:p w14:paraId="7C6A3ECD" w14:textId="77777777" w:rsidR="000E3305" w:rsidRDefault="000E3305" w:rsidP="000E3305">
      <w:pPr>
        <w:overflowPunct w:val="0"/>
        <w:ind w:firstLine="420"/>
        <w:jc w:val="both"/>
        <w:rPr>
          <w:rFonts w:ascii="等线" w:eastAsia="等线" w:hAnsi="等线" w:cs="Times New Roman"/>
          <w:bCs/>
          <w:sz w:val="21"/>
          <w:szCs w:val="21"/>
        </w:rPr>
      </w:pPr>
      <w:r>
        <w:rPr>
          <w:rFonts w:ascii="等线" w:eastAsia="等线" w:hAnsi="宋体" w:cs="Times New Roman"/>
          <w:bCs/>
          <w:sz w:val="21"/>
          <w:szCs w:val="21"/>
        </w:rPr>
        <w:t>招标编号：</w:t>
      </w:r>
    </w:p>
    <w:tbl>
      <w:tblPr>
        <w:tblW w:w="980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8"/>
        <w:gridCol w:w="2701"/>
        <w:gridCol w:w="2268"/>
        <w:gridCol w:w="1134"/>
        <w:gridCol w:w="2869"/>
      </w:tblGrid>
      <w:tr w:rsidR="000E3305" w14:paraId="6E54407F" w14:textId="77777777" w:rsidTr="000E3305">
        <w:trPr>
          <w:trHeight w:val="649"/>
          <w:jc w:val="center"/>
        </w:trPr>
        <w:tc>
          <w:tcPr>
            <w:tcW w:w="828" w:type="dxa"/>
            <w:vAlign w:val="center"/>
          </w:tcPr>
          <w:p w14:paraId="12F83D54" w14:textId="77777777" w:rsidR="000E3305" w:rsidRDefault="000E3305" w:rsidP="006057DA">
            <w:pPr>
              <w:autoSpaceDE w:val="0"/>
              <w:autoSpaceDN w:val="0"/>
              <w:adjustRightInd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序号</w:t>
            </w:r>
          </w:p>
        </w:tc>
        <w:tc>
          <w:tcPr>
            <w:tcW w:w="2701" w:type="dxa"/>
            <w:vAlign w:val="center"/>
          </w:tcPr>
          <w:p w14:paraId="585586EC" w14:textId="36EF4FCE" w:rsidR="000E3305" w:rsidRDefault="000E3305" w:rsidP="006057DA">
            <w:pPr>
              <w:autoSpaceDE w:val="0"/>
              <w:autoSpaceDN w:val="0"/>
              <w:adjustRightInd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招标文件</w:t>
            </w:r>
            <w:r>
              <w:rPr>
                <w:rFonts w:ascii="Times New Roman" w:eastAsia="宋体" w:hAnsi="宋体" w:cs="Times New Roman" w:hint="eastAsia"/>
                <w:bCs/>
                <w:sz w:val="21"/>
                <w:szCs w:val="21"/>
              </w:rPr>
              <w:t>要求</w:t>
            </w:r>
          </w:p>
        </w:tc>
        <w:tc>
          <w:tcPr>
            <w:tcW w:w="2268" w:type="dxa"/>
            <w:vAlign w:val="center"/>
          </w:tcPr>
          <w:p w14:paraId="6425E98B" w14:textId="624AF1EA" w:rsidR="000E3305" w:rsidRDefault="000E3305" w:rsidP="006057DA">
            <w:pPr>
              <w:autoSpaceDE w:val="0"/>
              <w:autoSpaceDN w:val="0"/>
              <w:adjustRightInd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投标文件</w:t>
            </w:r>
            <w:r>
              <w:rPr>
                <w:rFonts w:ascii="Times New Roman" w:eastAsia="宋体" w:hAnsi="宋体" w:cs="Times New Roman" w:hint="eastAsia"/>
                <w:bCs/>
                <w:sz w:val="21"/>
                <w:szCs w:val="21"/>
              </w:rPr>
              <w:t>响应</w:t>
            </w:r>
          </w:p>
        </w:tc>
        <w:tc>
          <w:tcPr>
            <w:tcW w:w="1134" w:type="dxa"/>
            <w:vAlign w:val="center"/>
          </w:tcPr>
          <w:p w14:paraId="058C3B0E" w14:textId="573039CD" w:rsidR="000E3305" w:rsidRDefault="000E3305" w:rsidP="000E3305">
            <w:pPr>
              <w:autoSpaceDE w:val="0"/>
              <w:autoSpaceDN w:val="0"/>
              <w:adjustRightInd w:val="0"/>
              <w:spacing w:line="240" w:lineRule="auto"/>
              <w:ind w:firstLineChars="0" w:firstLine="0"/>
              <w:jc w:val="center"/>
              <w:rPr>
                <w:rFonts w:ascii="Times New Roman" w:eastAsia="宋体" w:hAnsi="宋体" w:cs="Times New Roman"/>
                <w:bCs/>
                <w:sz w:val="21"/>
                <w:szCs w:val="21"/>
              </w:rPr>
            </w:pPr>
            <w:r w:rsidRPr="000E3305">
              <w:rPr>
                <w:rFonts w:ascii="Times New Roman" w:eastAsia="宋体" w:hAnsi="宋体" w:cs="Times New Roman" w:hint="eastAsia"/>
                <w:bCs/>
                <w:sz w:val="21"/>
                <w:szCs w:val="21"/>
              </w:rPr>
              <w:t>偏离情况</w:t>
            </w:r>
          </w:p>
        </w:tc>
        <w:tc>
          <w:tcPr>
            <w:tcW w:w="2869" w:type="dxa"/>
            <w:vAlign w:val="center"/>
          </w:tcPr>
          <w:p w14:paraId="1D7D6339" w14:textId="79FD4D52" w:rsidR="000E3305" w:rsidRDefault="000E3305" w:rsidP="006057DA">
            <w:pPr>
              <w:autoSpaceDE w:val="0"/>
              <w:autoSpaceDN w:val="0"/>
              <w:adjustRightInd w:val="0"/>
              <w:spacing w:line="240" w:lineRule="auto"/>
              <w:ind w:firstLineChars="0" w:firstLine="0"/>
              <w:jc w:val="center"/>
              <w:rPr>
                <w:rFonts w:ascii="Times New Roman" w:eastAsia="宋体" w:hAnsi="Times New Roman" w:cs="Times New Roman"/>
                <w:bCs/>
                <w:sz w:val="21"/>
                <w:szCs w:val="21"/>
              </w:rPr>
            </w:pPr>
            <w:r>
              <w:rPr>
                <w:rFonts w:ascii="Times New Roman" w:eastAsia="宋体" w:hAnsi="宋体" w:cs="Times New Roman"/>
                <w:bCs/>
                <w:sz w:val="21"/>
                <w:szCs w:val="21"/>
              </w:rPr>
              <w:t>说明</w:t>
            </w:r>
          </w:p>
        </w:tc>
      </w:tr>
      <w:tr w:rsidR="000E3305" w14:paraId="24EF7C98" w14:textId="77777777" w:rsidTr="000E3305">
        <w:trPr>
          <w:jc w:val="center"/>
        </w:trPr>
        <w:tc>
          <w:tcPr>
            <w:tcW w:w="828" w:type="dxa"/>
            <w:vAlign w:val="center"/>
          </w:tcPr>
          <w:p w14:paraId="313B2A38"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45CF7757"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43222C02"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06C7B3C5"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10FF15AE" w14:textId="6FC229BA"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r w:rsidR="000E3305" w14:paraId="70371DD6" w14:textId="77777777" w:rsidTr="000E3305">
        <w:trPr>
          <w:jc w:val="center"/>
        </w:trPr>
        <w:tc>
          <w:tcPr>
            <w:tcW w:w="828" w:type="dxa"/>
            <w:vAlign w:val="center"/>
          </w:tcPr>
          <w:p w14:paraId="128B9888"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10674D8F"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66172A9C"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0A3E5528"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21CA7D56" w14:textId="36482EF6"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r w:rsidR="000E3305" w14:paraId="5BB6E2BC" w14:textId="77777777" w:rsidTr="000E3305">
        <w:trPr>
          <w:jc w:val="center"/>
        </w:trPr>
        <w:tc>
          <w:tcPr>
            <w:tcW w:w="828" w:type="dxa"/>
            <w:vAlign w:val="center"/>
          </w:tcPr>
          <w:p w14:paraId="0D809388"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18A87464"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1185EBB6"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34B8A596"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59B04E40" w14:textId="1455A571"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r w:rsidR="000E3305" w14:paraId="03CF99C7" w14:textId="77777777" w:rsidTr="000E3305">
        <w:trPr>
          <w:jc w:val="center"/>
        </w:trPr>
        <w:tc>
          <w:tcPr>
            <w:tcW w:w="828" w:type="dxa"/>
            <w:vAlign w:val="center"/>
          </w:tcPr>
          <w:p w14:paraId="12253F4F"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39FA7A96"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593DB1DE"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04ADBC86"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2EDD88A3" w14:textId="2AB5348D"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r w:rsidR="000E3305" w14:paraId="2141139D" w14:textId="77777777" w:rsidTr="000E3305">
        <w:trPr>
          <w:jc w:val="center"/>
        </w:trPr>
        <w:tc>
          <w:tcPr>
            <w:tcW w:w="828" w:type="dxa"/>
            <w:vAlign w:val="center"/>
          </w:tcPr>
          <w:p w14:paraId="4E4B227C"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3376DBEB"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71DF9D49"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082AD0D8"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2AA1EE56" w14:textId="1826161B"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r w:rsidR="000E3305" w14:paraId="4DBBE6BE" w14:textId="77777777" w:rsidTr="000E3305">
        <w:trPr>
          <w:jc w:val="center"/>
        </w:trPr>
        <w:tc>
          <w:tcPr>
            <w:tcW w:w="828" w:type="dxa"/>
            <w:vAlign w:val="center"/>
          </w:tcPr>
          <w:p w14:paraId="589A349E"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2EE16F49"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19770DDA"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616305A7"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075B1EDE" w14:textId="6D9AA96F"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r w:rsidR="000E3305" w14:paraId="6B1B06BD" w14:textId="77777777" w:rsidTr="000E3305">
        <w:trPr>
          <w:jc w:val="center"/>
        </w:trPr>
        <w:tc>
          <w:tcPr>
            <w:tcW w:w="828" w:type="dxa"/>
            <w:vAlign w:val="center"/>
          </w:tcPr>
          <w:p w14:paraId="3C8FD46D"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74D5256C"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3009998B"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65028958"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7B544654" w14:textId="2EDCBB19"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r w:rsidR="000E3305" w14:paraId="7D3D80C2" w14:textId="77777777" w:rsidTr="000E3305">
        <w:trPr>
          <w:trHeight w:val="297"/>
          <w:jc w:val="center"/>
        </w:trPr>
        <w:tc>
          <w:tcPr>
            <w:tcW w:w="828" w:type="dxa"/>
            <w:vAlign w:val="center"/>
          </w:tcPr>
          <w:p w14:paraId="06DE752D"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1F420436"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42A83C52"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37785D18"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4B1EF22D" w14:textId="2D5BD7F3"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r w:rsidR="000E3305" w14:paraId="4B43D42A" w14:textId="77777777" w:rsidTr="000E3305">
        <w:trPr>
          <w:trHeight w:val="70"/>
          <w:jc w:val="center"/>
        </w:trPr>
        <w:tc>
          <w:tcPr>
            <w:tcW w:w="828" w:type="dxa"/>
            <w:vAlign w:val="center"/>
          </w:tcPr>
          <w:p w14:paraId="3B819F91"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701" w:type="dxa"/>
            <w:vAlign w:val="center"/>
          </w:tcPr>
          <w:p w14:paraId="76D358B6"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268" w:type="dxa"/>
            <w:vAlign w:val="center"/>
          </w:tcPr>
          <w:p w14:paraId="24FF328F"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1134" w:type="dxa"/>
          </w:tcPr>
          <w:p w14:paraId="2D853662" w14:textId="77777777"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c>
          <w:tcPr>
            <w:tcW w:w="2869" w:type="dxa"/>
            <w:vAlign w:val="center"/>
          </w:tcPr>
          <w:p w14:paraId="6D4355EA" w14:textId="1F983710" w:rsidR="000E3305" w:rsidRDefault="000E3305" w:rsidP="006057DA">
            <w:pPr>
              <w:spacing w:before="240" w:after="240" w:line="240" w:lineRule="auto"/>
              <w:ind w:firstLineChars="0" w:firstLine="0"/>
              <w:jc w:val="both"/>
              <w:rPr>
                <w:rFonts w:ascii="Times New Roman" w:eastAsia="宋体" w:hAnsi="Times New Roman" w:cs="Times New Roman"/>
                <w:sz w:val="21"/>
                <w:szCs w:val="24"/>
              </w:rPr>
            </w:pPr>
          </w:p>
        </w:tc>
      </w:tr>
    </w:tbl>
    <w:p w14:paraId="0EAD9382" w14:textId="77777777" w:rsidR="00234D36" w:rsidRPr="00234D36" w:rsidRDefault="00234D36" w:rsidP="00234D36">
      <w:pPr>
        <w:autoSpaceDE w:val="0"/>
        <w:autoSpaceDN w:val="0"/>
        <w:adjustRightInd w:val="0"/>
        <w:ind w:firstLineChars="0" w:firstLine="0"/>
        <w:jc w:val="both"/>
        <w:rPr>
          <w:rFonts w:ascii="Times New Roman" w:eastAsia="宋体" w:hAnsi="宋体" w:cs="Times New Roman"/>
          <w:bCs/>
          <w:sz w:val="21"/>
          <w:szCs w:val="21"/>
        </w:rPr>
      </w:pPr>
      <w:r>
        <w:rPr>
          <w:rFonts w:ascii="Times New Roman" w:eastAsia="宋体" w:hAnsi="宋体" w:cs="Times New Roman"/>
          <w:bCs/>
          <w:sz w:val="21"/>
          <w:szCs w:val="21"/>
        </w:rPr>
        <w:t>注：</w:t>
      </w:r>
      <w:r w:rsidRPr="00234D36">
        <w:rPr>
          <w:rFonts w:ascii="Times New Roman" w:eastAsia="宋体" w:hAnsi="宋体" w:cs="Times New Roman" w:hint="eastAsia"/>
          <w:bCs/>
          <w:sz w:val="21"/>
          <w:szCs w:val="21"/>
        </w:rPr>
        <w:t>1</w:t>
      </w:r>
      <w:r w:rsidRPr="00234D36">
        <w:rPr>
          <w:rFonts w:ascii="Times New Roman" w:eastAsia="宋体" w:hAnsi="宋体" w:cs="Times New Roman" w:hint="eastAsia"/>
          <w:bCs/>
          <w:sz w:val="21"/>
          <w:szCs w:val="21"/>
        </w:rPr>
        <w:t>、此表为表样，行数可自行添加，但表式不变；</w:t>
      </w:r>
    </w:p>
    <w:p w14:paraId="340094F4" w14:textId="77777777" w:rsidR="00234D36" w:rsidRPr="00234D36" w:rsidRDefault="00234D36" w:rsidP="00234D36">
      <w:pPr>
        <w:autoSpaceDE w:val="0"/>
        <w:autoSpaceDN w:val="0"/>
        <w:adjustRightInd w:val="0"/>
        <w:ind w:firstLineChars="0" w:firstLine="0"/>
        <w:jc w:val="both"/>
        <w:rPr>
          <w:rFonts w:ascii="Times New Roman" w:eastAsia="宋体" w:hAnsi="宋体" w:cs="Times New Roman"/>
          <w:bCs/>
          <w:sz w:val="21"/>
          <w:szCs w:val="21"/>
        </w:rPr>
      </w:pPr>
      <w:r w:rsidRPr="00234D36">
        <w:rPr>
          <w:rFonts w:ascii="Times New Roman" w:eastAsia="宋体" w:hAnsi="宋体" w:cs="Times New Roman" w:hint="eastAsia"/>
          <w:bCs/>
          <w:sz w:val="21"/>
          <w:szCs w:val="21"/>
        </w:rPr>
        <w:t xml:space="preserve">　　</w:t>
      </w:r>
      <w:r w:rsidRPr="00234D36">
        <w:rPr>
          <w:rFonts w:ascii="Times New Roman" w:eastAsia="宋体" w:hAnsi="宋体" w:cs="Times New Roman" w:hint="eastAsia"/>
          <w:bCs/>
          <w:sz w:val="21"/>
          <w:szCs w:val="21"/>
        </w:rPr>
        <w:t>2</w:t>
      </w:r>
      <w:r w:rsidRPr="00234D36">
        <w:rPr>
          <w:rFonts w:ascii="Times New Roman" w:eastAsia="宋体" w:hAnsi="宋体" w:cs="Times New Roman" w:hint="eastAsia"/>
          <w:bCs/>
          <w:sz w:val="21"/>
          <w:szCs w:val="21"/>
        </w:rPr>
        <w:t>、</w:t>
      </w:r>
      <w:r>
        <w:rPr>
          <w:rFonts w:ascii="Times New Roman" w:eastAsia="宋体" w:hAnsi="宋体" w:cs="Times New Roman" w:hint="eastAsia"/>
          <w:bCs/>
          <w:sz w:val="21"/>
          <w:szCs w:val="21"/>
        </w:rPr>
        <w:t>偏离情况可表述为：</w:t>
      </w:r>
      <w:r w:rsidRPr="00234D36">
        <w:rPr>
          <w:rFonts w:ascii="Times New Roman" w:eastAsia="宋体" w:hAnsi="宋体" w:cs="Times New Roman" w:hint="eastAsia"/>
          <w:bCs/>
          <w:sz w:val="21"/>
          <w:szCs w:val="21"/>
        </w:rPr>
        <w:t>正偏离、完全响应、负偏离；</w:t>
      </w:r>
    </w:p>
    <w:p w14:paraId="155F2D5C" w14:textId="77777777" w:rsidR="00234D36" w:rsidRDefault="00234D36" w:rsidP="00234D36">
      <w:pPr>
        <w:autoSpaceDE w:val="0"/>
        <w:autoSpaceDN w:val="0"/>
        <w:adjustRightInd w:val="0"/>
        <w:ind w:firstLineChars="0" w:firstLine="0"/>
        <w:jc w:val="both"/>
        <w:rPr>
          <w:rFonts w:ascii="Times New Roman" w:eastAsia="宋体" w:hAnsi="Times New Roman" w:cs="Times New Roman"/>
          <w:bCs/>
          <w:sz w:val="21"/>
          <w:szCs w:val="21"/>
        </w:rPr>
      </w:pPr>
      <w:r w:rsidRPr="00234D36">
        <w:rPr>
          <w:rFonts w:ascii="Times New Roman" w:eastAsia="宋体" w:hAnsi="宋体" w:cs="Times New Roman" w:hint="eastAsia"/>
          <w:bCs/>
          <w:sz w:val="21"/>
          <w:szCs w:val="21"/>
        </w:rPr>
        <w:t xml:space="preserve">　　</w:t>
      </w:r>
      <w:r w:rsidRPr="00234D36">
        <w:rPr>
          <w:rFonts w:ascii="Times New Roman" w:eastAsia="宋体" w:hAnsi="宋体" w:cs="Times New Roman" w:hint="eastAsia"/>
          <w:bCs/>
          <w:sz w:val="21"/>
          <w:szCs w:val="21"/>
        </w:rPr>
        <w:t>3</w:t>
      </w:r>
      <w:r w:rsidRPr="00234D36">
        <w:rPr>
          <w:rFonts w:ascii="Times New Roman" w:eastAsia="宋体" w:hAnsi="宋体" w:cs="Times New Roman" w:hint="eastAsia"/>
          <w:bCs/>
          <w:sz w:val="21"/>
          <w:szCs w:val="21"/>
        </w:rPr>
        <w:t>、投标人必须仔细阅读采购文件中所有商务条款和相关服务要求，并对所有商务条款和服务要求偏离的条目列入上表。投标人必须根据所将提供服务的实际情况如实填写，评委会如发现有虚假描述的，该投标文件视为无效。</w:t>
      </w:r>
    </w:p>
    <w:p w14:paraId="7F5BD84B" w14:textId="77777777" w:rsidR="00234D36" w:rsidRDefault="00234D36" w:rsidP="00234D36">
      <w:pPr>
        <w:overflowPunct w:val="0"/>
        <w:ind w:firstLine="420"/>
        <w:jc w:val="both"/>
        <w:rPr>
          <w:rFonts w:ascii="等线" w:eastAsia="等线" w:hAnsi="等线" w:cs="Times New Roman"/>
          <w:bCs/>
          <w:sz w:val="21"/>
          <w:szCs w:val="21"/>
        </w:rPr>
      </w:pPr>
    </w:p>
    <w:p w14:paraId="0185A618" w14:textId="77777777" w:rsidR="00234D36" w:rsidRDefault="00234D36" w:rsidP="00234D36">
      <w:pPr>
        <w:autoSpaceDE w:val="0"/>
        <w:autoSpaceDN w:val="0"/>
        <w:adjustRightInd w:val="0"/>
        <w:ind w:firstLineChars="0" w:firstLine="210"/>
        <w:jc w:val="both"/>
        <w:rPr>
          <w:rFonts w:ascii="Times New Roman" w:eastAsia="宋体" w:hAnsi="Times New Roman" w:cs="Times New Roman"/>
          <w:bCs/>
          <w:sz w:val="21"/>
          <w:szCs w:val="21"/>
        </w:rPr>
      </w:pPr>
      <w:r>
        <w:rPr>
          <w:rFonts w:ascii="Times New Roman" w:eastAsia="宋体" w:hAnsi="宋体" w:cs="Times New Roman"/>
          <w:bCs/>
          <w:sz w:val="21"/>
          <w:szCs w:val="21"/>
        </w:rPr>
        <w:t>投标人（公章）：</w:t>
      </w:r>
    </w:p>
    <w:p w14:paraId="7F41891B" w14:textId="77777777" w:rsidR="00234D36" w:rsidRDefault="00234D36" w:rsidP="00234D36">
      <w:pPr>
        <w:autoSpaceDE w:val="0"/>
        <w:autoSpaceDN w:val="0"/>
        <w:adjustRightInd w:val="0"/>
        <w:ind w:firstLineChars="0" w:firstLine="210"/>
        <w:jc w:val="both"/>
        <w:rPr>
          <w:rFonts w:ascii="Times New Roman" w:eastAsia="宋体" w:hAnsi="Times New Roman" w:cs="Times New Roman"/>
          <w:bCs/>
          <w:sz w:val="21"/>
          <w:szCs w:val="21"/>
        </w:rPr>
      </w:pPr>
      <w:r>
        <w:rPr>
          <w:rFonts w:ascii="Times New Roman" w:eastAsia="宋体" w:hAnsi="宋体" w:cs="Times New Roman"/>
          <w:bCs/>
          <w:sz w:val="21"/>
          <w:szCs w:val="21"/>
        </w:rPr>
        <w:t>法定代表人或代理人：（签字或签章）</w:t>
      </w:r>
    </w:p>
    <w:p w14:paraId="1035DF54" w14:textId="77777777" w:rsidR="00234D36" w:rsidRDefault="00234D36" w:rsidP="00234D36">
      <w:pPr>
        <w:autoSpaceDE w:val="0"/>
        <w:autoSpaceDN w:val="0"/>
        <w:adjustRightInd w:val="0"/>
        <w:ind w:firstLineChars="0" w:firstLine="210"/>
        <w:jc w:val="both"/>
        <w:rPr>
          <w:rFonts w:ascii="Times New Roman" w:eastAsia="宋体" w:hAnsi="宋体" w:cs="Times New Roman"/>
          <w:bCs/>
          <w:sz w:val="21"/>
          <w:szCs w:val="21"/>
        </w:rPr>
      </w:pPr>
      <w:r>
        <w:rPr>
          <w:rFonts w:ascii="Times New Roman" w:eastAsia="宋体" w:hAnsi="宋体" w:cs="Times New Roman"/>
          <w:bCs/>
          <w:sz w:val="21"/>
          <w:szCs w:val="21"/>
        </w:rPr>
        <w:t>日期：年月日</w:t>
      </w:r>
    </w:p>
    <w:p w14:paraId="3C93A6D0" w14:textId="77777777" w:rsidR="000E3305" w:rsidRDefault="000E3305">
      <w:pPr>
        <w:autoSpaceDE w:val="0"/>
        <w:autoSpaceDN w:val="0"/>
        <w:adjustRightInd w:val="0"/>
        <w:ind w:firstLineChars="0" w:firstLine="210"/>
        <w:jc w:val="both"/>
        <w:rPr>
          <w:rFonts w:ascii="Times New Roman" w:eastAsia="宋体" w:hAnsi="Times New Roman" w:cs="Times New Roman"/>
          <w:bCs/>
          <w:sz w:val="21"/>
          <w:szCs w:val="21"/>
        </w:rPr>
      </w:pPr>
    </w:p>
    <w:p w14:paraId="2046083E" w14:textId="7F4D9410" w:rsidR="00E16815" w:rsidRDefault="009877B0">
      <w:pPr>
        <w:widowControl/>
        <w:spacing w:line="240" w:lineRule="auto"/>
        <w:ind w:firstLineChars="0" w:firstLine="0"/>
        <w:rPr>
          <w:rFonts w:ascii="Times New Roman" w:eastAsia="宋体" w:hAnsi="Times New Roman" w:cs="Times New Roman"/>
          <w:sz w:val="21"/>
          <w:szCs w:val="24"/>
        </w:rPr>
      </w:pPr>
      <w:r>
        <w:rPr>
          <w:rFonts w:ascii="Times New Roman" w:eastAsia="宋体" w:hAnsi="Times New Roman" w:cs="Times New Roman" w:hint="eastAsia"/>
          <w:sz w:val="21"/>
          <w:szCs w:val="24"/>
        </w:rPr>
        <w:br w:type="page"/>
      </w:r>
      <w:r w:rsidR="00615685">
        <w:rPr>
          <w:rFonts w:ascii="Times New Roman" w:eastAsia="宋体" w:hAnsi="Times New Roman" w:cs="Times New Roman"/>
          <w:sz w:val="21"/>
          <w:szCs w:val="24"/>
        </w:rPr>
        <w:lastRenderedPageBreak/>
        <w:t xml:space="preserve">12. </w:t>
      </w:r>
      <w:r>
        <w:rPr>
          <w:rFonts w:ascii="Times New Roman" w:eastAsia="宋体" w:hAnsi="Times New Roman" w:cs="Times New Roman" w:hint="eastAsia"/>
          <w:sz w:val="21"/>
          <w:szCs w:val="24"/>
        </w:rPr>
        <w:t>投标人拟投材料设备品牌表；</w:t>
      </w:r>
    </w:p>
    <w:p w14:paraId="288C928C" w14:textId="790AFB6A" w:rsidR="00E16815" w:rsidRDefault="009877B0">
      <w:pPr>
        <w:overflowPunct w:val="0"/>
        <w:spacing w:line="240" w:lineRule="auto"/>
        <w:ind w:firstLineChars="0" w:firstLine="0"/>
        <w:jc w:val="both"/>
        <w:rPr>
          <w:rFonts w:ascii="Times New Roman" w:eastAsia="宋体" w:hAnsi="Times New Roman" w:cs="Times New Roman"/>
          <w:sz w:val="21"/>
          <w:szCs w:val="24"/>
        </w:rPr>
      </w:pPr>
      <w:r>
        <w:rPr>
          <w:rFonts w:ascii="等线" w:eastAsia="等线" w:hAnsi="等线" w:cs="Times New Roman" w:hint="eastAsia"/>
          <w:sz w:val="21"/>
          <w:szCs w:val="24"/>
        </w:rPr>
        <w:br w:type="page"/>
      </w:r>
      <w:r w:rsidR="00615685">
        <w:rPr>
          <w:rFonts w:ascii="Times New Roman" w:eastAsia="宋体" w:hAnsi="Times New Roman" w:cs="Times New Roman"/>
          <w:sz w:val="21"/>
          <w:szCs w:val="24"/>
        </w:rPr>
        <w:lastRenderedPageBreak/>
        <w:t xml:space="preserve">13. </w:t>
      </w:r>
      <w:r>
        <w:rPr>
          <w:rFonts w:ascii="Times New Roman" w:eastAsia="宋体" w:hAnsi="Times New Roman" w:cs="Times New Roman" w:hint="eastAsia"/>
          <w:sz w:val="21"/>
          <w:szCs w:val="24"/>
        </w:rPr>
        <w:t>其他材料，投标人认为与本项目招投标以及评审有关的其他投标证明材料。</w:t>
      </w:r>
    </w:p>
    <w:p w14:paraId="7AC279C6" w14:textId="7DEE9FF7" w:rsidR="00E16815" w:rsidRDefault="009877B0">
      <w:pPr>
        <w:overflowPunct w:val="0"/>
        <w:spacing w:line="240" w:lineRule="auto"/>
        <w:ind w:firstLineChars="0" w:firstLine="0"/>
        <w:jc w:val="both"/>
        <w:rPr>
          <w:rFonts w:ascii="Times New Roman" w:eastAsia="宋体" w:hAnsi="Times New Roman" w:cs="Times New Roman"/>
          <w:sz w:val="21"/>
          <w:szCs w:val="24"/>
        </w:rPr>
      </w:pPr>
      <w:r>
        <w:rPr>
          <w:rFonts w:ascii="Times New Roman" w:eastAsia="宋体" w:hAnsi="Times New Roman" w:cs="Times New Roman" w:hint="eastAsia"/>
          <w:sz w:val="21"/>
          <w:szCs w:val="24"/>
        </w:rPr>
        <w:t>1</w:t>
      </w:r>
      <w:r w:rsidR="00615685">
        <w:rPr>
          <w:rFonts w:ascii="Times New Roman" w:eastAsia="宋体" w:hAnsi="Times New Roman" w:cs="Times New Roman"/>
          <w:sz w:val="21"/>
          <w:szCs w:val="24"/>
        </w:rPr>
        <w:t>3</w:t>
      </w:r>
      <w:r>
        <w:rPr>
          <w:rFonts w:ascii="Times New Roman" w:eastAsia="宋体" w:hAnsi="Times New Roman" w:cs="Times New Roman" w:hint="eastAsia"/>
          <w:sz w:val="21"/>
          <w:szCs w:val="24"/>
        </w:rPr>
        <w:t>.1</w:t>
      </w:r>
      <w:r>
        <w:rPr>
          <w:rFonts w:ascii="Times New Roman" w:eastAsia="宋体" w:hAnsi="Times New Roman" w:cs="Times New Roman" w:hint="eastAsia"/>
          <w:sz w:val="21"/>
          <w:szCs w:val="24"/>
        </w:rPr>
        <w:t>制造商提供的国家实行强制性认证的证书、生产许可证复印件（如有）</w:t>
      </w:r>
    </w:p>
    <w:p w14:paraId="47745371" w14:textId="3EA4925B" w:rsidR="00E16815" w:rsidRDefault="009877B0">
      <w:pPr>
        <w:overflowPunct w:val="0"/>
        <w:spacing w:line="240" w:lineRule="auto"/>
        <w:ind w:firstLineChars="0" w:firstLine="0"/>
        <w:jc w:val="both"/>
        <w:rPr>
          <w:rFonts w:ascii="Times New Roman" w:eastAsia="宋体" w:hAnsi="Times New Roman" w:cs="Times New Roman"/>
          <w:sz w:val="21"/>
          <w:szCs w:val="24"/>
        </w:rPr>
      </w:pPr>
      <w:r>
        <w:rPr>
          <w:rFonts w:ascii="Times New Roman" w:eastAsia="宋体" w:hAnsi="Times New Roman" w:cs="Times New Roman" w:hint="eastAsia"/>
          <w:sz w:val="21"/>
          <w:szCs w:val="24"/>
        </w:rPr>
        <w:t>1</w:t>
      </w:r>
      <w:r w:rsidR="00615685">
        <w:rPr>
          <w:rFonts w:ascii="Times New Roman" w:eastAsia="宋体" w:hAnsi="Times New Roman" w:cs="Times New Roman"/>
          <w:sz w:val="21"/>
          <w:szCs w:val="24"/>
        </w:rPr>
        <w:t>3</w:t>
      </w:r>
      <w:r>
        <w:rPr>
          <w:rFonts w:ascii="Times New Roman" w:eastAsia="宋体" w:hAnsi="Times New Roman" w:cs="Times New Roman" w:hint="eastAsia"/>
          <w:sz w:val="21"/>
          <w:szCs w:val="24"/>
        </w:rPr>
        <w:t>.2</w:t>
      </w:r>
      <w:r>
        <w:rPr>
          <w:rFonts w:ascii="Times New Roman" w:eastAsia="宋体" w:hAnsi="Times New Roman" w:cs="Times New Roman" w:hint="eastAsia"/>
          <w:sz w:val="21"/>
          <w:szCs w:val="24"/>
        </w:rPr>
        <w:t>货物</w:t>
      </w:r>
      <w:r>
        <w:rPr>
          <w:rFonts w:ascii="Times New Roman" w:eastAsia="宋体" w:hAnsi="Times New Roman" w:cs="Times New Roman" w:hint="eastAsia"/>
          <w:sz w:val="21"/>
          <w:szCs w:val="24"/>
        </w:rPr>
        <w:t>/</w:t>
      </w:r>
      <w:r>
        <w:rPr>
          <w:rFonts w:ascii="Times New Roman" w:eastAsia="宋体" w:hAnsi="Times New Roman" w:cs="Times New Roman" w:hint="eastAsia"/>
          <w:sz w:val="21"/>
          <w:szCs w:val="24"/>
        </w:rPr>
        <w:t>设备产品检测报告、鉴定证书复印件（如有）</w:t>
      </w:r>
    </w:p>
    <w:p w14:paraId="2FBE393B" w14:textId="2963FB01" w:rsidR="00E16815" w:rsidRDefault="009877B0">
      <w:pPr>
        <w:overflowPunct w:val="0"/>
        <w:spacing w:line="240" w:lineRule="auto"/>
        <w:ind w:firstLineChars="0" w:firstLine="0"/>
        <w:jc w:val="both"/>
        <w:rPr>
          <w:rFonts w:ascii="Times New Roman" w:eastAsia="宋体" w:hAnsi="Times New Roman" w:cs="Times New Roman"/>
          <w:sz w:val="21"/>
          <w:szCs w:val="24"/>
        </w:rPr>
      </w:pPr>
      <w:r>
        <w:rPr>
          <w:rFonts w:ascii="Times New Roman" w:eastAsia="宋体" w:hAnsi="Times New Roman" w:cs="Times New Roman" w:hint="eastAsia"/>
          <w:sz w:val="21"/>
          <w:szCs w:val="24"/>
        </w:rPr>
        <w:t>1</w:t>
      </w:r>
      <w:r w:rsidR="00615685">
        <w:rPr>
          <w:rFonts w:ascii="Times New Roman" w:eastAsia="宋体" w:hAnsi="Times New Roman" w:cs="Times New Roman"/>
          <w:sz w:val="21"/>
          <w:szCs w:val="24"/>
        </w:rPr>
        <w:t>3</w:t>
      </w:r>
      <w:r>
        <w:rPr>
          <w:rFonts w:ascii="Times New Roman" w:eastAsia="宋体" w:hAnsi="Times New Roman" w:cs="Times New Roman" w:hint="eastAsia"/>
          <w:sz w:val="21"/>
          <w:szCs w:val="24"/>
        </w:rPr>
        <w:t xml:space="preserve">.3 </w:t>
      </w:r>
      <w:r>
        <w:rPr>
          <w:rFonts w:ascii="Times New Roman" w:eastAsia="宋体" w:hAnsi="Times New Roman" w:cs="Times New Roman" w:hint="eastAsia"/>
          <w:sz w:val="21"/>
          <w:szCs w:val="24"/>
        </w:rPr>
        <w:t>投标人管理、制造、服务有关认证证书复印件以及国家认证认可监督委员会查询截图记录（如有）</w:t>
      </w:r>
    </w:p>
    <w:p w14:paraId="3562D152" w14:textId="77777777" w:rsidR="00E16815" w:rsidRDefault="009877B0">
      <w:pPr>
        <w:overflowPunct w:val="0"/>
        <w:spacing w:line="240" w:lineRule="auto"/>
        <w:ind w:firstLineChars="0" w:firstLine="0"/>
        <w:jc w:val="both"/>
        <w:rPr>
          <w:rFonts w:ascii="Times New Roman" w:eastAsia="宋体" w:hAnsi="Times New Roman" w:cs="Times New Roman"/>
          <w:sz w:val="21"/>
          <w:szCs w:val="24"/>
        </w:rPr>
      </w:pPr>
      <w:r>
        <w:rPr>
          <w:rFonts w:ascii="Arial" w:eastAsia="宋体" w:hAnsi="Arial" w:cs="Arial"/>
          <w:sz w:val="21"/>
          <w:szCs w:val="24"/>
        </w:rPr>
        <w:t>……</w:t>
      </w:r>
    </w:p>
    <w:p w14:paraId="542FE4D4" w14:textId="77777777" w:rsidR="00E16815" w:rsidRDefault="00E16815">
      <w:pPr>
        <w:overflowPunct w:val="0"/>
        <w:spacing w:line="240" w:lineRule="auto"/>
        <w:ind w:firstLineChars="0" w:firstLine="0"/>
        <w:jc w:val="both"/>
        <w:rPr>
          <w:rFonts w:ascii="Times New Roman" w:eastAsia="宋体" w:hAnsi="Times New Roman" w:cs="Times New Roman"/>
          <w:sz w:val="21"/>
          <w:szCs w:val="24"/>
        </w:rPr>
      </w:pPr>
    </w:p>
    <w:p w14:paraId="1F63A385" w14:textId="40ED1B8A" w:rsidR="0093633F" w:rsidRPr="0093633F" w:rsidRDefault="00615685" w:rsidP="00BE39F5">
      <w:pPr>
        <w:adjustRightInd w:val="0"/>
        <w:ind w:firstLineChars="0" w:firstLine="0"/>
        <w:jc w:val="both"/>
        <w:rPr>
          <w:rFonts w:ascii="Times New Roman" w:eastAsia="宋体" w:hAnsi="Times New Roman" w:cs="Times New Roman"/>
          <w:sz w:val="21"/>
          <w:szCs w:val="24"/>
        </w:rPr>
      </w:pPr>
      <w:r>
        <w:rPr>
          <w:rFonts w:ascii="Times New Roman" w:eastAsia="宋体" w:hAnsi="Times New Roman" w:cs="Times New Roman"/>
          <w:sz w:val="21"/>
          <w:szCs w:val="24"/>
        </w:rPr>
        <w:t>14</w:t>
      </w:r>
      <w:r>
        <w:rPr>
          <w:rFonts w:ascii="Times New Roman" w:eastAsia="宋体" w:hAnsi="Times New Roman" w:cs="Times New Roman" w:hint="eastAsia"/>
          <w:sz w:val="21"/>
          <w:szCs w:val="24"/>
        </w:rPr>
        <w:t>.</w:t>
      </w:r>
      <w:r w:rsidR="002779D6">
        <w:rPr>
          <w:rFonts w:ascii="Times New Roman" w:eastAsia="宋体" w:hAnsi="Times New Roman" w:cs="Times New Roman" w:hint="eastAsia"/>
          <w:sz w:val="21"/>
          <w:szCs w:val="24"/>
        </w:rPr>
        <w:t>关于</w:t>
      </w:r>
      <w:r w:rsidR="0093633F" w:rsidRPr="0093633F">
        <w:rPr>
          <w:rFonts w:ascii="Times New Roman" w:eastAsia="宋体" w:hAnsi="Times New Roman" w:cs="Times New Roman"/>
          <w:sz w:val="21"/>
          <w:szCs w:val="24"/>
        </w:rPr>
        <w:t>投标人可以开具供</w:t>
      </w:r>
      <w:r w:rsidR="0093633F" w:rsidRPr="0093633F">
        <w:rPr>
          <w:rFonts w:ascii="Times New Roman" w:eastAsia="宋体" w:hAnsi="Times New Roman" w:cs="Times New Roman" w:hint="eastAsia"/>
          <w:sz w:val="21"/>
          <w:szCs w:val="24"/>
        </w:rPr>
        <w:t>中国工商银行</w:t>
      </w:r>
      <w:r w:rsidR="0093633F" w:rsidRPr="0093633F">
        <w:rPr>
          <w:rFonts w:ascii="Times New Roman" w:eastAsia="宋体" w:hAnsi="Times New Roman" w:cs="Times New Roman"/>
          <w:sz w:val="21"/>
          <w:szCs w:val="24"/>
        </w:rPr>
        <w:t>抵扣的增值税专用发票</w:t>
      </w:r>
      <w:r w:rsidR="002779D6">
        <w:rPr>
          <w:rFonts w:ascii="Times New Roman" w:eastAsia="宋体" w:hAnsi="Times New Roman" w:cs="Times New Roman" w:hint="eastAsia"/>
          <w:sz w:val="21"/>
          <w:szCs w:val="24"/>
        </w:rPr>
        <w:t>的承诺书（格式自拟）</w:t>
      </w:r>
      <w:r w:rsidR="0093633F" w:rsidRPr="0093633F">
        <w:rPr>
          <w:rFonts w:ascii="Times New Roman" w:eastAsia="宋体" w:hAnsi="Times New Roman" w:cs="Times New Roman"/>
          <w:sz w:val="21"/>
          <w:szCs w:val="24"/>
        </w:rPr>
        <w:t>。</w:t>
      </w:r>
    </w:p>
    <w:p w14:paraId="4C84E169" w14:textId="75507ACB" w:rsidR="0093633F" w:rsidRPr="0093633F" w:rsidRDefault="002779D6" w:rsidP="00BE39F5">
      <w:pPr>
        <w:adjustRightInd w:val="0"/>
        <w:ind w:firstLineChars="0" w:firstLine="0"/>
        <w:jc w:val="both"/>
        <w:rPr>
          <w:rFonts w:ascii="Times New Roman" w:eastAsia="宋体" w:hAnsi="Times New Roman" w:cs="Times New Roman"/>
          <w:sz w:val="21"/>
          <w:szCs w:val="24"/>
        </w:rPr>
      </w:pPr>
      <w:r>
        <w:rPr>
          <w:rFonts w:ascii="Times New Roman" w:eastAsia="宋体" w:hAnsi="Times New Roman" w:cs="Times New Roman" w:hint="eastAsia"/>
          <w:sz w:val="21"/>
          <w:szCs w:val="24"/>
        </w:rPr>
        <w:t>1</w:t>
      </w:r>
      <w:r w:rsidR="00BE39F5">
        <w:rPr>
          <w:rFonts w:ascii="Times New Roman" w:eastAsia="宋体" w:hAnsi="Times New Roman" w:cs="Times New Roman"/>
          <w:sz w:val="21"/>
          <w:szCs w:val="24"/>
        </w:rPr>
        <w:t>5.</w:t>
      </w:r>
      <w:r w:rsidR="00615685">
        <w:rPr>
          <w:rFonts w:ascii="Times New Roman" w:eastAsia="宋体" w:hAnsi="Times New Roman" w:cs="Times New Roman" w:hint="eastAsia"/>
          <w:sz w:val="21"/>
          <w:szCs w:val="24"/>
        </w:rPr>
        <w:t>.</w:t>
      </w:r>
      <w:r>
        <w:rPr>
          <w:rFonts w:ascii="Times New Roman" w:eastAsia="宋体" w:hAnsi="Times New Roman" w:cs="Times New Roman" w:hint="eastAsia"/>
          <w:sz w:val="21"/>
          <w:szCs w:val="24"/>
        </w:rPr>
        <w:t>关于</w:t>
      </w:r>
      <w:r w:rsidR="0093633F" w:rsidRPr="0093633F">
        <w:rPr>
          <w:rFonts w:ascii="Times New Roman" w:eastAsia="宋体" w:hAnsi="Times New Roman" w:cs="Times New Roman"/>
          <w:sz w:val="21"/>
          <w:szCs w:val="24"/>
        </w:rPr>
        <w:t>投标人一旦中标同意通过工行账户结算</w:t>
      </w:r>
      <w:r w:rsidR="00286E0D">
        <w:rPr>
          <w:rFonts w:ascii="Times New Roman" w:eastAsia="宋体" w:hAnsi="Times New Roman" w:cs="Times New Roman" w:hint="eastAsia"/>
          <w:sz w:val="21"/>
          <w:szCs w:val="24"/>
        </w:rPr>
        <w:t>、以及</w:t>
      </w:r>
      <w:r w:rsidR="0093633F" w:rsidRPr="0093633F">
        <w:rPr>
          <w:rFonts w:ascii="Times New Roman" w:eastAsia="宋体" w:hAnsi="Times New Roman" w:cs="Times New Roman"/>
          <w:sz w:val="21"/>
          <w:szCs w:val="24"/>
        </w:rPr>
        <w:t>没有工行账户的同意在工行开立账户</w:t>
      </w:r>
      <w:r>
        <w:rPr>
          <w:rFonts w:ascii="Times New Roman" w:eastAsia="宋体" w:hAnsi="Times New Roman" w:cs="Times New Roman" w:hint="eastAsia"/>
          <w:sz w:val="21"/>
          <w:szCs w:val="24"/>
        </w:rPr>
        <w:t>的承诺书（格式自拟）</w:t>
      </w:r>
      <w:r w:rsidR="0093633F" w:rsidRPr="0093633F">
        <w:rPr>
          <w:rFonts w:ascii="Times New Roman" w:eastAsia="宋体" w:hAnsi="Times New Roman" w:cs="Times New Roman"/>
          <w:sz w:val="21"/>
          <w:szCs w:val="24"/>
        </w:rPr>
        <w:t>。</w:t>
      </w:r>
    </w:p>
    <w:p w14:paraId="6068A7C8" w14:textId="20C8468C" w:rsidR="00E16815" w:rsidRPr="0093633F" w:rsidRDefault="00E16815">
      <w:pPr>
        <w:overflowPunct w:val="0"/>
        <w:spacing w:line="240" w:lineRule="auto"/>
        <w:ind w:firstLineChars="0" w:firstLine="0"/>
        <w:jc w:val="both"/>
        <w:rPr>
          <w:rFonts w:ascii="Times New Roman" w:eastAsia="宋体" w:hAnsi="Times New Roman" w:cs="Times New Roman"/>
          <w:sz w:val="21"/>
          <w:szCs w:val="24"/>
        </w:rPr>
      </w:pPr>
    </w:p>
    <w:p w14:paraId="4B22C19F" w14:textId="2E2AF3A2" w:rsidR="00E16815" w:rsidRDefault="009877B0">
      <w:pPr>
        <w:overflowPunct w:val="0"/>
        <w:spacing w:line="240" w:lineRule="auto"/>
        <w:ind w:firstLineChars="0" w:firstLine="0"/>
        <w:jc w:val="center"/>
        <w:rPr>
          <w:rFonts w:ascii="黑体" w:eastAsia="黑体" w:hAnsi="等线" w:cs="Times New Roman"/>
          <w:sz w:val="30"/>
          <w:szCs w:val="20"/>
        </w:rPr>
      </w:pPr>
      <w:r>
        <w:rPr>
          <w:rFonts w:ascii="Times New Roman" w:eastAsia="宋体" w:hAnsi="Times New Roman" w:cs="Times New Roman" w:hint="eastAsia"/>
          <w:sz w:val="21"/>
          <w:szCs w:val="24"/>
        </w:rPr>
        <w:br w:type="page"/>
      </w:r>
      <w:bookmarkStart w:id="10" w:name="_Toc13481"/>
      <w:r>
        <w:rPr>
          <w:rFonts w:ascii="黑体" w:eastAsia="黑体" w:hAnsi="等线" w:cs="Times New Roman" w:hint="eastAsia"/>
          <w:sz w:val="30"/>
          <w:szCs w:val="20"/>
        </w:rPr>
        <w:lastRenderedPageBreak/>
        <w:t>第四章 招标书</w:t>
      </w:r>
      <w:bookmarkEnd w:id="10"/>
    </w:p>
    <w:p w14:paraId="2E482A21" w14:textId="77777777" w:rsidR="00E16815" w:rsidRDefault="00E16815">
      <w:pPr>
        <w:widowControl/>
        <w:spacing w:line="240" w:lineRule="auto"/>
        <w:ind w:firstLineChars="0" w:firstLine="0"/>
        <w:rPr>
          <w:rFonts w:ascii="Times New Roman" w:eastAsia="宋体" w:hAnsi="Times New Roman" w:cs="Times New Roman"/>
          <w:sz w:val="21"/>
          <w:szCs w:val="20"/>
        </w:rPr>
      </w:pPr>
    </w:p>
    <w:p w14:paraId="0E8D1C5F" w14:textId="77777777" w:rsidR="00E16815" w:rsidRDefault="00E16815">
      <w:pPr>
        <w:wordWrap w:val="0"/>
        <w:spacing w:line="378" w:lineRule="exact"/>
        <w:ind w:firstLine="560"/>
      </w:pPr>
    </w:p>
    <w:p w14:paraId="50825C67" w14:textId="26CA9B67" w:rsidR="00E16815" w:rsidRDefault="009877B0">
      <w:pPr>
        <w:wordWrap w:val="0"/>
        <w:spacing w:line="378" w:lineRule="exact"/>
        <w:ind w:firstLine="562"/>
        <w:rPr>
          <w:szCs w:val="28"/>
        </w:rPr>
      </w:pPr>
      <w:bookmarkStart w:id="11" w:name="_Hlk214626051"/>
      <w:r>
        <w:rPr>
          <w:rFonts w:ascii="宋体" w:hAnsi="宋体" w:cs="宋体"/>
          <w:b/>
          <w:color w:val="000000"/>
          <w:szCs w:val="28"/>
        </w:rPr>
        <w:t>1</w:t>
      </w:r>
      <w:r w:rsidR="00FB3DFF">
        <w:rPr>
          <w:rFonts w:ascii="宋体" w:hAnsi="宋体" w:cs="宋体" w:hint="eastAsia"/>
          <w:b/>
          <w:color w:val="000000"/>
          <w:szCs w:val="28"/>
        </w:rPr>
        <w:t xml:space="preserve">. </w:t>
      </w:r>
      <w:r>
        <w:rPr>
          <w:rFonts w:ascii="宋体" w:hAnsi="宋体" w:cs="宋体"/>
          <w:b/>
          <w:color w:val="000000"/>
          <w:szCs w:val="28"/>
        </w:rPr>
        <w:t>项目概况：</w:t>
      </w:r>
    </w:p>
    <w:bookmarkEnd w:id="11"/>
    <w:p w14:paraId="22EDBB36" w14:textId="14BE7740" w:rsidR="00E16815" w:rsidRDefault="009877B0">
      <w:pPr>
        <w:wordWrap w:val="0"/>
        <w:spacing w:line="378" w:lineRule="exact"/>
        <w:ind w:firstLineChars="100" w:firstLine="240"/>
        <w:rPr>
          <w:sz w:val="24"/>
          <w:szCs w:val="24"/>
        </w:rPr>
      </w:pPr>
      <w:r>
        <w:rPr>
          <w:rFonts w:ascii="宋体" w:hAnsi="宋体" w:cs="宋体"/>
          <w:color w:val="000000"/>
          <w:sz w:val="24"/>
          <w:szCs w:val="24"/>
        </w:rPr>
        <w:t>为优化学校石湖、天平、江枫三校区的教学与办公环境，提升校园设施智能化与绿色节能水平，</w:t>
      </w:r>
      <w:proofErr w:type="gramStart"/>
      <w:r>
        <w:rPr>
          <w:rFonts w:ascii="宋体" w:hAnsi="宋体" w:cs="宋体"/>
          <w:color w:val="000000"/>
          <w:sz w:val="24"/>
          <w:szCs w:val="24"/>
        </w:rPr>
        <w:t>特启动</w:t>
      </w:r>
      <w:proofErr w:type="gramEnd"/>
      <w:r>
        <w:rPr>
          <w:rFonts w:ascii="宋体" w:hAnsi="宋体" w:cs="宋体"/>
          <w:color w:val="000000"/>
          <w:sz w:val="24"/>
          <w:szCs w:val="24"/>
        </w:rPr>
        <w:t>本次智慧空调建设项目。作为校园智慧化升级的核心组成部分，本项目聚焦多栋教学</w:t>
      </w:r>
      <w:proofErr w:type="gramStart"/>
      <w:r>
        <w:rPr>
          <w:rFonts w:ascii="宋体" w:hAnsi="宋体" w:cs="宋体"/>
          <w:color w:val="000000"/>
          <w:sz w:val="24"/>
          <w:szCs w:val="24"/>
        </w:rPr>
        <w:t>楼教学</w:t>
      </w:r>
      <w:proofErr w:type="gramEnd"/>
      <w:r>
        <w:rPr>
          <w:rFonts w:ascii="宋体" w:hAnsi="宋体" w:cs="宋体"/>
          <w:color w:val="000000"/>
          <w:sz w:val="24"/>
          <w:szCs w:val="24"/>
        </w:rPr>
        <w:t>场景的实用性与稳定性需求，以“节能高效、稳定可靠、性能适配、安全可控”为核心导向，构建覆盖全校区的智慧空调系统。</w:t>
      </w:r>
    </w:p>
    <w:p w14:paraId="3A46C0FC" w14:textId="77777777" w:rsidR="00E16815" w:rsidRDefault="009877B0">
      <w:pPr>
        <w:wordWrap w:val="0"/>
        <w:spacing w:line="378" w:lineRule="exact"/>
        <w:ind w:firstLine="480"/>
        <w:rPr>
          <w:sz w:val="24"/>
          <w:szCs w:val="24"/>
        </w:rPr>
      </w:pPr>
      <w:r>
        <w:rPr>
          <w:rFonts w:ascii="宋体" w:hAnsi="宋体" w:cs="宋体"/>
          <w:color w:val="000000"/>
          <w:sz w:val="24"/>
          <w:szCs w:val="24"/>
        </w:rPr>
        <w:t>项目通过智慧</w:t>
      </w:r>
      <w:proofErr w:type="gramStart"/>
      <w:r>
        <w:rPr>
          <w:rFonts w:ascii="宋体" w:hAnsi="宋体" w:cs="宋体"/>
          <w:color w:val="000000"/>
          <w:sz w:val="24"/>
          <w:szCs w:val="24"/>
        </w:rPr>
        <w:t>化集中管</w:t>
      </w:r>
      <w:proofErr w:type="gramEnd"/>
      <w:r>
        <w:rPr>
          <w:rFonts w:ascii="宋体" w:hAnsi="宋体" w:cs="宋体"/>
          <w:color w:val="000000"/>
          <w:sz w:val="24"/>
          <w:szCs w:val="24"/>
        </w:rPr>
        <w:t>控平台实现全校区空调设备的统一调度，支持灵活的分校区与整体控制，精准优化运行状态以降低能耗，助力绿色校园建设；在设备运行层面，保障空调系统长期稳定无故障，减少运维对教学办公的干扰；核心性能严格匹配不同区域的环境调节需求，确保师生使用舒适性；同时建立完善信息安全体系，保障运行数据与控制指令的传输存储安全，实现智慧管控与安全合</w:t>
      </w:r>
      <w:proofErr w:type="gramStart"/>
      <w:r>
        <w:rPr>
          <w:rFonts w:ascii="宋体" w:hAnsi="宋体" w:cs="宋体"/>
          <w:color w:val="000000"/>
          <w:sz w:val="24"/>
          <w:szCs w:val="24"/>
        </w:rPr>
        <w:t>规</w:t>
      </w:r>
      <w:proofErr w:type="gramEnd"/>
      <w:r>
        <w:rPr>
          <w:rFonts w:ascii="宋体" w:hAnsi="宋体" w:cs="宋体"/>
          <w:color w:val="000000"/>
          <w:sz w:val="24"/>
          <w:szCs w:val="24"/>
        </w:rPr>
        <w:t>的双重目标。</w:t>
      </w:r>
    </w:p>
    <w:p w14:paraId="0FDCB2AE" w14:textId="77777777" w:rsidR="00E16815" w:rsidRDefault="009877B0">
      <w:pPr>
        <w:wordWrap w:val="0"/>
        <w:spacing w:line="378" w:lineRule="exact"/>
        <w:ind w:firstLine="480"/>
        <w:rPr>
          <w:sz w:val="24"/>
          <w:szCs w:val="24"/>
        </w:rPr>
      </w:pPr>
      <w:r>
        <w:rPr>
          <w:rFonts w:ascii="宋体" w:hAnsi="宋体" w:cs="宋体"/>
          <w:color w:val="000000"/>
          <w:sz w:val="24"/>
          <w:szCs w:val="24"/>
        </w:rPr>
        <w:t>本项目的实施，将为苏州科技大学打造更高效、安全、舒适的校园环境，推动教学设施向智能化、节能化、安全化转型，为师生提供更优质的学习与工作保障。</w:t>
      </w:r>
    </w:p>
    <w:p w14:paraId="3EF76040" w14:textId="2E686741" w:rsidR="00E16815" w:rsidRPr="00C46A3B" w:rsidRDefault="009877B0">
      <w:pPr>
        <w:wordWrap w:val="0"/>
        <w:spacing w:line="378" w:lineRule="exact"/>
        <w:ind w:firstLineChars="100" w:firstLine="240"/>
        <w:rPr>
          <w:rFonts w:ascii="宋体" w:hAnsi="宋体" w:cs="宋体"/>
          <w:color w:val="000000" w:themeColor="text1"/>
          <w:sz w:val="24"/>
          <w:szCs w:val="24"/>
        </w:rPr>
      </w:pPr>
      <w:r>
        <w:rPr>
          <w:rFonts w:ascii="宋体" w:hAnsi="宋体" w:cs="宋体"/>
          <w:color w:val="000000"/>
          <w:sz w:val="24"/>
          <w:szCs w:val="24"/>
        </w:rPr>
        <w:t>由于现状复杂，需要投标单位进行细致的现场勘察，制定各自的投标方案，投标单位在设计投标文件时应充分获取</w:t>
      </w:r>
      <w:r>
        <w:rPr>
          <w:rFonts w:ascii="宋体" w:hAnsi="宋体" w:cs="宋体" w:hint="eastAsia"/>
          <w:color w:val="000000"/>
          <w:sz w:val="24"/>
          <w:szCs w:val="24"/>
        </w:rPr>
        <w:t>甲</w:t>
      </w:r>
      <w:r>
        <w:rPr>
          <w:rFonts w:ascii="宋体" w:hAnsi="宋体" w:cs="宋体"/>
          <w:color w:val="000000"/>
          <w:sz w:val="24"/>
          <w:szCs w:val="24"/>
        </w:rPr>
        <w:t>方的实际需求从而设计科学完善的实施方案。</w:t>
      </w:r>
      <w:r w:rsidRPr="00C46A3B">
        <w:rPr>
          <w:rFonts w:ascii="宋体" w:hAnsi="宋体" w:cs="宋体" w:hint="eastAsia"/>
          <w:color w:val="000000" w:themeColor="text1"/>
          <w:sz w:val="24"/>
          <w:szCs w:val="24"/>
        </w:rPr>
        <w:t>甲方不组织现场踏勘，</w:t>
      </w:r>
      <w:r w:rsidRPr="00C46A3B">
        <w:rPr>
          <w:rFonts w:ascii="宋体" w:hAnsi="宋体" w:cs="宋体"/>
          <w:color w:val="000000" w:themeColor="text1"/>
          <w:sz w:val="24"/>
          <w:szCs w:val="24"/>
        </w:rPr>
        <w:t>现场踏勘</w:t>
      </w:r>
      <w:r w:rsidRPr="00C46A3B">
        <w:rPr>
          <w:rFonts w:ascii="宋体" w:hAnsi="宋体" w:cs="宋体" w:hint="eastAsia"/>
          <w:color w:val="000000" w:themeColor="text1"/>
          <w:sz w:val="24"/>
          <w:szCs w:val="24"/>
        </w:rPr>
        <w:t>由投标单位自行安排，</w:t>
      </w:r>
      <w:r w:rsidRPr="00C46A3B">
        <w:rPr>
          <w:rFonts w:ascii="宋体" w:hAnsi="宋体" w:cs="宋体"/>
          <w:color w:val="000000" w:themeColor="text1"/>
          <w:sz w:val="24"/>
          <w:szCs w:val="24"/>
        </w:rPr>
        <w:t>所发生的费用由投标</w:t>
      </w:r>
      <w:r w:rsidRPr="00C46A3B">
        <w:rPr>
          <w:rFonts w:ascii="宋体" w:hAnsi="宋体" w:cs="宋体" w:hint="eastAsia"/>
          <w:color w:val="000000" w:themeColor="text1"/>
          <w:sz w:val="24"/>
          <w:szCs w:val="24"/>
        </w:rPr>
        <w:t>单位</w:t>
      </w:r>
      <w:r w:rsidRPr="00C46A3B">
        <w:rPr>
          <w:rFonts w:ascii="宋体" w:hAnsi="宋体" w:cs="宋体"/>
          <w:color w:val="000000" w:themeColor="text1"/>
          <w:sz w:val="24"/>
          <w:szCs w:val="24"/>
        </w:rPr>
        <w:t>自己承担。</w:t>
      </w:r>
    </w:p>
    <w:p w14:paraId="4492A552" w14:textId="77777777" w:rsidR="00681BB7" w:rsidRPr="00C46A3B" w:rsidRDefault="00681BB7" w:rsidP="00681BB7">
      <w:pPr>
        <w:wordWrap w:val="0"/>
        <w:spacing w:line="378" w:lineRule="exact"/>
        <w:ind w:firstLineChars="100" w:firstLine="280"/>
        <w:rPr>
          <w:color w:val="000000" w:themeColor="text1"/>
        </w:rPr>
      </w:pPr>
    </w:p>
    <w:p w14:paraId="48DD172D" w14:textId="77777777" w:rsidR="00681BB7" w:rsidRDefault="00681BB7" w:rsidP="00681BB7">
      <w:pPr>
        <w:wordWrap w:val="0"/>
        <w:spacing w:line="378" w:lineRule="exact"/>
        <w:ind w:firstLineChars="100" w:firstLine="280"/>
      </w:pPr>
    </w:p>
    <w:p w14:paraId="64CEF1C3" w14:textId="77777777" w:rsidR="00681BB7" w:rsidRDefault="00681BB7" w:rsidP="00681BB7">
      <w:pPr>
        <w:wordWrap w:val="0"/>
        <w:spacing w:line="378" w:lineRule="exact"/>
        <w:ind w:firstLine="562"/>
        <w:rPr>
          <w:szCs w:val="28"/>
        </w:rPr>
      </w:pPr>
      <w:r>
        <w:rPr>
          <w:rFonts w:ascii="宋体" w:hAnsi="宋体" w:cs="宋体"/>
          <w:b/>
          <w:color w:val="000000"/>
          <w:szCs w:val="28"/>
        </w:rPr>
        <w:t>2</w:t>
      </w:r>
      <w:r>
        <w:rPr>
          <w:rFonts w:ascii="宋体" w:hAnsi="宋体" w:cs="宋体" w:hint="eastAsia"/>
          <w:b/>
          <w:color w:val="000000"/>
          <w:szCs w:val="28"/>
        </w:rPr>
        <w:t xml:space="preserve">. </w:t>
      </w:r>
      <w:r>
        <w:rPr>
          <w:rFonts w:ascii="宋体" w:hAnsi="宋体" w:cs="宋体"/>
          <w:b/>
          <w:color w:val="000000"/>
          <w:szCs w:val="28"/>
        </w:rPr>
        <w:t>采购清单</w:t>
      </w:r>
    </w:p>
    <w:tbl>
      <w:tblPr>
        <w:tblW w:w="9773" w:type="dxa"/>
        <w:jc w:val="center"/>
        <w:tblBorders>
          <w:insideH w:val="single" w:sz="0" w:space="0" w:color="auto"/>
          <w:insideV w:val="single" w:sz="0" w:space="0" w:color="auto"/>
        </w:tblBorders>
        <w:tblCellMar>
          <w:left w:w="10" w:type="dxa"/>
          <w:right w:w="10" w:type="dxa"/>
        </w:tblCellMar>
        <w:tblLook w:val="04A0" w:firstRow="1" w:lastRow="0" w:firstColumn="1" w:lastColumn="0" w:noHBand="0" w:noVBand="1"/>
      </w:tblPr>
      <w:tblGrid>
        <w:gridCol w:w="620"/>
        <w:gridCol w:w="1354"/>
        <w:gridCol w:w="4964"/>
        <w:gridCol w:w="992"/>
        <w:gridCol w:w="993"/>
        <w:gridCol w:w="850"/>
      </w:tblGrid>
      <w:tr w:rsidR="00681BB7" w:rsidRPr="00C46A3B" w14:paraId="18E6D4D7" w14:textId="77777777" w:rsidTr="00BF28B4">
        <w:trPr>
          <w:trHeight w:val="845"/>
          <w:jc w:val="center"/>
        </w:trPr>
        <w:tc>
          <w:tcPr>
            <w:tcW w:w="620" w:type="dxa"/>
            <w:tcBorders>
              <w:top w:val="single" w:sz="6" w:space="0" w:color="000000"/>
              <w:left w:val="single" w:sz="6" w:space="0" w:color="000000"/>
              <w:bottom w:val="single" w:sz="6" w:space="0" w:color="000000"/>
              <w:right w:val="single" w:sz="6" w:space="0" w:color="000000"/>
            </w:tcBorders>
            <w:vAlign w:val="center"/>
          </w:tcPr>
          <w:p w14:paraId="721DAC9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b/>
                <w:color w:val="000000" w:themeColor="text1"/>
                <w:sz w:val="24"/>
              </w:rPr>
              <w:t>序号</w:t>
            </w:r>
          </w:p>
        </w:tc>
        <w:tc>
          <w:tcPr>
            <w:tcW w:w="1354" w:type="dxa"/>
            <w:tcBorders>
              <w:top w:val="single" w:sz="6" w:space="0" w:color="000000"/>
              <w:left w:val="nil"/>
              <w:bottom w:val="single" w:sz="6" w:space="0" w:color="000000"/>
              <w:right w:val="single" w:sz="6" w:space="0" w:color="000000"/>
            </w:tcBorders>
            <w:vAlign w:val="center"/>
          </w:tcPr>
          <w:p w14:paraId="777211A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b/>
                <w:color w:val="000000" w:themeColor="text1"/>
                <w:sz w:val="24"/>
              </w:rPr>
              <w:t>项目名称</w:t>
            </w:r>
          </w:p>
        </w:tc>
        <w:tc>
          <w:tcPr>
            <w:tcW w:w="4964" w:type="dxa"/>
            <w:tcBorders>
              <w:top w:val="single" w:sz="6" w:space="0" w:color="000000"/>
              <w:left w:val="nil"/>
              <w:bottom w:val="single" w:sz="6" w:space="0" w:color="000000"/>
              <w:right w:val="single" w:sz="6" w:space="0" w:color="000000"/>
            </w:tcBorders>
            <w:vAlign w:val="center"/>
          </w:tcPr>
          <w:p w14:paraId="6E1B87D5"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b/>
                <w:color w:val="000000" w:themeColor="text1"/>
                <w:sz w:val="24"/>
              </w:rPr>
              <w:t>项目特征描述</w:t>
            </w:r>
          </w:p>
        </w:tc>
        <w:tc>
          <w:tcPr>
            <w:tcW w:w="992" w:type="dxa"/>
            <w:tcBorders>
              <w:top w:val="single" w:sz="6" w:space="0" w:color="000000"/>
              <w:left w:val="nil"/>
              <w:bottom w:val="single" w:sz="6" w:space="0" w:color="000000"/>
              <w:right w:val="single" w:sz="6" w:space="0" w:color="000000"/>
            </w:tcBorders>
            <w:vAlign w:val="center"/>
          </w:tcPr>
          <w:p w14:paraId="3136ECB1" w14:textId="77777777" w:rsidR="00681BB7" w:rsidRPr="00C46A3B" w:rsidRDefault="00681BB7" w:rsidP="00BF28B4">
            <w:pPr>
              <w:spacing w:line="431" w:lineRule="exact"/>
              <w:ind w:firstLineChars="0" w:firstLine="0"/>
              <w:jc w:val="center"/>
              <w:rPr>
                <w:rFonts w:ascii="宋体" w:hAnsi="宋体" w:cs="宋体"/>
                <w:b/>
                <w:color w:val="000000" w:themeColor="text1"/>
                <w:sz w:val="24"/>
              </w:rPr>
            </w:pPr>
            <w:r w:rsidRPr="00C46A3B">
              <w:rPr>
                <w:rFonts w:ascii="宋体" w:hAnsi="宋体" w:cs="宋体"/>
                <w:b/>
                <w:color w:val="000000" w:themeColor="text1"/>
                <w:sz w:val="24"/>
              </w:rPr>
              <w:t>计量</w:t>
            </w:r>
          </w:p>
          <w:p w14:paraId="232314F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b/>
                <w:color w:val="000000" w:themeColor="text1"/>
                <w:sz w:val="24"/>
              </w:rPr>
              <w:t>单位</w:t>
            </w:r>
          </w:p>
        </w:tc>
        <w:tc>
          <w:tcPr>
            <w:tcW w:w="993" w:type="dxa"/>
            <w:tcBorders>
              <w:top w:val="single" w:sz="6" w:space="0" w:color="000000"/>
              <w:left w:val="nil"/>
              <w:bottom w:val="single" w:sz="6" w:space="0" w:color="000000"/>
              <w:right w:val="single" w:sz="6" w:space="0" w:color="000000"/>
            </w:tcBorders>
            <w:vAlign w:val="center"/>
          </w:tcPr>
          <w:p w14:paraId="13E76F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b/>
                <w:color w:val="000000" w:themeColor="text1"/>
                <w:sz w:val="24"/>
              </w:rPr>
              <w:t>数量</w:t>
            </w:r>
          </w:p>
        </w:tc>
        <w:tc>
          <w:tcPr>
            <w:tcW w:w="850" w:type="dxa"/>
            <w:tcBorders>
              <w:top w:val="single" w:sz="6" w:space="0" w:color="000000"/>
              <w:left w:val="nil"/>
              <w:bottom w:val="single" w:sz="6" w:space="0" w:color="000000"/>
              <w:right w:val="single" w:sz="6" w:space="0" w:color="000000"/>
            </w:tcBorders>
            <w:vAlign w:val="center"/>
          </w:tcPr>
          <w:p w14:paraId="30A083A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hint="eastAsia"/>
                <w:b/>
                <w:color w:val="000000" w:themeColor="text1"/>
                <w:sz w:val="24"/>
              </w:rPr>
              <w:t>备注</w:t>
            </w:r>
          </w:p>
        </w:tc>
      </w:tr>
      <w:tr w:rsidR="00681BB7" w:rsidRPr="00C46A3B" w14:paraId="4BA65B50"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6A8000AA"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（一）</w:t>
            </w:r>
            <w:r w:rsidRPr="00C46A3B">
              <w:rPr>
                <w:rFonts w:ascii="宋体" w:hAnsi="宋体" w:cs="宋体"/>
                <w:color w:val="000000" w:themeColor="text1"/>
                <w:sz w:val="24"/>
              </w:rPr>
              <w:t>石湖校区 C6楼 通风空调系统</w:t>
            </w:r>
          </w:p>
        </w:tc>
      </w:tr>
      <w:tr w:rsidR="00681BB7" w:rsidRPr="00C46A3B" w14:paraId="28BA435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809F8E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vAlign w:val="center"/>
          </w:tcPr>
          <w:p w14:paraId="419FBFB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288BAA7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1117C49E"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2、型号、规格：制冷量≥28.5kw 制热量≥31.5kw</w:t>
            </w:r>
          </w:p>
          <w:p w14:paraId="57DEA10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12D3D21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632FD30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3.00</w:t>
            </w:r>
          </w:p>
        </w:tc>
        <w:tc>
          <w:tcPr>
            <w:tcW w:w="850" w:type="dxa"/>
            <w:tcBorders>
              <w:top w:val="nil"/>
              <w:left w:val="nil"/>
              <w:bottom w:val="single" w:sz="6" w:space="0" w:color="000000"/>
              <w:right w:val="single" w:sz="6" w:space="0" w:color="000000"/>
            </w:tcBorders>
            <w:vAlign w:val="center"/>
          </w:tcPr>
          <w:p w14:paraId="3CBFE4D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DAB233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CB69F3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55072B2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0F0EF15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4B4CD08C"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2、型号、规格：制冷量≥112kw 制热量≥125kw</w:t>
            </w:r>
          </w:p>
          <w:p w14:paraId="5CE96B11"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01BD4DB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65AED1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7947AC5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F5299D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972522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71C5F7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2A7AFB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060C0461"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lastRenderedPageBreak/>
              <w:t>2、型号、规格：制冷量≥117.5kw 制热量≥132kw</w:t>
            </w:r>
          </w:p>
          <w:p w14:paraId="1610A002"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16D72AF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台(组)</w:t>
            </w:r>
          </w:p>
        </w:tc>
        <w:tc>
          <w:tcPr>
            <w:tcW w:w="993" w:type="dxa"/>
            <w:tcBorders>
              <w:top w:val="nil"/>
              <w:left w:val="nil"/>
              <w:bottom w:val="single" w:sz="6" w:space="0" w:color="000000"/>
              <w:right w:val="single" w:sz="6" w:space="0" w:color="000000"/>
            </w:tcBorders>
            <w:vAlign w:val="center"/>
          </w:tcPr>
          <w:p w14:paraId="579929F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29EAC9F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AEAE08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EE3AA4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vAlign w:val="center"/>
          </w:tcPr>
          <w:p w14:paraId="4F0897A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17AF839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43572299"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2、型号、规格：制冷量≥6.3kw 制热量≥7.1kw</w:t>
            </w:r>
          </w:p>
          <w:p w14:paraId="00D72805"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5926F2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4632ED0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96.00</w:t>
            </w:r>
          </w:p>
        </w:tc>
        <w:tc>
          <w:tcPr>
            <w:tcW w:w="850" w:type="dxa"/>
            <w:tcBorders>
              <w:top w:val="nil"/>
              <w:left w:val="nil"/>
              <w:bottom w:val="single" w:sz="6" w:space="0" w:color="000000"/>
              <w:right w:val="single" w:sz="6" w:space="0" w:color="000000"/>
            </w:tcBorders>
            <w:vAlign w:val="center"/>
          </w:tcPr>
          <w:p w14:paraId="2ABCE00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AAD687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FB57F0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40D7086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146A67F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5122E43D"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2、型号、规格：制冷量≥7.1kw 制热量≥8kw</w:t>
            </w:r>
          </w:p>
          <w:p w14:paraId="429AE7E1"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4BBE75E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64BE36F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28.00</w:t>
            </w:r>
          </w:p>
        </w:tc>
        <w:tc>
          <w:tcPr>
            <w:tcW w:w="850" w:type="dxa"/>
            <w:tcBorders>
              <w:top w:val="nil"/>
              <w:left w:val="nil"/>
              <w:bottom w:val="single" w:sz="6" w:space="0" w:color="000000"/>
              <w:right w:val="single" w:sz="6" w:space="0" w:color="000000"/>
            </w:tcBorders>
            <w:vAlign w:val="center"/>
          </w:tcPr>
          <w:p w14:paraId="704ED0C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2DE5B6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98CAFC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vAlign w:val="center"/>
          </w:tcPr>
          <w:p w14:paraId="753F973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23990ED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41DB43AB"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2、型号、规格：制冷量≥9.0kw 制热量≥10kw</w:t>
            </w:r>
          </w:p>
          <w:p w14:paraId="13BFD0BD"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40B79F6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F6BFE5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32.00</w:t>
            </w:r>
          </w:p>
        </w:tc>
        <w:tc>
          <w:tcPr>
            <w:tcW w:w="850" w:type="dxa"/>
            <w:tcBorders>
              <w:top w:val="nil"/>
              <w:left w:val="nil"/>
              <w:bottom w:val="single" w:sz="6" w:space="0" w:color="000000"/>
              <w:right w:val="single" w:sz="6" w:space="0" w:color="000000"/>
            </w:tcBorders>
            <w:vAlign w:val="center"/>
          </w:tcPr>
          <w:p w14:paraId="4D098FC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4FC7B3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766480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vAlign w:val="center"/>
          </w:tcPr>
          <w:p w14:paraId="19E60FD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29F94BD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5BDE860A"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vAlign w:val="center"/>
          </w:tcPr>
          <w:p w14:paraId="02C903C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156.00</w:t>
            </w:r>
          </w:p>
        </w:tc>
        <w:tc>
          <w:tcPr>
            <w:tcW w:w="850" w:type="dxa"/>
            <w:tcBorders>
              <w:top w:val="nil"/>
              <w:left w:val="nil"/>
              <w:bottom w:val="single" w:sz="6" w:space="0" w:color="000000"/>
              <w:right w:val="single" w:sz="6" w:space="0" w:color="000000"/>
            </w:tcBorders>
            <w:vAlign w:val="center"/>
          </w:tcPr>
          <w:p w14:paraId="74A3A4F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385705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510A61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0AC1369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15753E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E3BC9F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2、规格：Φ38.1</w:t>
            </w:r>
          </w:p>
          <w:p w14:paraId="56BF25C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E1812A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C91BEE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7E55A38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66F0C0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732.90</w:t>
            </w:r>
          </w:p>
        </w:tc>
        <w:tc>
          <w:tcPr>
            <w:tcW w:w="850" w:type="dxa"/>
            <w:tcBorders>
              <w:top w:val="nil"/>
              <w:left w:val="nil"/>
              <w:bottom w:val="single" w:sz="6" w:space="0" w:color="000000"/>
              <w:right w:val="single" w:sz="6" w:space="0" w:color="000000"/>
            </w:tcBorders>
            <w:vAlign w:val="center"/>
          </w:tcPr>
          <w:p w14:paraId="5D2DDD0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1CFF89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133C42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69F8BA0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0605585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1619D0A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2、规格：Φ28.58</w:t>
            </w:r>
          </w:p>
          <w:p w14:paraId="7765629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7850EB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692F2C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1E7883C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06427B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345.30</w:t>
            </w:r>
          </w:p>
        </w:tc>
        <w:tc>
          <w:tcPr>
            <w:tcW w:w="850" w:type="dxa"/>
            <w:tcBorders>
              <w:top w:val="nil"/>
              <w:left w:val="nil"/>
              <w:bottom w:val="single" w:sz="6" w:space="0" w:color="000000"/>
              <w:right w:val="single" w:sz="6" w:space="0" w:color="000000"/>
            </w:tcBorders>
            <w:vAlign w:val="center"/>
          </w:tcPr>
          <w:p w14:paraId="6D54305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C72A91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280712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0480C24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5AA9D59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074CE3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2、规格：Φ22.22</w:t>
            </w:r>
          </w:p>
          <w:p w14:paraId="5C18CAB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E2565B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BBBB66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2B52867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7FD10F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549.20</w:t>
            </w:r>
          </w:p>
        </w:tc>
        <w:tc>
          <w:tcPr>
            <w:tcW w:w="850" w:type="dxa"/>
            <w:tcBorders>
              <w:top w:val="nil"/>
              <w:left w:val="nil"/>
              <w:bottom w:val="single" w:sz="6" w:space="0" w:color="000000"/>
              <w:right w:val="single" w:sz="6" w:space="0" w:color="000000"/>
            </w:tcBorders>
            <w:vAlign w:val="center"/>
          </w:tcPr>
          <w:p w14:paraId="627FD09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B8475C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5CDCEF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3388C97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1A6CDB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172F221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2、规格：Φ19.05</w:t>
            </w:r>
          </w:p>
          <w:p w14:paraId="063B140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37B7A2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309F37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FCD4EF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25BC29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877.80</w:t>
            </w:r>
          </w:p>
        </w:tc>
        <w:tc>
          <w:tcPr>
            <w:tcW w:w="850" w:type="dxa"/>
            <w:tcBorders>
              <w:top w:val="nil"/>
              <w:left w:val="nil"/>
              <w:bottom w:val="single" w:sz="6" w:space="0" w:color="000000"/>
              <w:right w:val="single" w:sz="6" w:space="0" w:color="000000"/>
            </w:tcBorders>
            <w:vAlign w:val="center"/>
          </w:tcPr>
          <w:p w14:paraId="5545A2D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5B6224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3A7608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vAlign w:val="center"/>
          </w:tcPr>
          <w:p w14:paraId="572F2A6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w:t>
            </w:r>
            <w:r w:rsidRPr="00C46A3B">
              <w:rPr>
                <w:rFonts w:ascii="宋体" w:hAnsi="宋体" w:cs="宋体"/>
                <w:color w:val="000000" w:themeColor="text1"/>
                <w:sz w:val="24"/>
              </w:rPr>
              <w:lastRenderedPageBreak/>
              <w:t>及非金属管</w:t>
            </w:r>
          </w:p>
        </w:tc>
        <w:tc>
          <w:tcPr>
            <w:tcW w:w="4964" w:type="dxa"/>
            <w:tcBorders>
              <w:top w:val="nil"/>
              <w:left w:val="nil"/>
              <w:bottom w:val="single" w:sz="6" w:space="0" w:color="000000"/>
              <w:right w:val="single" w:sz="6" w:space="0" w:color="000000"/>
            </w:tcBorders>
            <w:vAlign w:val="center"/>
          </w:tcPr>
          <w:p w14:paraId="4779B76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1、名称：磷脱氧无缝拉制紫铜管</w:t>
            </w:r>
          </w:p>
          <w:p w14:paraId="237F024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5A8644C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3、连接方式：焊接</w:t>
            </w:r>
          </w:p>
          <w:p w14:paraId="6C09D6A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07D3D6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FAA809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7B144D0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1215.70</w:t>
            </w:r>
          </w:p>
        </w:tc>
        <w:tc>
          <w:tcPr>
            <w:tcW w:w="850" w:type="dxa"/>
            <w:tcBorders>
              <w:top w:val="nil"/>
              <w:left w:val="nil"/>
              <w:bottom w:val="single" w:sz="6" w:space="0" w:color="000000"/>
              <w:right w:val="single" w:sz="6" w:space="0" w:color="000000"/>
            </w:tcBorders>
            <w:vAlign w:val="center"/>
          </w:tcPr>
          <w:p w14:paraId="54DC625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F33D67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74E339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6E1D34D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180FCE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C736A8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2、规格：Φ12.7</w:t>
            </w:r>
          </w:p>
          <w:p w14:paraId="72CBC9C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F091C2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B88FE6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0195465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6B70CD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170.50</w:t>
            </w:r>
          </w:p>
        </w:tc>
        <w:tc>
          <w:tcPr>
            <w:tcW w:w="850" w:type="dxa"/>
            <w:tcBorders>
              <w:top w:val="nil"/>
              <w:left w:val="nil"/>
              <w:bottom w:val="single" w:sz="6" w:space="0" w:color="000000"/>
              <w:right w:val="single" w:sz="6" w:space="0" w:color="000000"/>
            </w:tcBorders>
            <w:vAlign w:val="center"/>
          </w:tcPr>
          <w:p w14:paraId="4775045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898D5E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2B880A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6B2C819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575B3B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2F7D209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6E5927C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6D573FE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473C4A1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EF2B92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0B60FD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1716.40</w:t>
            </w:r>
          </w:p>
        </w:tc>
        <w:tc>
          <w:tcPr>
            <w:tcW w:w="850" w:type="dxa"/>
            <w:tcBorders>
              <w:top w:val="nil"/>
              <w:left w:val="nil"/>
              <w:bottom w:val="single" w:sz="6" w:space="0" w:color="000000"/>
              <w:right w:val="single" w:sz="6" w:space="0" w:color="000000"/>
            </w:tcBorders>
            <w:vAlign w:val="center"/>
          </w:tcPr>
          <w:p w14:paraId="138AA2E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D29FE3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A53ED0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70B89F5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5C50A1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232022F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2、规格：Φ6.35</w:t>
            </w:r>
          </w:p>
          <w:p w14:paraId="22EB24A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1E9948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8F3B69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8AFA3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50D3E6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16.30</w:t>
            </w:r>
          </w:p>
        </w:tc>
        <w:tc>
          <w:tcPr>
            <w:tcW w:w="850" w:type="dxa"/>
            <w:tcBorders>
              <w:top w:val="nil"/>
              <w:left w:val="nil"/>
              <w:bottom w:val="single" w:sz="6" w:space="0" w:color="000000"/>
              <w:right w:val="single" w:sz="6" w:space="0" w:color="000000"/>
            </w:tcBorders>
            <w:vAlign w:val="center"/>
          </w:tcPr>
          <w:p w14:paraId="581F8B2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4A8907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F0A03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1E250F9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0ED3572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5CC3BB2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5BEF994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3、规格：UPVC-DN32</w:t>
            </w:r>
          </w:p>
          <w:p w14:paraId="11D888B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3B01D6B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096ABC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491.40</w:t>
            </w:r>
          </w:p>
        </w:tc>
        <w:tc>
          <w:tcPr>
            <w:tcW w:w="850" w:type="dxa"/>
            <w:tcBorders>
              <w:top w:val="nil"/>
              <w:left w:val="nil"/>
              <w:bottom w:val="single" w:sz="6" w:space="0" w:color="000000"/>
              <w:right w:val="single" w:sz="6" w:space="0" w:color="000000"/>
            </w:tcBorders>
            <w:vAlign w:val="center"/>
          </w:tcPr>
          <w:p w14:paraId="3F47E85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928520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1BC118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vAlign w:val="center"/>
          </w:tcPr>
          <w:p w14:paraId="76F96D7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59EA418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0ADFDD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49486B0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7A3EA6F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509806C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348F1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1342.90</w:t>
            </w:r>
          </w:p>
        </w:tc>
        <w:tc>
          <w:tcPr>
            <w:tcW w:w="850" w:type="dxa"/>
            <w:tcBorders>
              <w:top w:val="nil"/>
              <w:left w:val="nil"/>
              <w:bottom w:val="single" w:sz="6" w:space="0" w:color="000000"/>
              <w:right w:val="single" w:sz="6" w:space="0" w:color="000000"/>
            </w:tcBorders>
            <w:vAlign w:val="center"/>
          </w:tcPr>
          <w:p w14:paraId="505A743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D7F2F0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AE04C7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69E203E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1EBBFE1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2D0ED3E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2CE3225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20A89DD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7FBC63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4.68</w:t>
            </w:r>
          </w:p>
        </w:tc>
        <w:tc>
          <w:tcPr>
            <w:tcW w:w="850" w:type="dxa"/>
            <w:tcBorders>
              <w:top w:val="nil"/>
              <w:left w:val="nil"/>
              <w:bottom w:val="single" w:sz="6" w:space="0" w:color="000000"/>
              <w:right w:val="single" w:sz="6" w:space="0" w:color="000000"/>
            </w:tcBorders>
            <w:vAlign w:val="center"/>
          </w:tcPr>
          <w:p w14:paraId="7943EA4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9BF3C2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33B46C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vAlign w:val="center"/>
          </w:tcPr>
          <w:p w14:paraId="24162A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016C997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3E48C71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090BB60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2152C7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7FB25EC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7.32</w:t>
            </w:r>
          </w:p>
        </w:tc>
        <w:tc>
          <w:tcPr>
            <w:tcW w:w="850" w:type="dxa"/>
            <w:tcBorders>
              <w:top w:val="nil"/>
              <w:left w:val="nil"/>
              <w:bottom w:val="single" w:sz="6" w:space="0" w:color="000000"/>
              <w:right w:val="single" w:sz="6" w:space="0" w:color="000000"/>
            </w:tcBorders>
            <w:vAlign w:val="center"/>
          </w:tcPr>
          <w:p w14:paraId="78EBD10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F81D51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872B38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335F01D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5ED651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5F0FBD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79EFD54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668.30</w:t>
            </w:r>
          </w:p>
        </w:tc>
        <w:tc>
          <w:tcPr>
            <w:tcW w:w="850" w:type="dxa"/>
            <w:tcBorders>
              <w:top w:val="nil"/>
              <w:left w:val="nil"/>
              <w:bottom w:val="single" w:sz="6" w:space="0" w:color="000000"/>
              <w:right w:val="single" w:sz="6" w:space="0" w:color="000000"/>
            </w:tcBorders>
            <w:vAlign w:val="center"/>
          </w:tcPr>
          <w:p w14:paraId="00D6E7A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E6D2EF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2D8FB5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vAlign w:val="center"/>
          </w:tcPr>
          <w:p w14:paraId="192F4D6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vAlign w:val="center"/>
          </w:tcPr>
          <w:p w14:paraId="46B9AB4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5BEDBA5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4A12376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vAlign w:val="center"/>
          </w:tcPr>
          <w:p w14:paraId="37E453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142.00</w:t>
            </w:r>
          </w:p>
        </w:tc>
        <w:tc>
          <w:tcPr>
            <w:tcW w:w="850" w:type="dxa"/>
            <w:tcBorders>
              <w:top w:val="nil"/>
              <w:left w:val="nil"/>
              <w:bottom w:val="single" w:sz="6" w:space="0" w:color="000000"/>
              <w:right w:val="single" w:sz="6" w:space="0" w:color="000000"/>
            </w:tcBorders>
            <w:vAlign w:val="center"/>
          </w:tcPr>
          <w:p w14:paraId="4D576FE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42DDFD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DAE79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196E010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2C29A07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53FEB16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vAlign w:val="center"/>
          </w:tcPr>
          <w:p w14:paraId="6CE9908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75A03B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267.30</w:t>
            </w:r>
          </w:p>
        </w:tc>
        <w:tc>
          <w:tcPr>
            <w:tcW w:w="850" w:type="dxa"/>
            <w:tcBorders>
              <w:top w:val="nil"/>
              <w:left w:val="nil"/>
              <w:bottom w:val="single" w:sz="6" w:space="0" w:color="000000"/>
              <w:right w:val="single" w:sz="6" w:space="0" w:color="000000"/>
            </w:tcBorders>
            <w:vAlign w:val="center"/>
          </w:tcPr>
          <w:p w14:paraId="334CCBA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5DBB0E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EF240D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7EAD140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50E6075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23B37FE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383D78D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29526A8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1837.50</w:t>
            </w:r>
          </w:p>
        </w:tc>
        <w:tc>
          <w:tcPr>
            <w:tcW w:w="850" w:type="dxa"/>
            <w:tcBorders>
              <w:top w:val="nil"/>
              <w:left w:val="nil"/>
              <w:bottom w:val="single" w:sz="6" w:space="0" w:color="000000"/>
              <w:right w:val="single" w:sz="6" w:space="0" w:color="000000"/>
            </w:tcBorders>
            <w:vAlign w:val="center"/>
          </w:tcPr>
          <w:p w14:paraId="59CCEE3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B0481C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1DC66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24</w:t>
            </w:r>
          </w:p>
        </w:tc>
        <w:tc>
          <w:tcPr>
            <w:tcW w:w="1354" w:type="dxa"/>
            <w:tcBorders>
              <w:top w:val="nil"/>
              <w:left w:val="nil"/>
              <w:bottom w:val="single" w:sz="6" w:space="0" w:color="000000"/>
              <w:right w:val="single" w:sz="6" w:space="0" w:color="000000"/>
            </w:tcBorders>
            <w:vAlign w:val="center"/>
          </w:tcPr>
          <w:p w14:paraId="295285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5DDBAFA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4FEF2DB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25B9328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4CD41A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1946.70</w:t>
            </w:r>
          </w:p>
        </w:tc>
        <w:tc>
          <w:tcPr>
            <w:tcW w:w="850" w:type="dxa"/>
            <w:tcBorders>
              <w:top w:val="nil"/>
              <w:left w:val="nil"/>
              <w:bottom w:val="single" w:sz="6" w:space="0" w:color="000000"/>
              <w:right w:val="single" w:sz="6" w:space="0" w:color="000000"/>
            </w:tcBorders>
            <w:vAlign w:val="center"/>
          </w:tcPr>
          <w:p w14:paraId="7FFF950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A7C978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6F3D2D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12ED2FC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304E56F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486BC0C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68CFC4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05B40D6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1837.50</w:t>
            </w:r>
          </w:p>
        </w:tc>
        <w:tc>
          <w:tcPr>
            <w:tcW w:w="850" w:type="dxa"/>
            <w:tcBorders>
              <w:top w:val="nil"/>
              <w:left w:val="nil"/>
              <w:bottom w:val="single" w:sz="6" w:space="0" w:color="000000"/>
              <w:right w:val="single" w:sz="6" w:space="0" w:color="000000"/>
            </w:tcBorders>
            <w:vAlign w:val="center"/>
          </w:tcPr>
          <w:p w14:paraId="6773A48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D7DBCA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CDFBD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vAlign w:val="center"/>
          </w:tcPr>
          <w:p w14:paraId="11446E1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093FEDF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74995B32"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3A4C830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11.00</w:t>
            </w:r>
          </w:p>
        </w:tc>
        <w:tc>
          <w:tcPr>
            <w:tcW w:w="850" w:type="dxa"/>
            <w:tcBorders>
              <w:top w:val="nil"/>
              <w:left w:val="nil"/>
              <w:bottom w:val="single" w:sz="6" w:space="0" w:color="000000"/>
              <w:right w:val="single" w:sz="6" w:space="0" w:color="000000"/>
            </w:tcBorders>
            <w:vAlign w:val="center"/>
          </w:tcPr>
          <w:p w14:paraId="244B72B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7615B7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BBA9C5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vAlign w:val="center"/>
          </w:tcPr>
          <w:p w14:paraId="210CC1C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0173832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1、名称：镀锌桥架含盖板（布置冷媒管、冷凝水管、线管等）</w:t>
            </w:r>
          </w:p>
          <w:p w14:paraId="477C4DE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vAlign w:val="center"/>
          </w:tcPr>
          <w:p w14:paraId="06C5A11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6C1AC3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1314.26</w:t>
            </w:r>
          </w:p>
        </w:tc>
        <w:tc>
          <w:tcPr>
            <w:tcW w:w="850" w:type="dxa"/>
            <w:tcBorders>
              <w:top w:val="nil"/>
              <w:left w:val="nil"/>
              <w:bottom w:val="single" w:sz="6" w:space="0" w:color="000000"/>
              <w:right w:val="single" w:sz="6" w:space="0" w:color="000000"/>
            </w:tcBorders>
            <w:vAlign w:val="center"/>
          </w:tcPr>
          <w:p w14:paraId="2EF7E6E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8A4BC0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CFDFB1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vAlign w:val="center"/>
          </w:tcPr>
          <w:p w14:paraId="66971AC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vAlign w:val="center"/>
          </w:tcPr>
          <w:p w14:paraId="4DEBAB7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651D1C1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vAlign w:val="center"/>
          </w:tcPr>
          <w:p w14:paraId="28CC6D5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58C40A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1309.70</w:t>
            </w:r>
          </w:p>
        </w:tc>
        <w:tc>
          <w:tcPr>
            <w:tcW w:w="850" w:type="dxa"/>
            <w:tcBorders>
              <w:top w:val="nil"/>
              <w:left w:val="nil"/>
              <w:bottom w:val="single" w:sz="6" w:space="0" w:color="000000"/>
              <w:right w:val="single" w:sz="6" w:space="0" w:color="000000"/>
            </w:tcBorders>
            <w:vAlign w:val="center"/>
          </w:tcPr>
          <w:p w14:paraId="309A406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2AD89D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2CE3CD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vAlign w:val="center"/>
          </w:tcPr>
          <w:p w14:paraId="4D0219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648C5E8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7812A3E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7E26A65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vAlign w:val="center"/>
          </w:tcPr>
          <w:p w14:paraId="2BC928B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F2B896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1861.60</w:t>
            </w:r>
          </w:p>
        </w:tc>
        <w:tc>
          <w:tcPr>
            <w:tcW w:w="850" w:type="dxa"/>
            <w:tcBorders>
              <w:top w:val="nil"/>
              <w:left w:val="nil"/>
              <w:bottom w:val="single" w:sz="6" w:space="0" w:color="000000"/>
              <w:right w:val="single" w:sz="6" w:space="0" w:color="000000"/>
            </w:tcBorders>
            <w:vAlign w:val="center"/>
          </w:tcPr>
          <w:p w14:paraId="2442687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8954DB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68E18A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w:t>
            </w:r>
          </w:p>
        </w:tc>
        <w:tc>
          <w:tcPr>
            <w:tcW w:w="1354" w:type="dxa"/>
            <w:tcBorders>
              <w:top w:val="nil"/>
              <w:left w:val="nil"/>
              <w:bottom w:val="single" w:sz="6" w:space="0" w:color="000000"/>
              <w:right w:val="single" w:sz="6" w:space="0" w:color="000000"/>
            </w:tcBorders>
            <w:vAlign w:val="center"/>
          </w:tcPr>
          <w:p w14:paraId="4454C2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02A9BD1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44C7200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262460C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5CA1473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2353D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465.40</w:t>
            </w:r>
          </w:p>
        </w:tc>
        <w:tc>
          <w:tcPr>
            <w:tcW w:w="850" w:type="dxa"/>
            <w:tcBorders>
              <w:top w:val="nil"/>
              <w:left w:val="nil"/>
              <w:bottom w:val="single" w:sz="6" w:space="0" w:color="000000"/>
              <w:right w:val="single" w:sz="6" w:space="0" w:color="000000"/>
            </w:tcBorders>
            <w:vAlign w:val="center"/>
          </w:tcPr>
          <w:p w14:paraId="3F72222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157C83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2D368F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w:t>
            </w:r>
          </w:p>
        </w:tc>
        <w:tc>
          <w:tcPr>
            <w:tcW w:w="1354" w:type="dxa"/>
            <w:tcBorders>
              <w:top w:val="nil"/>
              <w:left w:val="nil"/>
              <w:bottom w:val="single" w:sz="6" w:space="0" w:color="000000"/>
              <w:right w:val="single" w:sz="6" w:space="0" w:color="000000"/>
            </w:tcBorders>
            <w:vAlign w:val="center"/>
          </w:tcPr>
          <w:p w14:paraId="736F368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0C8CC97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1019B90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45DB9FA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158985C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vAlign w:val="center"/>
          </w:tcPr>
          <w:p w14:paraId="57DE7D5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D7B15C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2455.80</w:t>
            </w:r>
          </w:p>
        </w:tc>
        <w:tc>
          <w:tcPr>
            <w:tcW w:w="850" w:type="dxa"/>
            <w:tcBorders>
              <w:top w:val="nil"/>
              <w:left w:val="nil"/>
              <w:bottom w:val="single" w:sz="6" w:space="0" w:color="000000"/>
              <w:right w:val="single" w:sz="6" w:space="0" w:color="000000"/>
            </w:tcBorders>
            <w:vAlign w:val="center"/>
          </w:tcPr>
          <w:p w14:paraId="45FE217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317ABB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FA815C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w:t>
            </w:r>
          </w:p>
        </w:tc>
        <w:tc>
          <w:tcPr>
            <w:tcW w:w="1354" w:type="dxa"/>
            <w:tcBorders>
              <w:top w:val="nil"/>
              <w:left w:val="nil"/>
              <w:bottom w:val="single" w:sz="6" w:space="0" w:color="000000"/>
              <w:right w:val="single" w:sz="6" w:space="0" w:color="000000"/>
            </w:tcBorders>
            <w:vAlign w:val="center"/>
          </w:tcPr>
          <w:p w14:paraId="4E59726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5886A8D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41082EA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71F186E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59D0BFB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vAlign w:val="center"/>
          </w:tcPr>
          <w:p w14:paraId="3857455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70CECF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2222.80</w:t>
            </w:r>
          </w:p>
        </w:tc>
        <w:tc>
          <w:tcPr>
            <w:tcW w:w="850" w:type="dxa"/>
            <w:tcBorders>
              <w:top w:val="nil"/>
              <w:left w:val="nil"/>
              <w:bottom w:val="single" w:sz="6" w:space="0" w:color="000000"/>
              <w:right w:val="single" w:sz="6" w:space="0" w:color="000000"/>
            </w:tcBorders>
            <w:vAlign w:val="center"/>
          </w:tcPr>
          <w:p w14:paraId="15EC3E1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D7B482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E23426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w:t>
            </w:r>
          </w:p>
        </w:tc>
        <w:tc>
          <w:tcPr>
            <w:tcW w:w="1354" w:type="dxa"/>
            <w:tcBorders>
              <w:top w:val="nil"/>
              <w:left w:val="nil"/>
              <w:bottom w:val="single" w:sz="6" w:space="0" w:color="000000"/>
              <w:right w:val="single" w:sz="6" w:space="0" w:color="000000"/>
            </w:tcBorders>
            <w:vAlign w:val="center"/>
          </w:tcPr>
          <w:p w14:paraId="09B748B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576DE33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2DB247B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2B75FAB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681F2F8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4、配线部位：空调内机电源线</w:t>
            </w:r>
          </w:p>
        </w:tc>
        <w:tc>
          <w:tcPr>
            <w:tcW w:w="992" w:type="dxa"/>
            <w:tcBorders>
              <w:top w:val="nil"/>
              <w:left w:val="nil"/>
              <w:bottom w:val="single" w:sz="6" w:space="0" w:color="000000"/>
              <w:right w:val="single" w:sz="6" w:space="0" w:color="000000"/>
            </w:tcBorders>
            <w:vAlign w:val="center"/>
          </w:tcPr>
          <w:p w14:paraId="0F6EC54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79304F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6603.60</w:t>
            </w:r>
          </w:p>
        </w:tc>
        <w:tc>
          <w:tcPr>
            <w:tcW w:w="850" w:type="dxa"/>
            <w:tcBorders>
              <w:top w:val="nil"/>
              <w:left w:val="nil"/>
              <w:bottom w:val="single" w:sz="6" w:space="0" w:color="000000"/>
              <w:right w:val="single" w:sz="6" w:space="0" w:color="000000"/>
            </w:tcBorders>
            <w:vAlign w:val="center"/>
          </w:tcPr>
          <w:p w14:paraId="4E325F3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FA33A8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D8CAA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w:t>
            </w:r>
          </w:p>
        </w:tc>
        <w:tc>
          <w:tcPr>
            <w:tcW w:w="1354" w:type="dxa"/>
            <w:tcBorders>
              <w:top w:val="nil"/>
              <w:left w:val="nil"/>
              <w:bottom w:val="single" w:sz="6" w:space="0" w:color="000000"/>
              <w:right w:val="single" w:sz="6" w:space="0" w:color="000000"/>
            </w:tcBorders>
            <w:vAlign w:val="center"/>
          </w:tcPr>
          <w:p w14:paraId="1879E86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vAlign w:val="center"/>
          </w:tcPr>
          <w:p w14:paraId="17D6A20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1、名称：分区控制系统</w:t>
            </w:r>
          </w:p>
          <w:p w14:paraId="20118BE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VRV多联机网关接口3台、网络控制器 1台、网络控制器授权1套、AS-P安装底座1台、电源1个、电源底座1个、控制器1个、DDC控制箱1个、室外温湿度传感器1套、配套管线等</w:t>
            </w:r>
          </w:p>
        </w:tc>
        <w:tc>
          <w:tcPr>
            <w:tcW w:w="992" w:type="dxa"/>
            <w:tcBorders>
              <w:top w:val="nil"/>
              <w:left w:val="nil"/>
              <w:bottom w:val="single" w:sz="6" w:space="0" w:color="000000"/>
              <w:right w:val="single" w:sz="6" w:space="0" w:color="000000"/>
            </w:tcBorders>
            <w:vAlign w:val="center"/>
          </w:tcPr>
          <w:p w14:paraId="5C30F5B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vAlign w:val="center"/>
          </w:tcPr>
          <w:p w14:paraId="5D4F03F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3B57BAB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EC8FCF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40A09E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w:t>
            </w:r>
          </w:p>
        </w:tc>
        <w:tc>
          <w:tcPr>
            <w:tcW w:w="1354" w:type="dxa"/>
            <w:tcBorders>
              <w:top w:val="nil"/>
              <w:left w:val="nil"/>
              <w:bottom w:val="single" w:sz="6" w:space="0" w:color="000000"/>
              <w:right w:val="single" w:sz="6" w:space="0" w:color="000000"/>
            </w:tcBorders>
            <w:vAlign w:val="center"/>
          </w:tcPr>
          <w:p w14:paraId="302B35E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集中控制平台</w:t>
            </w:r>
          </w:p>
        </w:tc>
        <w:tc>
          <w:tcPr>
            <w:tcW w:w="4964" w:type="dxa"/>
            <w:tcBorders>
              <w:top w:val="nil"/>
              <w:left w:val="nil"/>
              <w:bottom w:val="single" w:sz="6" w:space="0" w:color="000000"/>
              <w:right w:val="single" w:sz="6" w:space="0" w:color="000000"/>
            </w:tcBorders>
            <w:vAlign w:val="center"/>
          </w:tcPr>
          <w:p w14:paraId="04C03F0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1、名称：集中控制平台</w:t>
            </w:r>
            <w:r w:rsidRPr="00C46A3B">
              <w:rPr>
                <w:rFonts w:ascii="宋体" w:hAnsi="宋体" w:cs="宋体" w:hint="eastAsia"/>
                <w:color w:val="000000" w:themeColor="text1"/>
                <w:sz w:val="24"/>
              </w:rPr>
              <w:t>。</w:t>
            </w:r>
            <w:r w:rsidRPr="00C46A3B">
              <w:rPr>
                <w:rFonts w:ascii="宋体" w:hAnsi="宋体" w:cs="宋体"/>
                <w:color w:val="000000" w:themeColor="text1"/>
                <w:sz w:val="24"/>
              </w:rPr>
              <w:t>定制开发相关接口协议及相关配套软件，包含室内机和室外机接入模块、数据采集模块、数据监测模块等功能模块。</w:t>
            </w:r>
            <w:r w:rsidRPr="00C46A3B">
              <w:rPr>
                <w:rFonts w:ascii="宋体" w:hAnsi="宋体" w:cs="宋体" w:hint="eastAsia"/>
                <w:color w:val="000000" w:themeColor="text1"/>
                <w:sz w:val="24"/>
              </w:rPr>
              <w:t>实现以下集中控制要求：</w:t>
            </w:r>
          </w:p>
          <w:p w14:paraId="5E3ED465"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1.1</w:t>
            </w:r>
            <w:r w:rsidRPr="00C46A3B">
              <w:rPr>
                <w:rFonts w:ascii="宋体" w:hAnsi="宋体" w:cs="宋体"/>
                <w:color w:val="000000" w:themeColor="text1"/>
                <w:sz w:val="24"/>
              </w:rPr>
              <w:t>实现：根据温湿度传感器收集的信息自动开启主机服务器和关闭主机服务器1、远程控制：单一界面内，可对任意校区的任意空</w:t>
            </w:r>
            <w:r w:rsidRPr="00C46A3B">
              <w:rPr>
                <w:rFonts w:ascii="宋体" w:hAnsi="宋体" w:cs="宋体"/>
                <w:color w:val="000000" w:themeColor="text1"/>
                <w:sz w:val="24"/>
              </w:rPr>
              <w:lastRenderedPageBreak/>
              <w:t>调进行远程开关、模式切换、温度、风速调节。</w:t>
            </w:r>
          </w:p>
          <w:p w14:paraId="2B67134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1.2</w:t>
            </w:r>
            <w:r w:rsidRPr="00C46A3B">
              <w:rPr>
                <w:rFonts w:ascii="宋体" w:hAnsi="宋体" w:cs="宋体"/>
                <w:color w:val="000000" w:themeColor="text1"/>
                <w:sz w:val="24"/>
              </w:rPr>
              <w:t>定时任务：实现课表联动，除课表联动外，支持自定义周期性的定时任务（如办公室的上下班定时）。</w:t>
            </w:r>
          </w:p>
          <w:p w14:paraId="2C5AD2C0"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1.3</w:t>
            </w:r>
            <w:r w:rsidRPr="00C46A3B">
              <w:rPr>
                <w:rFonts w:ascii="宋体" w:hAnsi="宋体" w:cs="宋体"/>
                <w:color w:val="000000" w:themeColor="text1"/>
                <w:sz w:val="24"/>
              </w:rPr>
              <w:t>分组管理： 可按校区、楼栋、楼层、功能区对空调进行分组，实现批量操作。</w:t>
            </w:r>
          </w:p>
          <w:p w14:paraId="3353C852"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1.4</w:t>
            </w:r>
            <w:r w:rsidRPr="00C46A3B">
              <w:rPr>
                <w:rFonts w:ascii="宋体" w:hAnsi="宋体" w:cs="宋体"/>
                <w:color w:val="000000" w:themeColor="text1"/>
                <w:sz w:val="24"/>
              </w:rPr>
              <w:t>故障报警：实时监测空调运行状态，对故障、离线、温度异常等情况进行多种方式平台告警。</w:t>
            </w:r>
          </w:p>
          <w:p w14:paraId="3038D0F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1.5</w:t>
            </w:r>
            <w:r w:rsidRPr="00C46A3B">
              <w:rPr>
                <w:rFonts w:ascii="宋体" w:hAnsi="宋体" w:cs="宋体"/>
                <w:color w:val="000000" w:themeColor="text1"/>
                <w:sz w:val="24"/>
              </w:rPr>
              <w:t>权限管理：支持多级用户角色（如超级管理员、校区管理员、巡检人员），分配不同操作权限</w:t>
            </w:r>
          </w:p>
          <w:p w14:paraId="0EB4C7FB"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hint="eastAsia"/>
                <w:color w:val="000000" w:themeColor="text1"/>
                <w:sz w:val="24"/>
              </w:rPr>
              <w:t>2.配置需求，</w:t>
            </w:r>
            <w:r w:rsidRPr="00C46A3B">
              <w:rPr>
                <w:rFonts w:ascii="宋体" w:hAnsi="宋体" w:cs="宋体"/>
                <w:color w:val="000000" w:themeColor="text1"/>
                <w:sz w:val="24"/>
              </w:rPr>
              <w:t>包含：服务器1台</w:t>
            </w:r>
            <w:r w:rsidRPr="00C46A3B">
              <w:rPr>
                <w:rFonts w:ascii="宋体" w:hAnsi="宋体" w:cs="宋体" w:hint="eastAsia"/>
                <w:color w:val="000000" w:themeColor="text1"/>
                <w:sz w:val="24"/>
              </w:rPr>
              <w:t>（至强4410Y*2/128G DDR5/960GSSD/3T企业盘 双电）</w:t>
            </w:r>
            <w:r w:rsidRPr="00C46A3B">
              <w:rPr>
                <w:rFonts w:ascii="宋体" w:hAnsi="宋体" w:cs="宋体"/>
                <w:color w:val="000000" w:themeColor="text1"/>
                <w:sz w:val="24"/>
              </w:rPr>
              <w:t>、工作站1台</w:t>
            </w:r>
            <w:r w:rsidRPr="00C46A3B">
              <w:rPr>
                <w:rFonts w:ascii="宋体" w:hAnsi="宋体" w:cs="宋体" w:hint="eastAsia"/>
                <w:color w:val="000000" w:themeColor="text1"/>
                <w:sz w:val="24"/>
              </w:rPr>
              <w:t>（I7 14700/16G /512G SSD/24寸显示器）</w:t>
            </w:r>
            <w:r w:rsidRPr="00C46A3B">
              <w:rPr>
                <w:rFonts w:ascii="宋体" w:hAnsi="宋体" w:cs="宋体"/>
                <w:color w:val="000000" w:themeColor="text1"/>
                <w:sz w:val="24"/>
              </w:rPr>
              <w:t>、UPS 1套（10KV待机4小时）、Enterprise Server企业级服务器软件ES-10, 1套、工作站软件1套、数据库软件1套 、24口万兆交换机一台；</w:t>
            </w:r>
          </w:p>
          <w:p w14:paraId="4868A985"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hint="eastAsia"/>
                <w:color w:val="000000" w:themeColor="text1"/>
                <w:sz w:val="24"/>
              </w:rPr>
              <w:t>3.集控平台具备以下功能：</w:t>
            </w:r>
          </w:p>
          <w:p w14:paraId="723C3C23"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hint="eastAsia"/>
                <w:color w:val="000000" w:themeColor="text1"/>
                <w:sz w:val="24"/>
              </w:rPr>
              <w:t>3.1</w:t>
            </w:r>
            <w:r w:rsidRPr="00C46A3B">
              <w:rPr>
                <w:rFonts w:ascii="宋体" w:hAnsi="宋体" w:cs="宋体"/>
                <w:color w:val="000000" w:themeColor="text1"/>
                <w:sz w:val="24"/>
              </w:rPr>
              <w:t>对室内机单个/区域/全部的开关、模式、风速、温度、远程锁定、一键防直吹等功能模块的设定的软件接口协议开发和配套软件开发；</w:t>
            </w:r>
          </w:p>
          <w:p w14:paraId="0BDC0F57"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hint="eastAsia"/>
                <w:color w:val="000000" w:themeColor="text1"/>
                <w:sz w:val="24"/>
              </w:rPr>
              <w:t>3.2</w:t>
            </w:r>
            <w:r w:rsidRPr="00C46A3B">
              <w:rPr>
                <w:rFonts w:ascii="宋体" w:hAnsi="宋体" w:cs="宋体"/>
                <w:color w:val="000000" w:themeColor="text1"/>
                <w:sz w:val="24"/>
              </w:rPr>
              <w:t>故障代码等详细信息接口协议开发和配套软件开发；</w:t>
            </w:r>
          </w:p>
          <w:p w14:paraId="14454391"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 xml:space="preserve">3.3 </w:t>
            </w:r>
            <w:r w:rsidRPr="00C46A3B">
              <w:rPr>
                <w:rFonts w:ascii="宋体" w:hAnsi="宋体" w:cs="宋体"/>
                <w:color w:val="000000" w:themeColor="text1"/>
                <w:sz w:val="24"/>
              </w:rPr>
              <w:t>VRF 可以设定室内机后入优先、云集控、云锁定三种远程锁定模式接口协议开发和配套软件开发；</w:t>
            </w:r>
          </w:p>
          <w:p w14:paraId="403DC5AD"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 xml:space="preserve">3.4 </w:t>
            </w:r>
            <w:r w:rsidRPr="00C46A3B">
              <w:rPr>
                <w:rFonts w:ascii="宋体" w:hAnsi="宋体" w:cs="宋体"/>
                <w:color w:val="000000" w:themeColor="text1"/>
                <w:sz w:val="24"/>
              </w:rPr>
              <w:t>周定时设置，可以设定某台或某几台或全部内机一周的日程设定，周而复始等接口协议开发和配套软件开发</w:t>
            </w:r>
          </w:p>
          <w:p w14:paraId="1CD559F0"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 xml:space="preserve">3.5 </w:t>
            </w:r>
            <w:r w:rsidRPr="00C46A3B">
              <w:rPr>
                <w:rFonts w:ascii="宋体" w:hAnsi="宋体" w:cs="宋体"/>
                <w:color w:val="000000" w:themeColor="text1"/>
                <w:sz w:val="24"/>
              </w:rPr>
              <w:t>实时数据的应用处理</w:t>
            </w:r>
          </w:p>
          <w:p w14:paraId="3FE808BB"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3.6</w:t>
            </w:r>
            <w:r w:rsidRPr="00C46A3B">
              <w:rPr>
                <w:rFonts w:ascii="宋体" w:hAnsi="宋体" w:cs="宋体"/>
                <w:color w:val="000000" w:themeColor="text1"/>
                <w:sz w:val="24"/>
              </w:rPr>
              <w:t>开发配套接口协议及软件，将相关数据接入学校节能平台，应用于能源管理、能源监测、能耗管理、能效分析、用能预测分析。诊断与评估，实现节能减排的目的</w:t>
            </w:r>
          </w:p>
          <w:p w14:paraId="43A3BEC8"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rPr>
              <w:t xml:space="preserve">4 </w:t>
            </w:r>
            <w:r w:rsidRPr="00C46A3B">
              <w:rPr>
                <w:rFonts w:ascii="宋体" w:hAnsi="宋体" w:cs="宋体"/>
                <w:color w:val="000000" w:themeColor="text1"/>
                <w:sz w:val="24"/>
              </w:rPr>
              <w:t>三校区多联机集中控制系统暂定石湖</w:t>
            </w:r>
            <w:r w:rsidRPr="00C46A3B">
              <w:rPr>
                <w:rFonts w:ascii="宋体" w:hAnsi="宋体" w:cs="宋体" w:hint="eastAsia"/>
                <w:color w:val="000000" w:themeColor="text1"/>
                <w:sz w:val="24"/>
              </w:rPr>
              <w:t>商科组团</w:t>
            </w:r>
          </w:p>
        </w:tc>
        <w:tc>
          <w:tcPr>
            <w:tcW w:w="992" w:type="dxa"/>
            <w:tcBorders>
              <w:top w:val="nil"/>
              <w:left w:val="nil"/>
              <w:bottom w:val="single" w:sz="6" w:space="0" w:color="000000"/>
              <w:right w:val="single" w:sz="6" w:space="0" w:color="000000"/>
            </w:tcBorders>
            <w:vAlign w:val="center"/>
          </w:tcPr>
          <w:p w14:paraId="7BDAD81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项</w:t>
            </w:r>
          </w:p>
        </w:tc>
        <w:tc>
          <w:tcPr>
            <w:tcW w:w="993" w:type="dxa"/>
            <w:tcBorders>
              <w:top w:val="nil"/>
              <w:left w:val="nil"/>
              <w:bottom w:val="single" w:sz="6" w:space="0" w:color="000000"/>
              <w:right w:val="single" w:sz="6" w:space="0" w:color="000000"/>
            </w:tcBorders>
            <w:vAlign w:val="center"/>
          </w:tcPr>
          <w:p w14:paraId="15A1F27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00DF3A3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3AB7F2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F9C5C6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36</w:t>
            </w:r>
          </w:p>
        </w:tc>
        <w:tc>
          <w:tcPr>
            <w:tcW w:w="1354" w:type="dxa"/>
            <w:tcBorders>
              <w:top w:val="nil"/>
              <w:left w:val="nil"/>
              <w:bottom w:val="single" w:sz="6" w:space="0" w:color="000000"/>
              <w:right w:val="single" w:sz="6" w:space="0" w:color="000000"/>
            </w:tcBorders>
            <w:vAlign w:val="center"/>
          </w:tcPr>
          <w:p w14:paraId="3C92B3C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6306AF5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1282116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22E239A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5BCA1C4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FC2CF23"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1539A6DB"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（二）</w:t>
            </w:r>
            <w:r w:rsidRPr="00C46A3B">
              <w:rPr>
                <w:rFonts w:ascii="宋体" w:hAnsi="宋体" w:cs="宋体"/>
                <w:color w:val="000000" w:themeColor="text1"/>
                <w:sz w:val="24"/>
              </w:rPr>
              <w:t>石湖校区 教6楼 通风空调系统</w:t>
            </w:r>
          </w:p>
        </w:tc>
      </w:tr>
      <w:tr w:rsidR="00681BB7" w:rsidRPr="00C46A3B" w14:paraId="2E0A2F5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F9158A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1</w:t>
            </w:r>
          </w:p>
        </w:tc>
        <w:tc>
          <w:tcPr>
            <w:tcW w:w="1354" w:type="dxa"/>
            <w:tcBorders>
              <w:top w:val="nil"/>
              <w:left w:val="nil"/>
              <w:bottom w:val="single" w:sz="6" w:space="0" w:color="000000"/>
              <w:right w:val="single" w:sz="6" w:space="0" w:color="000000"/>
            </w:tcBorders>
            <w:vAlign w:val="center"/>
          </w:tcPr>
          <w:p w14:paraId="160361A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1AC5183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163F78DC"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2、型号、规格：制冷量≥31kw 制热量≥33kw</w:t>
            </w:r>
          </w:p>
          <w:p w14:paraId="1C0C593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20C6EC1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0A5C242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w:t>
            </w:r>
          </w:p>
        </w:tc>
        <w:tc>
          <w:tcPr>
            <w:tcW w:w="850" w:type="dxa"/>
            <w:tcBorders>
              <w:top w:val="nil"/>
              <w:left w:val="nil"/>
              <w:bottom w:val="single" w:sz="6" w:space="0" w:color="000000"/>
              <w:right w:val="single" w:sz="6" w:space="0" w:color="000000"/>
            </w:tcBorders>
            <w:vAlign w:val="center"/>
          </w:tcPr>
          <w:p w14:paraId="0BE3679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07C33C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7C750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145CEA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B8FBF6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64AE6EBD"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2、型号、规格：制冷量≥40kw 制热量≥45kw</w:t>
            </w:r>
          </w:p>
          <w:p w14:paraId="12DB3BD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7F92EE7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42D2F26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3.00</w:t>
            </w:r>
          </w:p>
        </w:tc>
        <w:tc>
          <w:tcPr>
            <w:tcW w:w="850" w:type="dxa"/>
            <w:tcBorders>
              <w:top w:val="nil"/>
              <w:left w:val="nil"/>
              <w:bottom w:val="single" w:sz="6" w:space="0" w:color="000000"/>
              <w:right w:val="single" w:sz="6" w:space="0" w:color="000000"/>
            </w:tcBorders>
            <w:vAlign w:val="center"/>
          </w:tcPr>
          <w:p w14:paraId="31AACCB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799929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7DBA5C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00736B2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66E2B4B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223CEDB7"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2、型号、规格：制冷量≥45kw 制热量≥50kw</w:t>
            </w:r>
          </w:p>
          <w:p w14:paraId="16783AC2"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1D72DD9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AAB139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6.00</w:t>
            </w:r>
          </w:p>
        </w:tc>
        <w:tc>
          <w:tcPr>
            <w:tcW w:w="850" w:type="dxa"/>
            <w:tcBorders>
              <w:top w:val="nil"/>
              <w:left w:val="nil"/>
              <w:bottom w:val="single" w:sz="6" w:space="0" w:color="000000"/>
              <w:right w:val="single" w:sz="6" w:space="0" w:color="000000"/>
            </w:tcBorders>
            <w:vAlign w:val="center"/>
          </w:tcPr>
          <w:p w14:paraId="701C454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9CE204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998E1A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vAlign w:val="center"/>
          </w:tcPr>
          <w:p w14:paraId="69158B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7A9F148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43E429DB"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2、型号、规格：制冷量≥50kw 制热量≥56kw</w:t>
            </w:r>
          </w:p>
          <w:p w14:paraId="23269F16"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1BB1D16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0FBA4D8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793D255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3DCE80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3B9C52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78CE005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11F04E9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4B03E539"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2、型号、规格：制冷量≥6.3kw 制热量≥7.1kw</w:t>
            </w:r>
          </w:p>
          <w:p w14:paraId="6F7DAAE6"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431228A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AAF36B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32.00</w:t>
            </w:r>
          </w:p>
        </w:tc>
        <w:tc>
          <w:tcPr>
            <w:tcW w:w="850" w:type="dxa"/>
            <w:tcBorders>
              <w:top w:val="nil"/>
              <w:left w:val="nil"/>
              <w:bottom w:val="single" w:sz="6" w:space="0" w:color="000000"/>
              <w:right w:val="single" w:sz="6" w:space="0" w:color="000000"/>
            </w:tcBorders>
            <w:vAlign w:val="center"/>
          </w:tcPr>
          <w:p w14:paraId="1ED2B0F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A279D4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CBF04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vAlign w:val="center"/>
          </w:tcPr>
          <w:p w14:paraId="670F264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B3D6BE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0E608603"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2、型号、规格：制冷量≥7.1kw 制热量≥8kw</w:t>
            </w:r>
          </w:p>
          <w:p w14:paraId="2801CA7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67C081C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F40A87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36.00</w:t>
            </w:r>
          </w:p>
        </w:tc>
        <w:tc>
          <w:tcPr>
            <w:tcW w:w="850" w:type="dxa"/>
            <w:tcBorders>
              <w:top w:val="nil"/>
              <w:left w:val="nil"/>
              <w:bottom w:val="single" w:sz="6" w:space="0" w:color="000000"/>
              <w:right w:val="single" w:sz="6" w:space="0" w:color="000000"/>
            </w:tcBorders>
            <w:vAlign w:val="center"/>
          </w:tcPr>
          <w:p w14:paraId="4E8C5F0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E28A3E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CC8F2D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vAlign w:val="center"/>
          </w:tcPr>
          <w:p w14:paraId="241A45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1EEE0B8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2D3E06CD"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2、型号、规格：制冷量≥8.0kw 制热量≥9kw</w:t>
            </w:r>
          </w:p>
          <w:p w14:paraId="3F97B380"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39CE04D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F9CE06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26.00</w:t>
            </w:r>
          </w:p>
        </w:tc>
        <w:tc>
          <w:tcPr>
            <w:tcW w:w="850" w:type="dxa"/>
            <w:tcBorders>
              <w:top w:val="nil"/>
              <w:left w:val="nil"/>
              <w:bottom w:val="single" w:sz="6" w:space="0" w:color="000000"/>
              <w:right w:val="single" w:sz="6" w:space="0" w:color="000000"/>
            </w:tcBorders>
            <w:vAlign w:val="center"/>
          </w:tcPr>
          <w:p w14:paraId="3058EA7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74A7DA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8250E1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209975A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3A43221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3C80B74F"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vAlign w:val="center"/>
          </w:tcPr>
          <w:p w14:paraId="3105267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94.00</w:t>
            </w:r>
          </w:p>
        </w:tc>
        <w:tc>
          <w:tcPr>
            <w:tcW w:w="850" w:type="dxa"/>
            <w:tcBorders>
              <w:top w:val="nil"/>
              <w:left w:val="nil"/>
              <w:bottom w:val="single" w:sz="6" w:space="0" w:color="000000"/>
              <w:right w:val="single" w:sz="6" w:space="0" w:color="000000"/>
            </w:tcBorders>
            <w:vAlign w:val="center"/>
          </w:tcPr>
          <w:p w14:paraId="2DA0A79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BE696A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FC3978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1D982B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1C0D61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DE35E3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2、规格：Φ31.8</w:t>
            </w:r>
          </w:p>
          <w:p w14:paraId="66A2670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F576BD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7D0A09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79AED04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279D9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324.50</w:t>
            </w:r>
          </w:p>
        </w:tc>
        <w:tc>
          <w:tcPr>
            <w:tcW w:w="850" w:type="dxa"/>
            <w:tcBorders>
              <w:top w:val="nil"/>
              <w:left w:val="nil"/>
              <w:bottom w:val="single" w:sz="6" w:space="0" w:color="000000"/>
              <w:right w:val="single" w:sz="6" w:space="0" w:color="000000"/>
            </w:tcBorders>
            <w:vAlign w:val="center"/>
          </w:tcPr>
          <w:p w14:paraId="57AB910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DAFD6B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82E3C7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70D36DA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A23D07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B00D1F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2、规格：Φ28.58</w:t>
            </w:r>
          </w:p>
          <w:p w14:paraId="7984239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D55FB1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468DC9C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88231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5A1B40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321.90</w:t>
            </w:r>
          </w:p>
        </w:tc>
        <w:tc>
          <w:tcPr>
            <w:tcW w:w="850" w:type="dxa"/>
            <w:tcBorders>
              <w:top w:val="nil"/>
              <w:left w:val="nil"/>
              <w:bottom w:val="single" w:sz="6" w:space="0" w:color="000000"/>
              <w:right w:val="single" w:sz="6" w:space="0" w:color="000000"/>
            </w:tcBorders>
            <w:vAlign w:val="center"/>
          </w:tcPr>
          <w:p w14:paraId="6784D36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02DCBF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DCDD7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2CDE42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w:t>
            </w:r>
            <w:r w:rsidRPr="00C46A3B">
              <w:rPr>
                <w:rFonts w:ascii="宋体" w:hAnsi="宋体" w:cs="宋体"/>
                <w:color w:val="000000" w:themeColor="text1"/>
                <w:sz w:val="24"/>
              </w:rPr>
              <w:lastRenderedPageBreak/>
              <w:t>及非金属管</w:t>
            </w:r>
          </w:p>
        </w:tc>
        <w:tc>
          <w:tcPr>
            <w:tcW w:w="4964" w:type="dxa"/>
            <w:tcBorders>
              <w:top w:val="nil"/>
              <w:left w:val="nil"/>
              <w:bottom w:val="single" w:sz="6" w:space="0" w:color="000000"/>
              <w:right w:val="single" w:sz="6" w:space="0" w:color="000000"/>
            </w:tcBorders>
            <w:vAlign w:val="center"/>
          </w:tcPr>
          <w:p w14:paraId="65AAEC5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1、名称：磷脱氧无缝拉制紫铜管</w:t>
            </w:r>
          </w:p>
          <w:p w14:paraId="6939A16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2、规格：Φ22.22</w:t>
            </w:r>
          </w:p>
          <w:p w14:paraId="62F166B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61FEA88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1948E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B1C385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44AB151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26.50</w:t>
            </w:r>
          </w:p>
        </w:tc>
        <w:tc>
          <w:tcPr>
            <w:tcW w:w="850" w:type="dxa"/>
            <w:tcBorders>
              <w:top w:val="nil"/>
              <w:left w:val="nil"/>
              <w:bottom w:val="single" w:sz="6" w:space="0" w:color="000000"/>
              <w:right w:val="single" w:sz="6" w:space="0" w:color="000000"/>
            </w:tcBorders>
            <w:vAlign w:val="center"/>
          </w:tcPr>
          <w:p w14:paraId="7255C9D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FC9A1B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7F6DB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vAlign w:val="center"/>
          </w:tcPr>
          <w:p w14:paraId="3444729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40ED12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61DC43F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2、规格：Φ19.05</w:t>
            </w:r>
          </w:p>
          <w:p w14:paraId="5A28305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2D49DF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41BC73A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75ACC71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05EDB3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390.90</w:t>
            </w:r>
          </w:p>
        </w:tc>
        <w:tc>
          <w:tcPr>
            <w:tcW w:w="850" w:type="dxa"/>
            <w:tcBorders>
              <w:top w:val="nil"/>
              <w:left w:val="nil"/>
              <w:bottom w:val="single" w:sz="6" w:space="0" w:color="000000"/>
              <w:right w:val="single" w:sz="6" w:space="0" w:color="000000"/>
            </w:tcBorders>
            <w:vAlign w:val="center"/>
          </w:tcPr>
          <w:p w14:paraId="520D357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975606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54E2FF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3392F6F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81837B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41E623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5CAA9FA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18BCF64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4401B3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A60F3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46F61D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875.70</w:t>
            </w:r>
          </w:p>
        </w:tc>
        <w:tc>
          <w:tcPr>
            <w:tcW w:w="850" w:type="dxa"/>
            <w:tcBorders>
              <w:top w:val="nil"/>
              <w:left w:val="nil"/>
              <w:bottom w:val="single" w:sz="6" w:space="0" w:color="000000"/>
              <w:right w:val="single" w:sz="6" w:space="0" w:color="000000"/>
            </w:tcBorders>
            <w:vAlign w:val="center"/>
          </w:tcPr>
          <w:p w14:paraId="40098D0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A32250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6FF1A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739E8E6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4CA8D2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9966C7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2、规格：Φ12.7</w:t>
            </w:r>
          </w:p>
          <w:p w14:paraId="6ACC9DE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6D34E8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377C11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143796D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3A206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225.30</w:t>
            </w:r>
          </w:p>
        </w:tc>
        <w:tc>
          <w:tcPr>
            <w:tcW w:w="850" w:type="dxa"/>
            <w:tcBorders>
              <w:top w:val="nil"/>
              <w:left w:val="nil"/>
              <w:bottom w:val="single" w:sz="6" w:space="0" w:color="000000"/>
              <w:right w:val="single" w:sz="6" w:space="0" w:color="000000"/>
            </w:tcBorders>
            <w:vAlign w:val="center"/>
          </w:tcPr>
          <w:p w14:paraId="69CFF68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759B0A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0C4A63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332A3A5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60C0C3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73C9AA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7B06C7D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E2CAF7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3550CF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10DFA00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E09D6E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857.80</w:t>
            </w:r>
          </w:p>
        </w:tc>
        <w:tc>
          <w:tcPr>
            <w:tcW w:w="850" w:type="dxa"/>
            <w:tcBorders>
              <w:top w:val="nil"/>
              <w:left w:val="nil"/>
              <w:bottom w:val="single" w:sz="6" w:space="0" w:color="000000"/>
              <w:right w:val="single" w:sz="6" w:space="0" w:color="000000"/>
            </w:tcBorders>
            <w:vAlign w:val="center"/>
          </w:tcPr>
          <w:p w14:paraId="0A86FB0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DC6D2E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6DA164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3796BE6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D141A6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7452A0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2、规格：Φ6.35</w:t>
            </w:r>
          </w:p>
          <w:p w14:paraId="336ADF4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604AD9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C844AE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1A3B547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124486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16.17</w:t>
            </w:r>
          </w:p>
        </w:tc>
        <w:tc>
          <w:tcPr>
            <w:tcW w:w="850" w:type="dxa"/>
            <w:tcBorders>
              <w:top w:val="nil"/>
              <w:left w:val="nil"/>
              <w:bottom w:val="single" w:sz="6" w:space="0" w:color="000000"/>
              <w:right w:val="single" w:sz="6" w:space="0" w:color="000000"/>
            </w:tcBorders>
            <w:vAlign w:val="center"/>
          </w:tcPr>
          <w:p w14:paraId="17FB465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003707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F96749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vAlign w:val="center"/>
          </w:tcPr>
          <w:p w14:paraId="7A046C7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16C1414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0EF2485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7FCDFBA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3、规格：UPVC-DN32</w:t>
            </w:r>
          </w:p>
          <w:p w14:paraId="1C3B616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2D136C8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D3749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266.50</w:t>
            </w:r>
          </w:p>
        </w:tc>
        <w:tc>
          <w:tcPr>
            <w:tcW w:w="850" w:type="dxa"/>
            <w:tcBorders>
              <w:top w:val="nil"/>
              <w:left w:val="nil"/>
              <w:bottom w:val="single" w:sz="6" w:space="0" w:color="000000"/>
              <w:right w:val="single" w:sz="6" w:space="0" w:color="000000"/>
            </w:tcBorders>
            <w:vAlign w:val="center"/>
          </w:tcPr>
          <w:p w14:paraId="2D1B6BC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1063B6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EFF3D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50DA07E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576D801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1ED77FB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4C4A8FE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637E77C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05C5698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16F2DC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981.70</w:t>
            </w:r>
          </w:p>
        </w:tc>
        <w:tc>
          <w:tcPr>
            <w:tcW w:w="850" w:type="dxa"/>
            <w:tcBorders>
              <w:top w:val="nil"/>
              <w:left w:val="nil"/>
              <w:bottom w:val="single" w:sz="6" w:space="0" w:color="000000"/>
              <w:right w:val="single" w:sz="6" w:space="0" w:color="000000"/>
            </w:tcBorders>
            <w:vAlign w:val="center"/>
          </w:tcPr>
          <w:p w14:paraId="213BDFD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D96F09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722BC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19</w:t>
            </w:r>
          </w:p>
        </w:tc>
        <w:tc>
          <w:tcPr>
            <w:tcW w:w="1354" w:type="dxa"/>
            <w:tcBorders>
              <w:top w:val="nil"/>
              <w:left w:val="nil"/>
              <w:bottom w:val="single" w:sz="6" w:space="0" w:color="000000"/>
              <w:right w:val="single" w:sz="6" w:space="0" w:color="000000"/>
            </w:tcBorders>
            <w:vAlign w:val="center"/>
          </w:tcPr>
          <w:p w14:paraId="4AA71C6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07FAB5E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38202D4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457549D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3F9EA98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44DA738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2.82</w:t>
            </w:r>
          </w:p>
        </w:tc>
        <w:tc>
          <w:tcPr>
            <w:tcW w:w="850" w:type="dxa"/>
            <w:tcBorders>
              <w:top w:val="nil"/>
              <w:left w:val="nil"/>
              <w:bottom w:val="single" w:sz="6" w:space="0" w:color="000000"/>
              <w:right w:val="single" w:sz="6" w:space="0" w:color="000000"/>
            </w:tcBorders>
            <w:vAlign w:val="center"/>
          </w:tcPr>
          <w:p w14:paraId="0B8E4FC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31E83F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2998BC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67943B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3CCB6C0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62FD2C1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2590D0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3FA2A61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5DCB66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4.41</w:t>
            </w:r>
          </w:p>
        </w:tc>
        <w:tc>
          <w:tcPr>
            <w:tcW w:w="850" w:type="dxa"/>
            <w:tcBorders>
              <w:top w:val="nil"/>
              <w:left w:val="nil"/>
              <w:bottom w:val="single" w:sz="6" w:space="0" w:color="000000"/>
              <w:right w:val="single" w:sz="6" w:space="0" w:color="000000"/>
            </w:tcBorders>
            <w:vAlign w:val="center"/>
          </w:tcPr>
          <w:p w14:paraId="5F29012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7A1536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4B9A7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vAlign w:val="center"/>
          </w:tcPr>
          <w:p w14:paraId="615C7EC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3478232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7FE99C5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401F4AC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402.70</w:t>
            </w:r>
          </w:p>
        </w:tc>
        <w:tc>
          <w:tcPr>
            <w:tcW w:w="850" w:type="dxa"/>
            <w:tcBorders>
              <w:top w:val="nil"/>
              <w:left w:val="nil"/>
              <w:bottom w:val="single" w:sz="6" w:space="0" w:color="000000"/>
              <w:right w:val="single" w:sz="6" w:space="0" w:color="000000"/>
            </w:tcBorders>
            <w:vAlign w:val="center"/>
          </w:tcPr>
          <w:p w14:paraId="0B85D0A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88FA97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30988F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4FD8FAF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vAlign w:val="center"/>
          </w:tcPr>
          <w:p w14:paraId="5220EA9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53D55FC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3BC9225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vAlign w:val="center"/>
          </w:tcPr>
          <w:p w14:paraId="2E37993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85.00</w:t>
            </w:r>
          </w:p>
        </w:tc>
        <w:tc>
          <w:tcPr>
            <w:tcW w:w="850" w:type="dxa"/>
            <w:tcBorders>
              <w:top w:val="nil"/>
              <w:left w:val="nil"/>
              <w:bottom w:val="single" w:sz="6" w:space="0" w:color="000000"/>
              <w:right w:val="single" w:sz="6" w:space="0" w:color="000000"/>
            </w:tcBorders>
            <w:vAlign w:val="center"/>
          </w:tcPr>
          <w:p w14:paraId="25FE51A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F039D1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A64473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640CE9C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5E71B7E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4BAA259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vAlign w:val="center"/>
          </w:tcPr>
          <w:p w14:paraId="5970DC8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9CA377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219.50</w:t>
            </w:r>
          </w:p>
        </w:tc>
        <w:tc>
          <w:tcPr>
            <w:tcW w:w="850" w:type="dxa"/>
            <w:tcBorders>
              <w:top w:val="nil"/>
              <w:left w:val="nil"/>
              <w:bottom w:val="single" w:sz="6" w:space="0" w:color="000000"/>
              <w:right w:val="single" w:sz="6" w:space="0" w:color="000000"/>
            </w:tcBorders>
            <w:vAlign w:val="center"/>
          </w:tcPr>
          <w:p w14:paraId="3DBE77B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67F4FF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8AF687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vAlign w:val="center"/>
          </w:tcPr>
          <w:p w14:paraId="5C4815B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54750D6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2990FE8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3A81DC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22E9C28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1107.70</w:t>
            </w:r>
          </w:p>
        </w:tc>
        <w:tc>
          <w:tcPr>
            <w:tcW w:w="850" w:type="dxa"/>
            <w:tcBorders>
              <w:top w:val="nil"/>
              <w:left w:val="nil"/>
              <w:bottom w:val="single" w:sz="6" w:space="0" w:color="000000"/>
              <w:right w:val="single" w:sz="6" w:space="0" w:color="000000"/>
            </w:tcBorders>
            <w:vAlign w:val="center"/>
          </w:tcPr>
          <w:p w14:paraId="7CD9B19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95AB77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D2C7E3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4EF3E87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7E2AE6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4EE0E1A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243CA25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452D076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1173.90</w:t>
            </w:r>
          </w:p>
        </w:tc>
        <w:tc>
          <w:tcPr>
            <w:tcW w:w="850" w:type="dxa"/>
            <w:tcBorders>
              <w:top w:val="nil"/>
              <w:left w:val="nil"/>
              <w:bottom w:val="single" w:sz="6" w:space="0" w:color="000000"/>
              <w:right w:val="single" w:sz="6" w:space="0" w:color="000000"/>
            </w:tcBorders>
            <w:vAlign w:val="center"/>
          </w:tcPr>
          <w:p w14:paraId="6B81B07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0785DA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83D36F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vAlign w:val="center"/>
          </w:tcPr>
          <w:p w14:paraId="3F722FF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1AA7043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145900D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358198D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47D2139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1107.70</w:t>
            </w:r>
          </w:p>
        </w:tc>
        <w:tc>
          <w:tcPr>
            <w:tcW w:w="850" w:type="dxa"/>
            <w:tcBorders>
              <w:top w:val="nil"/>
              <w:left w:val="nil"/>
              <w:bottom w:val="single" w:sz="6" w:space="0" w:color="000000"/>
              <w:right w:val="single" w:sz="6" w:space="0" w:color="000000"/>
            </w:tcBorders>
            <w:vAlign w:val="center"/>
          </w:tcPr>
          <w:p w14:paraId="6145DE9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793832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4ADCEF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vAlign w:val="center"/>
          </w:tcPr>
          <w:p w14:paraId="0AE9F13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4BD86F4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4931C086"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14B3A45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15.00</w:t>
            </w:r>
          </w:p>
        </w:tc>
        <w:tc>
          <w:tcPr>
            <w:tcW w:w="850" w:type="dxa"/>
            <w:tcBorders>
              <w:top w:val="nil"/>
              <w:left w:val="nil"/>
              <w:bottom w:val="single" w:sz="6" w:space="0" w:color="000000"/>
              <w:right w:val="single" w:sz="6" w:space="0" w:color="000000"/>
            </w:tcBorders>
            <w:vAlign w:val="center"/>
          </w:tcPr>
          <w:p w14:paraId="4AB4079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E5B825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11BF09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vAlign w:val="center"/>
          </w:tcPr>
          <w:p w14:paraId="57EAE21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68F0A6E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1、名称：镀锌桥架含盖板（布置冷媒管、冷凝水管、线管等）</w:t>
            </w:r>
          </w:p>
          <w:p w14:paraId="7340EE1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vAlign w:val="center"/>
          </w:tcPr>
          <w:p w14:paraId="1CFB15A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77AF9D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791.90</w:t>
            </w:r>
          </w:p>
        </w:tc>
        <w:tc>
          <w:tcPr>
            <w:tcW w:w="850" w:type="dxa"/>
            <w:tcBorders>
              <w:top w:val="nil"/>
              <w:left w:val="nil"/>
              <w:bottom w:val="single" w:sz="6" w:space="0" w:color="000000"/>
              <w:right w:val="single" w:sz="6" w:space="0" w:color="000000"/>
            </w:tcBorders>
            <w:vAlign w:val="center"/>
          </w:tcPr>
          <w:p w14:paraId="73CF9A3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C459C1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7A478D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vAlign w:val="center"/>
          </w:tcPr>
          <w:p w14:paraId="1BBD526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vAlign w:val="center"/>
          </w:tcPr>
          <w:p w14:paraId="490E57D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464D801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vAlign w:val="center"/>
          </w:tcPr>
          <w:p w14:paraId="2637E52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95EA0C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789.30</w:t>
            </w:r>
          </w:p>
        </w:tc>
        <w:tc>
          <w:tcPr>
            <w:tcW w:w="850" w:type="dxa"/>
            <w:tcBorders>
              <w:top w:val="nil"/>
              <w:left w:val="nil"/>
              <w:bottom w:val="single" w:sz="6" w:space="0" w:color="000000"/>
              <w:right w:val="single" w:sz="6" w:space="0" w:color="000000"/>
            </w:tcBorders>
            <w:vAlign w:val="center"/>
          </w:tcPr>
          <w:p w14:paraId="4E4A87B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D24DC4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582476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w:t>
            </w:r>
          </w:p>
        </w:tc>
        <w:tc>
          <w:tcPr>
            <w:tcW w:w="1354" w:type="dxa"/>
            <w:tcBorders>
              <w:top w:val="nil"/>
              <w:left w:val="nil"/>
              <w:bottom w:val="single" w:sz="6" w:space="0" w:color="000000"/>
              <w:right w:val="single" w:sz="6" w:space="0" w:color="000000"/>
            </w:tcBorders>
            <w:vAlign w:val="center"/>
          </w:tcPr>
          <w:p w14:paraId="61F9BF2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45268C9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72EB4AE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47A54A8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vAlign w:val="center"/>
          </w:tcPr>
          <w:p w14:paraId="2B29B36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9D4486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1122.00</w:t>
            </w:r>
          </w:p>
        </w:tc>
        <w:tc>
          <w:tcPr>
            <w:tcW w:w="850" w:type="dxa"/>
            <w:tcBorders>
              <w:top w:val="nil"/>
              <w:left w:val="nil"/>
              <w:bottom w:val="single" w:sz="6" w:space="0" w:color="000000"/>
              <w:right w:val="single" w:sz="6" w:space="0" w:color="000000"/>
            </w:tcBorders>
            <w:vAlign w:val="center"/>
          </w:tcPr>
          <w:p w14:paraId="5FE9F33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A0F253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A22577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w:t>
            </w:r>
          </w:p>
        </w:tc>
        <w:tc>
          <w:tcPr>
            <w:tcW w:w="1354" w:type="dxa"/>
            <w:tcBorders>
              <w:top w:val="nil"/>
              <w:left w:val="nil"/>
              <w:bottom w:val="single" w:sz="6" w:space="0" w:color="000000"/>
              <w:right w:val="single" w:sz="6" w:space="0" w:color="000000"/>
            </w:tcBorders>
            <w:vAlign w:val="center"/>
          </w:tcPr>
          <w:p w14:paraId="128276B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3211993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682F65B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7D5DE0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1581BD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D505B4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280.50</w:t>
            </w:r>
          </w:p>
        </w:tc>
        <w:tc>
          <w:tcPr>
            <w:tcW w:w="850" w:type="dxa"/>
            <w:tcBorders>
              <w:top w:val="nil"/>
              <w:left w:val="nil"/>
              <w:bottom w:val="single" w:sz="6" w:space="0" w:color="000000"/>
              <w:right w:val="single" w:sz="6" w:space="0" w:color="000000"/>
            </w:tcBorders>
            <w:vAlign w:val="center"/>
          </w:tcPr>
          <w:p w14:paraId="7ECA82F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D87093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213363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w:t>
            </w:r>
          </w:p>
        </w:tc>
        <w:tc>
          <w:tcPr>
            <w:tcW w:w="1354" w:type="dxa"/>
            <w:tcBorders>
              <w:top w:val="nil"/>
              <w:left w:val="nil"/>
              <w:bottom w:val="single" w:sz="6" w:space="0" w:color="000000"/>
              <w:right w:val="single" w:sz="6" w:space="0" w:color="000000"/>
            </w:tcBorders>
            <w:vAlign w:val="center"/>
          </w:tcPr>
          <w:p w14:paraId="6615007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4EC0303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3E07B84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4934678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7A73D48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vAlign w:val="center"/>
          </w:tcPr>
          <w:p w14:paraId="48ACDA8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A48D37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1480.80</w:t>
            </w:r>
          </w:p>
        </w:tc>
        <w:tc>
          <w:tcPr>
            <w:tcW w:w="850" w:type="dxa"/>
            <w:tcBorders>
              <w:top w:val="nil"/>
              <w:left w:val="nil"/>
              <w:bottom w:val="single" w:sz="6" w:space="0" w:color="000000"/>
              <w:right w:val="single" w:sz="6" w:space="0" w:color="000000"/>
            </w:tcBorders>
            <w:vAlign w:val="center"/>
          </w:tcPr>
          <w:p w14:paraId="46E4AB2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0F2AD4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078EA6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w:t>
            </w:r>
          </w:p>
        </w:tc>
        <w:tc>
          <w:tcPr>
            <w:tcW w:w="1354" w:type="dxa"/>
            <w:tcBorders>
              <w:top w:val="nil"/>
              <w:left w:val="nil"/>
              <w:bottom w:val="single" w:sz="6" w:space="0" w:color="000000"/>
              <w:right w:val="single" w:sz="6" w:space="0" w:color="000000"/>
            </w:tcBorders>
            <w:vAlign w:val="center"/>
          </w:tcPr>
          <w:p w14:paraId="49C55B7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3351D8B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65F3B61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519CEF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0CA4054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vAlign w:val="center"/>
          </w:tcPr>
          <w:p w14:paraId="0B6B8CE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809230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1339.80</w:t>
            </w:r>
          </w:p>
        </w:tc>
        <w:tc>
          <w:tcPr>
            <w:tcW w:w="850" w:type="dxa"/>
            <w:tcBorders>
              <w:top w:val="nil"/>
              <w:left w:val="nil"/>
              <w:bottom w:val="single" w:sz="6" w:space="0" w:color="000000"/>
              <w:right w:val="single" w:sz="6" w:space="0" w:color="000000"/>
            </w:tcBorders>
            <w:vAlign w:val="center"/>
          </w:tcPr>
          <w:p w14:paraId="51929F3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093D69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EDCA9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w:t>
            </w:r>
          </w:p>
        </w:tc>
        <w:tc>
          <w:tcPr>
            <w:tcW w:w="1354" w:type="dxa"/>
            <w:tcBorders>
              <w:top w:val="nil"/>
              <w:left w:val="nil"/>
              <w:bottom w:val="single" w:sz="6" w:space="0" w:color="000000"/>
              <w:right w:val="single" w:sz="6" w:space="0" w:color="000000"/>
            </w:tcBorders>
            <w:vAlign w:val="center"/>
          </w:tcPr>
          <w:p w14:paraId="5581E83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73B7220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53A17DB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7561F78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4A60F80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4、配线部位：空调内机电源线</w:t>
            </w:r>
          </w:p>
        </w:tc>
        <w:tc>
          <w:tcPr>
            <w:tcW w:w="992" w:type="dxa"/>
            <w:tcBorders>
              <w:top w:val="nil"/>
              <w:left w:val="nil"/>
              <w:bottom w:val="single" w:sz="6" w:space="0" w:color="000000"/>
              <w:right w:val="single" w:sz="6" w:space="0" w:color="000000"/>
            </w:tcBorders>
            <w:vAlign w:val="center"/>
          </w:tcPr>
          <w:p w14:paraId="0517778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7050B00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3980.10</w:t>
            </w:r>
          </w:p>
        </w:tc>
        <w:tc>
          <w:tcPr>
            <w:tcW w:w="850" w:type="dxa"/>
            <w:tcBorders>
              <w:top w:val="nil"/>
              <w:left w:val="nil"/>
              <w:bottom w:val="single" w:sz="6" w:space="0" w:color="000000"/>
              <w:right w:val="single" w:sz="6" w:space="0" w:color="000000"/>
            </w:tcBorders>
            <w:vAlign w:val="center"/>
          </w:tcPr>
          <w:p w14:paraId="627F16A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56B268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29CFA6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w:t>
            </w:r>
          </w:p>
        </w:tc>
        <w:tc>
          <w:tcPr>
            <w:tcW w:w="1354" w:type="dxa"/>
            <w:tcBorders>
              <w:top w:val="nil"/>
              <w:left w:val="nil"/>
              <w:bottom w:val="single" w:sz="6" w:space="0" w:color="000000"/>
              <w:right w:val="single" w:sz="6" w:space="0" w:color="000000"/>
            </w:tcBorders>
            <w:vAlign w:val="center"/>
          </w:tcPr>
          <w:p w14:paraId="5B3E680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vAlign w:val="center"/>
          </w:tcPr>
          <w:p w14:paraId="0429BA0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1、名称：分区控制系统</w:t>
            </w:r>
          </w:p>
          <w:p w14:paraId="4FD15A3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VRV多联机网关接口4台、DDC控制箱1套、配套管线等</w:t>
            </w:r>
          </w:p>
        </w:tc>
        <w:tc>
          <w:tcPr>
            <w:tcW w:w="992" w:type="dxa"/>
            <w:tcBorders>
              <w:top w:val="nil"/>
              <w:left w:val="nil"/>
              <w:bottom w:val="single" w:sz="6" w:space="0" w:color="000000"/>
              <w:right w:val="single" w:sz="6" w:space="0" w:color="000000"/>
            </w:tcBorders>
            <w:vAlign w:val="center"/>
          </w:tcPr>
          <w:p w14:paraId="2D7F672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vAlign w:val="center"/>
          </w:tcPr>
          <w:p w14:paraId="0BA5BF6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70ABAF2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1F3D19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AB1440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36</w:t>
            </w:r>
          </w:p>
        </w:tc>
        <w:tc>
          <w:tcPr>
            <w:tcW w:w="1354" w:type="dxa"/>
            <w:tcBorders>
              <w:top w:val="nil"/>
              <w:left w:val="nil"/>
              <w:bottom w:val="single" w:sz="6" w:space="0" w:color="000000"/>
              <w:right w:val="single" w:sz="6" w:space="0" w:color="000000"/>
            </w:tcBorders>
            <w:vAlign w:val="center"/>
          </w:tcPr>
          <w:p w14:paraId="7D8BDBF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7981A24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7D3ACB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53AFA4A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144CD0D2"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75190BF2" w14:textId="77777777" w:rsidTr="00EC1B02">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auto"/>
            <w:vAlign w:val="center"/>
          </w:tcPr>
          <w:p w14:paraId="61BB9A3D"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（三）</w:t>
            </w:r>
            <w:r w:rsidRPr="00C46A3B">
              <w:rPr>
                <w:rFonts w:ascii="宋体" w:hAnsi="宋体" w:cs="宋体"/>
                <w:color w:val="000000" w:themeColor="text1"/>
                <w:sz w:val="24"/>
              </w:rPr>
              <w:t>石湖校区 教7楼5-6F 通风空调系统</w:t>
            </w:r>
          </w:p>
        </w:tc>
      </w:tr>
      <w:tr w:rsidR="00EC1B02" w:rsidRPr="00C46A3B" w14:paraId="14E8A4BE"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5CEC316F"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shd w:val="clear" w:color="auto" w:fill="auto"/>
            <w:vAlign w:val="center"/>
          </w:tcPr>
          <w:p w14:paraId="6C31462A"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shd w:val="clear" w:color="auto" w:fill="auto"/>
            <w:vAlign w:val="center"/>
          </w:tcPr>
          <w:p w14:paraId="395DA7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58E0755F"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2、型号、规格：制冷量≥68kw 制热量≥75kw</w:t>
            </w:r>
          </w:p>
          <w:p w14:paraId="3603B10D"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shd w:val="clear" w:color="auto" w:fill="auto"/>
            <w:vAlign w:val="center"/>
          </w:tcPr>
          <w:p w14:paraId="46AC1D0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shd w:val="clear" w:color="auto" w:fill="auto"/>
            <w:vAlign w:val="center"/>
          </w:tcPr>
          <w:p w14:paraId="53E1B50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3.00</w:t>
            </w:r>
          </w:p>
        </w:tc>
        <w:tc>
          <w:tcPr>
            <w:tcW w:w="850" w:type="dxa"/>
            <w:tcBorders>
              <w:top w:val="nil"/>
              <w:left w:val="nil"/>
              <w:bottom w:val="single" w:sz="6" w:space="0" w:color="000000"/>
              <w:right w:val="single" w:sz="6" w:space="0" w:color="000000"/>
            </w:tcBorders>
            <w:shd w:val="clear" w:color="auto" w:fill="auto"/>
            <w:vAlign w:val="center"/>
          </w:tcPr>
          <w:p w14:paraId="14EAF5E9"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18285679"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3C04D03C"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shd w:val="clear" w:color="auto" w:fill="auto"/>
            <w:vAlign w:val="center"/>
          </w:tcPr>
          <w:p w14:paraId="1FB56504"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shd w:val="clear" w:color="auto" w:fill="auto"/>
            <w:vAlign w:val="center"/>
          </w:tcPr>
          <w:p w14:paraId="0CF10E6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16C2C8AF"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2、型号、规格：制冷量≥135kw 制热量≥150kw</w:t>
            </w:r>
          </w:p>
          <w:p w14:paraId="4999A2B0"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shd w:val="clear" w:color="auto" w:fill="auto"/>
            <w:vAlign w:val="center"/>
          </w:tcPr>
          <w:p w14:paraId="26030DD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shd w:val="clear" w:color="auto" w:fill="auto"/>
            <w:vAlign w:val="center"/>
          </w:tcPr>
          <w:p w14:paraId="5E37752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shd w:val="clear" w:color="auto" w:fill="auto"/>
            <w:vAlign w:val="center"/>
          </w:tcPr>
          <w:p w14:paraId="109751C3"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094134FA"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5E8A0F03"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shd w:val="clear" w:color="auto" w:fill="auto"/>
            <w:vAlign w:val="center"/>
          </w:tcPr>
          <w:p w14:paraId="716EC2A0"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shd w:val="clear" w:color="auto" w:fill="auto"/>
            <w:vAlign w:val="center"/>
          </w:tcPr>
          <w:p w14:paraId="412D5A7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03F4D8F5"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2、型号、规格：制冷量≥9.0kw 制热量≥10kw</w:t>
            </w:r>
          </w:p>
          <w:p w14:paraId="6333F24A"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shd w:val="clear" w:color="auto" w:fill="auto"/>
            <w:vAlign w:val="center"/>
          </w:tcPr>
          <w:p w14:paraId="5AE2DF1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shd w:val="clear" w:color="auto" w:fill="auto"/>
            <w:vAlign w:val="center"/>
          </w:tcPr>
          <w:p w14:paraId="4C94756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6.00</w:t>
            </w:r>
          </w:p>
        </w:tc>
        <w:tc>
          <w:tcPr>
            <w:tcW w:w="850" w:type="dxa"/>
            <w:tcBorders>
              <w:top w:val="nil"/>
              <w:left w:val="nil"/>
              <w:bottom w:val="single" w:sz="6" w:space="0" w:color="000000"/>
              <w:right w:val="single" w:sz="6" w:space="0" w:color="000000"/>
            </w:tcBorders>
            <w:shd w:val="clear" w:color="auto" w:fill="auto"/>
            <w:vAlign w:val="center"/>
          </w:tcPr>
          <w:p w14:paraId="7667DAC8"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35C8F857"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259A1A49"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shd w:val="clear" w:color="auto" w:fill="auto"/>
            <w:vAlign w:val="center"/>
          </w:tcPr>
          <w:p w14:paraId="23EF3697"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shd w:val="clear" w:color="auto" w:fill="auto"/>
            <w:vAlign w:val="center"/>
          </w:tcPr>
          <w:p w14:paraId="2B0E110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55B103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2、型号、规格：制冷量≥11.2kw 制热量≥12.5kw</w:t>
            </w:r>
          </w:p>
        </w:tc>
        <w:tc>
          <w:tcPr>
            <w:tcW w:w="992" w:type="dxa"/>
            <w:tcBorders>
              <w:top w:val="nil"/>
              <w:left w:val="nil"/>
              <w:bottom w:val="single" w:sz="6" w:space="0" w:color="000000"/>
              <w:right w:val="single" w:sz="6" w:space="0" w:color="000000"/>
            </w:tcBorders>
            <w:shd w:val="clear" w:color="auto" w:fill="auto"/>
            <w:vAlign w:val="center"/>
          </w:tcPr>
          <w:p w14:paraId="02E129C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shd w:val="clear" w:color="auto" w:fill="auto"/>
            <w:vAlign w:val="center"/>
          </w:tcPr>
          <w:p w14:paraId="130CD26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22.00</w:t>
            </w:r>
          </w:p>
        </w:tc>
        <w:tc>
          <w:tcPr>
            <w:tcW w:w="850" w:type="dxa"/>
            <w:tcBorders>
              <w:top w:val="nil"/>
              <w:left w:val="nil"/>
              <w:bottom w:val="single" w:sz="6" w:space="0" w:color="000000"/>
              <w:right w:val="single" w:sz="6" w:space="0" w:color="000000"/>
            </w:tcBorders>
            <w:shd w:val="clear" w:color="auto" w:fill="auto"/>
            <w:vAlign w:val="center"/>
          </w:tcPr>
          <w:p w14:paraId="6DF04661"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2F981DFA"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9EBFA3E"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shd w:val="clear" w:color="auto" w:fill="auto"/>
            <w:vAlign w:val="center"/>
          </w:tcPr>
          <w:p w14:paraId="6CEC1827"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shd w:val="clear" w:color="auto" w:fill="auto"/>
            <w:vAlign w:val="center"/>
          </w:tcPr>
          <w:p w14:paraId="3867854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7670F165"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2、型号、规格：制冷量≥14.0kw 制热量≥16kw</w:t>
            </w:r>
          </w:p>
          <w:p w14:paraId="65E9B28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shd w:val="clear" w:color="auto" w:fill="auto"/>
            <w:vAlign w:val="center"/>
          </w:tcPr>
          <w:p w14:paraId="5172517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shd w:val="clear" w:color="auto" w:fill="auto"/>
            <w:vAlign w:val="center"/>
          </w:tcPr>
          <w:p w14:paraId="29ACF2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w:t>
            </w:r>
          </w:p>
        </w:tc>
        <w:tc>
          <w:tcPr>
            <w:tcW w:w="850" w:type="dxa"/>
            <w:tcBorders>
              <w:top w:val="nil"/>
              <w:left w:val="nil"/>
              <w:bottom w:val="single" w:sz="6" w:space="0" w:color="000000"/>
              <w:right w:val="single" w:sz="6" w:space="0" w:color="000000"/>
            </w:tcBorders>
            <w:shd w:val="clear" w:color="auto" w:fill="auto"/>
            <w:vAlign w:val="center"/>
          </w:tcPr>
          <w:p w14:paraId="6AE35DF3"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10810D2D"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9C2CC78"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shd w:val="clear" w:color="auto" w:fill="auto"/>
            <w:vAlign w:val="center"/>
          </w:tcPr>
          <w:p w14:paraId="412B10D4"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shd w:val="clear" w:color="auto" w:fill="auto"/>
            <w:vAlign w:val="center"/>
          </w:tcPr>
          <w:p w14:paraId="2C316AF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shd w:val="clear" w:color="auto" w:fill="auto"/>
            <w:vAlign w:val="center"/>
          </w:tcPr>
          <w:p w14:paraId="7EE11FF4"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shd w:val="clear" w:color="auto" w:fill="auto"/>
            <w:vAlign w:val="center"/>
          </w:tcPr>
          <w:p w14:paraId="1D93C38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30.00</w:t>
            </w:r>
          </w:p>
        </w:tc>
        <w:tc>
          <w:tcPr>
            <w:tcW w:w="850" w:type="dxa"/>
            <w:tcBorders>
              <w:top w:val="nil"/>
              <w:left w:val="nil"/>
              <w:bottom w:val="single" w:sz="6" w:space="0" w:color="000000"/>
              <w:right w:val="single" w:sz="6" w:space="0" w:color="000000"/>
            </w:tcBorders>
            <w:shd w:val="clear" w:color="auto" w:fill="auto"/>
            <w:vAlign w:val="center"/>
          </w:tcPr>
          <w:p w14:paraId="48C03369"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435750F0"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1E33C82"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shd w:val="clear" w:color="auto" w:fill="auto"/>
            <w:vAlign w:val="center"/>
          </w:tcPr>
          <w:p w14:paraId="459513CE"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032591B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354D99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2、规格：Φ41.3</w:t>
            </w:r>
          </w:p>
          <w:p w14:paraId="792BB50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1CCD534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C0043A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013113E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52D42B8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45.60</w:t>
            </w:r>
          </w:p>
        </w:tc>
        <w:tc>
          <w:tcPr>
            <w:tcW w:w="850" w:type="dxa"/>
            <w:tcBorders>
              <w:top w:val="nil"/>
              <w:left w:val="nil"/>
              <w:bottom w:val="single" w:sz="6" w:space="0" w:color="000000"/>
              <w:right w:val="single" w:sz="6" w:space="0" w:color="000000"/>
            </w:tcBorders>
            <w:shd w:val="clear" w:color="auto" w:fill="auto"/>
            <w:vAlign w:val="center"/>
          </w:tcPr>
          <w:p w14:paraId="30979C63"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10EB3320"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7C8F244"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shd w:val="clear" w:color="auto" w:fill="auto"/>
            <w:vAlign w:val="center"/>
          </w:tcPr>
          <w:p w14:paraId="4302BD78"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5B2B893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03C276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2、规格：Φ38.1</w:t>
            </w:r>
          </w:p>
          <w:p w14:paraId="0EBF554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D3788F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68E557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0D71284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4923A75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66.90</w:t>
            </w:r>
          </w:p>
        </w:tc>
        <w:tc>
          <w:tcPr>
            <w:tcW w:w="850" w:type="dxa"/>
            <w:tcBorders>
              <w:top w:val="nil"/>
              <w:left w:val="nil"/>
              <w:bottom w:val="single" w:sz="6" w:space="0" w:color="000000"/>
              <w:right w:val="single" w:sz="6" w:space="0" w:color="000000"/>
            </w:tcBorders>
            <w:shd w:val="clear" w:color="auto" w:fill="auto"/>
            <w:vAlign w:val="center"/>
          </w:tcPr>
          <w:p w14:paraId="77D7126F"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1B33343C"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2A14FD69"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shd w:val="clear" w:color="auto" w:fill="auto"/>
            <w:vAlign w:val="center"/>
          </w:tcPr>
          <w:p w14:paraId="024A741F"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有色金属管</w:t>
            </w:r>
            <w:r w:rsidRPr="00EC1B02">
              <w:rPr>
                <w:rFonts w:ascii="宋体" w:hAnsi="宋体" w:cs="宋体"/>
                <w:color w:val="000000" w:themeColor="text1"/>
                <w:sz w:val="24"/>
              </w:rPr>
              <w:lastRenderedPageBreak/>
              <w:t>及非金属管</w:t>
            </w:r>
          </w:p>
        </w:tc>
        <w:tc>
          <w:tcPr>
            <w:tcW w:w="4964" w:type="dxa"/>
            <w:tcBorders>
              <w:top w:val="nil"/>
              <w:left w:val="nil"/>
              <w:bottom w:val="single" w:sz="6" w:space="0" w:color="000000"/>
              <w:right w:val="single" w:sz="6" w:space="0" w:color="000000"/>
            </w:tcBorders>
            <w:shd w:val="clear" w:color="auto" w:fill="auto"/>
            <w:vAlign w:val="center"/>
          </w:tcPr>
          <w:p w14:paraId="7D558DF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1、名称：磷脱氧无缝拉制紫铜管</w:t>
            </w:r>
          </w:p>
          <w:p w14:paraId="5634529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2、规格：Φ31.8</w:t>
            </w:r>
          </w:p>
          <w:p w14:paraId="3051403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818BA1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7A8153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7641D6E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shd w:val="clear" w:color="auto" w:fill="auto"/>
            <w:vAlign w:val="center"/>
          </w:tcPr>
          <w:p w14:paraId="56DE87E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33.50</w:t>
            </w:r>
          </w:p>
        </w:tc>
        <w:tc>
          <w:tcPr>
            <w:tcW w:w="850" w:type="dxa"/>
            <w:tcBorders>
              <w:top w:val="nil"/>
              <w:left w:val="nil"/>
              <w:bottom w:val="single" w:sz="6" w:space="0" w:color="000000"/>
              <w:right w:val="single" w:sz="6" w:space="0" w:color="000000"/>
            </w:tcBorders>
            <w:shd w:val="clear" w:color="auto" w:fill="auto"/>
            <w:vAlign w:val="center"/>
          </w:tcPr>
          <w:p w14:paraId="320F977C"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3A23CA44"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1667A084"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shd w:val="clear" w:color="auto" w:fill="auto"/>
            <w:vAlign w:val="center"/>
          </w:tcPr>
          <w:p w14:paraId="20859CB4"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40D97A6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23AD46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2、规格：Φ28.58</w:t>
            </w:r>
          </w:p>
          <w:p w14:paraId="55F2883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45FC2D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8C2F31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69F5C28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1433AB6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13.50</w:t>
            </w:r>
          </w:p>
        </w:tc>
        <w:tc>
          <w:tcPr>
            <w:tcW w:w="850" w:type="dxa"/>
            <w:tcBorders>
              <w:top w:val="nil"/>
              <w:left w:val="nil"/>
              <w:bottom w:val="single" w:sz="6" w:space="0" w:color="000000"/>
              <w:right w:val="single" w:sz="6" w:space="0" w:color="000000"/>
            </w:tcBorders>
            <w:shd w:val="clear" w:color="auto" w:fill="auto"/>
            <w:vAlign w:val="center"/>
          </w:tcPr>
          <w:p w14:paraId="1D434E69"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0510B84A"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A136E6B"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shd w:val="clear" w:color="auto" w:fill="auto"/>
            <w:vAlign w:val="center"/>
          </w:tcPr>
          <w:p w14:paraId="267FBEF0"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0DCCBC4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25FC76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2、规格：Φ22.22</w:t>
            </w:r>
          </w:p>
          <w:p w14:paraId="2F70E16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18840E5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D276C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0C81553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58ADBD3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44.10</w:t>
            </w:r>
          </w:p>
        </w:tc>
        <w:tc>
          <w:tcPr>
            <w:tcW w:w="850" w:type="dxa"/>
            <w:tcBorders>
              <w:top w:val="nil"/>
              <w:left w:val="nil"/>
              <w:bottom w:val="single" w:sz="6" w:space="0" w:color="000000"/>
              <w:right w:val="single" w:sz="6" w:space="0" w:color="000000"/>
            </w:tcBorders>
            <w:shd w:val="clear" w:color="auto" w:fill="auto"/>
            <w:vAlign w:val="center"/>
          </w:tcPr>
          <w:p w14:paraId="1C4102AF"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3AE52DF7" w14:textId="77777777" w:rsidTr="00EC1B02">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6D7A91A6"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shd w:val="clear" w:color="auto" w:fill="auto"/>
            <w:vAlign w:val="center"/>
          </w:tcPr>
          <w:p w14:paraId="123271F0" w14:textId="77777777" w:rsidR="00681BB7" w:rsidRPr="00EC1B02" w:rsidRDefault="00681BB7" w:rsidP="00BF28B4">
            <w:pPr>
              <w:spacing w:line="431" w:lineRule="exact"/>
              <w:ind w:firstLineChars="0" w:firstLine="0"/>
              <w:jc w:val="center"/>
              <w:rPr>
                <w:color w:val="000000" w:themeColor="text1"/>
              </w:rPr>
            </w:pPr>
            <w:r w:rsidRPr="00EC1B02">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3449B59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AC74A0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2、规格：Φ19.05</w:t>
            </w:r>
          </w:p>
          <w:p w14:paraId="1A70AE6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6FDFDC3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A11182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7CD884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194FF37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154.60</w:t>
            </w:r>
          </w:p>
        </w:tc>
        <w:tc>
          <w:tcPr>
            <w:tcW w:w="850" w:type="dxa"/>
            <w:tcBorders>
              <w:top w:val="nil"/>
              <w:left w:val="nil"/>
              <w:bottom w:val="single" w:sz="6" w:space="0" w:color="000000"/>
              <w:right w:val="single" w:sz="6" w:space="0" w:color="000000"/>
            </w:tcBorders>
            <w:shd w:val="clear" w:color="auto" w:fill="auto"/>
            <w:vAlign w:val="center"/>
          </w:tcPr>
          <w:p w14:paraId="2B3C1458"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375A8D97"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52126D7"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shd w:val="clear" w:color="auto" w:fill="auto"/>
            <w:vAlign w:val="center"/>
          </w:tcPr>
          <w:p w14:paraId="63DBABDE" w14:textId="77777777" w:rsidR="00681BB7" w:rsidRPr="00C46A3B"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7D5D527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03191E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08B5EE8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68D8F8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FC93E3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2665071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0CCDFD4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155.40</w:t>
            </w:r>
          </w:p>
        </w:tc>
        <w:tc>
          <w:tcPr>
            <w:tcW w:w="850" w:type="dxa"/>
            <w:tcBorders>
              <w:top w:val="nil"/>
              <w:left w:val="nil"/>
              <w:bottom w:val="single" w:sz="6" w:space="0" w:color="000000"/>
              <w:right w:val="single" w:sz="6" w:space="0" w:color="000000"/>
            </w:tcBorders>
            <w:shd w:val="clear" w:color="auto" w:fill="auto"/>
            <w:vAlign w:val="center"/>
          </w:tcPr>
          <w:p w14:paraId="5579A923"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2558CE9B"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27F6A695"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shd w:val="clear" w:color="auto" w:fill="auto"/>
            <w:vAlign w:val="center"/>
          </w:tcPr>
          <w:p w14:paraId="3C617BF8"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02DDAAC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CECFA9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2、规格：Φ12.7</w:t>
            </w:r>
          </w:p>
          <w:p w14:paraId="7A56677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FCB632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8A7F60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7E967E7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6E7DF10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8.40</w:t>
            </w:r>
          </w:p>
        </w:tc>
        <w:tc>
          <w:tcPr>
            <w:tcW w:w="850" w:type="dxa"/>
            <w:tcBorders>
              <w:top w:val="nil"/>
              <w:left w:val="nil"/>
              <w:bottom w:val="single" w:sz="6" w:space="0" w:color="000000"/>
              <w:right w:val="single" w:sz="6" w:space="0" w:color="000000"/>
            </w:tcBorders>
            <w:shd w:val="clear" w:color="auto" w:fill="auto"/>
            <w:vAlign w:val="center"/>
          </w:tcPr>
          <w:p w14:paraId="70952928"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0BD83710"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5AFAD983"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shd w:val="clear" w:color="auto" w:fill="auto"/>
            <w:vAlign w:val="center"/>
          </w:tcPr>
          <w:p w14:paraId="6477622F"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52FE9EF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D25F15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03A7FDC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EC09CF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E5223A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502F279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3C0ECF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196.80</w:t>
            </w:r>
          </w:p>
        </w:tc>
        <w:tc>
          <w:tcPr>
            <w:tcW w:w="850" w:type="dxa"/>
            <w:tcBorders>
              <w:top w:val="nil"/>
              <w:left w:val="nil"/>
              <w:bottom w:val="single" w:sz="6" w:space="0" w:color="000000"/>
              <w:right w:val="single" w:sz="6" w:space="0" w:color="000000"/>
            </w:tcBorders>
            <w:shd w:val="clear" w:color="auto" w:fill="auto"/>
            <w:vAlign w:val="center"/>
          </w:tcPr>
          <w:p w14:paraId="1F2FE7B1"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4870741E"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0C5186A"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shd w:val="clear" w:color="auto" w:fill="auto"/>
            <w:vAlign w:val="center"/>
          </w:tcPr>
          <w:p w14:paraId="24464572"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shd w:val="clear" w:color="auto" w:fill="auto"/>
            <w:vAlign w:val="center"/>
          </w:tcPr>
          <w:p w14:paraId="36E2DCF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3843B7B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18EB269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3、规格、压力等级：UPVC-DN40</w:t>
            </w:r>
          </w:p>
          <w:p w14:paraId="1034638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4、连接形式：胶水连接</w:t>
            </w:r>
          </w:p>
        </w:tc>
        <w:tc>
          <w:tcPr>
            <w:tcW w:w="992" w:type="dxa"/>
            <w:tcBorders>
              <w:top w:val="nil"/>
              <w:left w:val="nil"/>
              <w:bottom w:val="single" w:sz="6" w:space="0" w:color="000000"/>
              <w:right w:val="single" w:sz="6" w:space="0" w:color="000000"/>
            </w:tcBorders>
            <w:shd w:val="clear" w:color="auto" w:fill="auto"/>
            <w:vAlign w:val="center"/>
          </w:tcPr>
          <w:p w14:paraId="44DAB80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shd w:val="clear" w:color="auto" w:fill="auto"/>
            <w:vAlign w:val="center"/>
          </w:tcPr>
          <w:p w14:paraId="15D31F7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180.00</w:t>
            </w:r>
          </w:p>
        </w:tc>
        <w:tc>
          <w:tcPr>
            <w:tcW w:w="850" w:type="dxa"/>
            <w:tcBorders>
              <w:top w:val="nil"/>
              <w:left w:val="nil"/>
              <w:bottom w:val="single" w:sz="6" w:space="0" w:color="000000"/>
              <w:right w:val="single" w:sz="6" w:space="0" w:color="000000"/>
            </w:tcBorders>
            <w:shd w:val="clear" w:color="auto" w:fill="auto"/>
            <w:vAlign w:val="center"/>
          </w:tcPr>
          <w:p w14:paraId="5F6BDFAA"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49F28778"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1D238A4D"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shd w:val="clear" w:color="auto" w:fill="auto"/>
            <w:vAlign w:val="center"/>
          </w:tcPr>
          <w:p w14:paraId="777D78EC"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shd w:val="clear" w:color="auto" w:fill="auto"/>
            <w:vAlign w:val="center"/>
          </w:tcPr>
          <w:p w14:paraId="2394E47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220E082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0F5B358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3、规格、压力等级：UPVC-DN25</w:t>
            </w:r>
          </w:p>
          <w:p w14:paraId="39215DD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shd w:val="clear" w:color="auto" w:fill="auto"/>
            <w:vAlign w:val="center"/>
          </w:tcPr>
          <w:p w14:paraId="5019431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742EADB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153.00</w:t>
            </w:r>
          </w:p>
        </w:tc>
        <w:tc>
          <w:tcPr>
            <w:tcW w:w="850" w:type="dxa"/>
            <w:tcBorders>
              <w:top w:val="nil"/>
              <w:left w:val="nil"/>
              <w:bottom w:val="single" w:sz="6" w:space="0" w:color="000000"/>
              <w:right w:val="single" w:sz="6" w:space="0" w:color="000000"/>
            </w:tcBorders>
            <w:shd w:val="clear" w:color="auto" w:fill="auto"/>
            <w:vAlign w:val="center"/>
          </w:tcPr>
          <w:p w14:paraId="3DCBAE82"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1D77BD50"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843E30D"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shd w:val="clear" w:color="auto" w:fill="auto"/>
            <w:vAlign w:val="center"/>
          </w:tcPr>
          <w:p w14:paraId="5F6A6F78"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shd w:val="clear" w:color="auto" w:fill="auto"/>
            <w:vAlign w:val="center"/>
          </w:tcPr>
          <w:p w14:paraId="1143314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59C62CB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22AF0E2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shd w:val="clear" w:color="auto" w:fill="auto"/>
            <w:vAlign w:val="center"/>
          </w:tcPr>
          <w:p w14:paraId="30BDB5B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shd w:val="clear" w:color="auto" w:fill="auto"/>
            <w:vAlign w:val="center"/>
          </w:tcPr>
          <w:p w14:paraId="78F03FD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3.66</w:t>
            </w:r>
          </w:p>
        </w:tc>
        <w:tc>
          <w:tcPr>
            <w:tcW w:w="850" w:type="dxa"/>
            <w:tcBorders>
              <w:top w:val="nil"/>
              <w:left w:val="nil"/>
              <w:bottom w:val="single" w:sz="6" w:space="0" w:color="000000"/>
              <w:right w:val="single" w:sz="6" w:space="0" w:color="000000"/>
            </w:tcBorders>
            <w:shd w:val="clear" w:color="auto" w:fill="auto"/>
            <w:vAlign w:val="center"/>
          </w:tcPr>
          <w:p w14:paraId="33CEBEBA"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56BF0F65"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15A67471"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shd w:val="clear" w:color="auto" w:fill="auto"/>
            <w:vAlign w:val="center"/>
          </w:tcPr>
          <w:p w14:paraId="2DCDC661"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shd w:val="clear" w:color="auto" w:fill="auto"/>
            <w:vAlign w:val="center"/>
          </w:tcPr>
          <w:p w14:paraId="4A403AF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1D23441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6CF7F3D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shd w:val="clear" w:color="auto" w:fill="auto"/>
            <w:vAlign w:val="center"/>
          </w:tcPr>
          <w:p w14:paraId="7F52052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shd w:val="clear" w:color="auto" w:fill="auto"/>
            <w:vAlign w:val="center"/>
          </w:tcPr>
          <w:p w14:paraId="089D5E4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3.79</w:t>
            </w:r>
          </w:p>
        </w:tc>
        <w:tc>
          <w:tcPr>
            <w:tcW w:w="850" w:type="dxa"/>
            <w:tcBorders>
              <w:top w:val="nil"/>
              <w:left w:val="nil"/>
              <w:bottom w:val="single" w:sz="6" w:space="0" w:color="000000"/>
              <w:right w:val="single" w:sz="6" w:space="0" w:color="000000"/>
            </w:tcBorders>
            <w:shd w:val="clear" w:color="auto" w:fill="auto"/>
            <w:vAlign w:val="center"/>
          </w:tcPr>
          <w:p w14:paraId="18357B12"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280F7885"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ABE75D2"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shd w:val="clear" w:color="auto" w:fill="auto"/>
            <w:vAlign w:val="center"/>
          </w:tcPr>
          <w:p w14:paraId="77BAFB36"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shd w:val="clear" w:color="auto" w:fill="auto"/>
            <w:vAlign w:val="center"/>
          </w:tcPr>
          <w:p w14:paraId="5B44459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shd w:val="clear" w:color="auto" w:fill="auto"/>
            <w:vAlign w:val="center"/>
          </w:tcPr>
          <w:p w14:paraId="652FBA1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shd w:val="clear" w:color="auto" w:fill="auto"/>
            <w:vAlign w:val="center"/>
          </w:tcPr>
          <w:p w14:paraId="7303736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155.00</w:t>
            </w:r>
          </w:p>
        </w:tc>
        <w:tc>
          <w:tcPr>
            <w:tcW w:w="850" w:type="dxa"/>
            <w:tcBorders>
              <w:top w:val="nil"/>
              <w:left w:val="nil"/>
              <w:bottom w:val="single" w:sz="6" w:space="0" w:color="000000"/>
              <w:right w:val="single" w:sz="6" w:space="0" w:color="000000"/>
            </w:tcBorders>
            <w:shd w:val="clear" w:color="auto" w:fill="auto"/>
            <w:vAlign w:val="center"/>
          </w:tcPr>
          <w:p w14:paraId="666E1459"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2E86475A"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48F4627"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shd w:val="clear" w:color="auto" w:fill="auto"/>
            <w:vAlign w:val="center"/>
          </w:tcPr>
          <w:p w14:paraId="37833D14"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shd w:val="clear" w:color="auto" w:fill="auto"/>
            <w:vAlign w:val="center"/>
          </w:tcPr>
          <w:p w14:paraId="40CB0C4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48A385E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shd w:val="clear" w:color="auto" w:fill="auto"/>
            <w:vAlign w:val="center"/>
          </w:tcPr>
          <w:p w14:paraId="4454643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shd w:val="clear" w:color="auto" w:fill="auto"/>
            <w:vAlign w:val="center"/>
          </w:tcPr>
          <w:p w14:paraId="7494F9B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28.00</w:t>
            </w:r>
          </w:p>
        </w:tc>
        <w:tc>
          <w:tcPr>
            <w:tcW w:w="850" w:type="dxa"/>
            <w:tcBorders>
              <w:top w:val="nil"/>
              <w:left w:val="nil"/>
              <w:bottom w:val="single" w:sz="6" w:space="0" w:color="000000"/>
              <w:right w:val="single" w:sz="6" w:space="0" w:color="000000"/>
            </w:tcBorders>
            <w:shd w:val="clear" w:color="auto" w:fill="auto"/>
            <w:vAlign w:val="center"/>
          </w:tcPr>
          <w:p w14:paraId="123C4DED"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5A2AA5E4"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06C21C2"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shd w:val="clear" w:color="auto" w:fill="auto"/>
            <w:vAlign w:val="center"/>
          </w:tcPr>
          <w:p w14:paraId="7F57F60D"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shd w:val="clear" w:color="auto" w:fill="auto"/>
            <w:vAlign w:val="center"/>
          </w:tcPr>
          <w:p w14:paraId="6C87442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1C4FBBD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shd w:val="clear" w:color="auto" w:fill="auto"/>
            <w:vAlign w:val="center"/>
          </w:tcPr>
          <w:p w14:paraId="39E59E7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38FDFF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70.00</w:t>
            </w:r>
          </w:p>
        </w:tc>
        <w:tc>
          <w:tcPr>
            <w:tcW w:w="850" w:type="dxa"/>
            <w:tcBorders>
              <w:top w:val="nil"/>
              <w:left w:val="nil"/>
              <w:bottom w:val="single" w:sz="6" w:space="0" w:color="000000"/>
              <w:right w:val="single" w:sz="6" w:space="0" w:color="000000"/>
            </w:tcBorders>
            <w:shd w:val="clear" w:color="auto" w:fill="auto"/>
            <w:vAlign w:val="center"/>
          </w:tcPr>
          <w:p w14:paraId="0340708E"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14A138BB"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312AFF69"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shd w:val="clear" w:color="auto" w:fill="auto"/>
            <w:vAlign w:val="center"/>
          </w:tcPr>
          <w:p w14:paraId="599538FB"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shd w:val="clear" w:color="auto" w:fill="auto"/>
            <w:vAlign w:val="center"/>
          </w:tcPr>
          <w:p w14:paraId="4CB7ED3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471456B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shd w:val="clear" w:color="auto" w:fill="auto"/>
            <w:vAlign w:val="center"/>
          </w:tcPr>
          <w:p w14:paraId="725038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shd w:val="clear" w:color="auto" w:fill="auto"/>
            <w:vAlign w:val="center"/>
          </w:tcPr>
          <w:p w14:paraId="0A95387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851.80</w:t>
            </w:r>
          </w:p>
        </w:tc>
        <w:tc>
          <w:tcPr>
            <w:tcW w:w="850" w:type="dxa"/>
            <w:tcBorders>
              <w:top w:val="nil"/>
              <w:left w:val="nil"/>
              <w:bottom w:val="single" w:sz="6" w:space="0" w:color="000000"/>
              <w:right w:val="single" w:sz="6" w:space="0" w:color="000000"/>
            </w:tcBorders>
            <w:shd w:val="clear" w:color="auto" w:fill="auto"/>
            <w:vAlign w:val="center"/>
          </w:tcPr>
          <w:p w14:paraId="19A2C661"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355E5E02"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80A07F9"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shd w:val="clear" w:color="auto" w:fill="auto"/>
            <w:vAlign w:val="center"/>
          </w:tcPr>
          <w:p w14:paraId="03E08B1E"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shd w:val="clear" w:color="auto" w:fill="auto"/>
            <w:vAlign w:val="center"/>
          </w:tcPr>
          <w:p w14:paraId="58459F1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01F5211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shd w:val="clear" w:color="auto" w:fill="auto"/>
            <w:vAlign w:val="center"/>
          </w:tcPr>
          <w:p w14:paraId="3403C3E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shd w:val="clear" w:color="auto" w:fill="auto"/>
            <w:vAlign w:val="center"/>
          </w:tcPr>
          <w:p w14:paraId="0F8041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851.80</w:t>
            </w:r>
          </w:p>
        </w:tc>
        <w:tc>
          <w:tcPr>
            <w:tcW w:w="850" w:type="dxa"/>
            <w:tcBorders>
              <w:top w:val="nil"/>
              <w:left w:val="nil"/>
              <w:bottom w:val="single" w:sz="6" w:space="0" w:color="000000"/>
              <w:right w:val="single" w:sz="6" w:space="0" w:color="000000"/>
            </w:tcBorders>
            <w:shd w:val="clear" w:color="auto" w:fill="auto"/>
            <w:vAlign w:val="center"/>
          </w:tcPr>
          <w:p w14:paraId="464A8F0A"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021487B2"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049315F"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shd w:val="clear" w:color="auto" w:fill="auto"/>
            <w:vAlign w:val="center"/>
          </w:tcPr>
          <w:p w14:paraId="12F7B74C"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空调外</w:t>
            </w:r>
            <w:proofErr w:type="gramStart"/>
            <w:r w:rsidRPr="00FF08E3">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shd w:val="clear" w:color="auto" w:fill="auto"/>
            <w:vAlign w:val="center"/>
          </w:tcPr>
          <w:p w14:paraId="443F916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shd w:val="clear" w:color="auto" w:fill="auto"/>
            <w:vAlign w:val="center"/>
          </w:tcPr>
          <w:p w14:paraId="55BA5732"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shd w:val="clear" w:color="auto" w:fill="auto"/>
            <w:vAlign w:val="center"/>
          </w:tcPr>
          <w:p w14:paraId="68AFF45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shd w:val="clear" w:color="auto" w:fill="auto"/>
            <w:vAlign w:val="center"/>
          </w:tcPr>
          <w:p w14:paraId="413DFCB5"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038855DE"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68A66644"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shd w:val="clear" w:color="auto" w:fill="auto"/>
            <w:vAlign w:val="center"/>
          </w:tcPr>
          <w:p w14:paraId="52AE3E28"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shd w:val="clear" w:color="auto" w:fill="auto"/>
            <w:vAlign w:val="center"/>
          </w:tcPr>
          <w:p w14:paraId="0193744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10DF8E6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shd w:val="clear" w:color="auto" w:fill="auto"/>
            <w:vAlign w:val="center"/>
          </w:tcPr>
          <w:p w14:paraId="6B67908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7F20D22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262.00</w:t>
            </w:r>
          </w:p>
        </w:tc>
        <w:tc>
          <w:tcPr>
            <w:tcW w:w="850" w:type="dxa"/>
            <w:tcBorders>
              <w:top w:val="nil"/>
              <w:left w:val="nil"/>
              <w:bottom w:val="single" w:sz="6" w:space="0" w:color="000000"/>
              <w:right w:val="single" w:sz="6" w:space="0" w:color="000000"/>
            </w:tcBorders>
            <w:shd w:val="clear" w:color="auto" w:fill="auto"/>
            <w:vAlign w:val="center"/>
          </w:tcPr>
          <w:p w14:paraId="292B7731"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7D45F03A"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2052C891"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shd w:val="clear" w:color="auto" w:fill="auto"/>
            <w:vAlign w:val="center"/>
          </w:tcPr>
          <w:p w14:paraId="22E52EE1"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shd w:val="clear" w:color="auto" w:fill="auto"/>
            <w:vAlign w:val="center"/>
          </w:tcPr>
          <w:p w14:paraId="4D443D2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4DEB3C6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5479854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shd w:val="clear" w:color="auto" w:fill="auto"/>
            <w:vAlign w:val="center"/>
          </w:tcPr>
          <w:p w14:paraId="54FAB54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310A5A3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273.60</w:t>
            </w:r>
          </w:p>
        </w:tc>
        <w:tc>
          <w:tcPr>
            <w:tcW w:w="850" w:type="dxa"/>
            <w:tcBorders>
              <w:top w:val="nil"/>
              <w:left w:val="nil"/>
              <w:bottom w:val="single" w:sz="6" w:space="0" w:color="000000"/>
              <w:right w:val="single" w:sz="6" w:space="0" w:color="000000"/>
            </w:tcBorders>
            <w:shd w:val="clear" w:color="auto" w:fill="auto"/>
            <w:vAlign w:val="center"/>
          </w:tcPr>
          <w:p w14:paraId="75349506"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48F8894C"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F1DD462"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shd w:val="clear" w:color="auto" w:fill="auto"/>
            <w:vAlign w:val="center"/>
          </w:tcPr>
          <w:p w14:paraId="3669A26C"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shd w:val="clear" w:color="auto" w:fill="auto"/>
            <w:vAlign w:val="center"/>
          </w:tcPr>
          <w:p w14:paraId="0D88D59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5576B8D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469E697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shd w:val="clear" w:color="auto" w:fill="auto"/>
            <w:vAlign w:val="center"/>
          </w:tcPr>
          <w:p w14:paraId="46411E7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4B3AE7C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68.40</w:t>
            </w:r>
          </w:p>
        </w:tc>
        <w:tc>
          <w:tcPr>
            <w:tcW w:w="850" w:type="dxa"/>
            <w:tcBorders>
              <w:top w:val="nil"/>
              <w:left w:val="nil"/>
              <w:bottom w:val="single" w:sz="6" w:space="0" w:color="000000"/>
              <w:right w:val="single" w:sz="6" w:space="0" w:color="000000"/>
            </w:tcBorders>
            <w:shd w:val="clear" w:color="auto" w:fill="auto"/>
            <w:vAlign w:val="center"/>
          </w:tcPr>
          <w:p w14:paraId="2DDB1670"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2C206F9E"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1B814CF"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shd w:val="clear" w:color="auto" w:fill="auto"/>
            <w:vAlign w:val="center"/>
          </w:tcPr>
          <w:p w14:paraId="0E0307C5"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shd w:val="clear" w:color="auto" w:fill="auto"/>
            <w:vAlign w:val="center"/>
          </w:tcPr>
          <w:p w14:paraId="254DB76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3180F8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3BCB294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7BFBB1F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shd w:val="clear" w:color="auto" w:fill="auto"/>
            <w:vAlign w:val="center"/>
          </w:tcPr>
          <w:p w14:paraId="01E7C99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342CA25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465.00</w:t>
            </w:r>
          </w:p>
        </w:tc>
        <w:tc>
          <w:tcPr>
            <w:tcW w:w="850" w:type="dxa"/>
            <w:tcBorders>
              <w:top w:val="nil"/>
              <w:left w:val="nil"/>
              <w:bottom w:val="single" w:sz="6" w:space="0" w:color="000000"/>
              <w:right w:val="single" w:sz="6" w:space="0" w:color="000000"/>
            </w:tcBorders>
            <w:shd w:val="clear" w:color="auto" w:fill="auto"/>
            <w:vAlign w:val="center"/>
          </w:tcPr>
          <w:p w14:paraId="2F5D5F5E"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0049F655"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366CB66"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30</w:t>
            </w:r>
          </w:p>
        </w:tc>
        <w:tc>
          <w:tcPr>
            <w:tcW w:w="1354" w:type="dxa"/>
            <w:tcBorders>
              <w:top w:val="nil"/>
              <w:left w:val="nil"/>
              <w:bottom w:val="single" w:sz="6" w:space="0" w:color="000000"/>
              <w:right w:val="single" w:sz="6" w:space="0" w:color="000000"/>
            </w:tcBorders>
            <w:shd w:val="clear" w:color="auto" w:fill="auto"/>
            <w:vAlign w:val="center"/>
          </w:tcPr>
          <w:p w14:paraId="49960170"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shd w:val="clear" w:color="auto" w:fill="auto"/>
            <w:vAlign w:val="center"/>
          </w:tcPr>
          <w:p w14:paraId="1AC2096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20F01EA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36D4727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0F370C0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shd w:val="clear" w:color="auto" w:fill="auto"/>
            <w:vAlign w:val="center"/>
          </w:tcPr>
          <w:p w14:paraId="4DD4499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641928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350.00</w:t>
            </w:r>
          </w:p>
        </w:tc>
        <w:tc>
          <w:tcPr>
            <w:tcW w:w="850" w:type="dxa"/>
            <w:tcBorders>
              <w:top w:val="nil"/>
              <w:left w:val="nil"/>
              <w:bottom w:val="single" w:sz="6" w:space="0" w:color="000000"/>
              <w:right w:val="single" w:sz="6" w:space="0" w:color="000000"/>
            </w:tcBorders>
            <w:shd w:val="clear" w:color="auto" w:fill="auto"/>
            <w:vAlign w:val="center"/>
          </w:tcPr>
          <w:p w14:paraId="3438C0D2"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663B9521"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307BDDA4"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31</w:t>
            </w:r>
          </w:p>
        </w:tc>
        <w:tc>
          <w:tcPr>
            <w:tcW w:w="1354" w:type="dxa"/>
            <w:tcBorders>
              <w:top w:val="nil"/>
              <w:left w:val="nil"/>
              <w:bottom w:val="single" w:sz="6" w:space="0" w:color="000000"/>
              <w:right w:val="single" w:sz="6" w:space="0" w:color="000000"/>
            </w:tcBorders>
            <w:shd w:val="clear" w:color="auto" w:fill="auto"/>
            <w:vAlign w:val="center"/>
          </w:tcPr>
          <w:p w14:paraId="1AF2B05A"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shd w:val="clear" w:color="auto" w:fill="auto"/>
            <w:vAlign w:val="center"/>
          </w:tcPr>
          <w:p w14:paraId="6B64316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7DC82BE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03496E4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33184B2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4、配线部位：空调内机电源线</w:t>
            </w:r>
          </w:p>
        </w:tc>
        <w:tc>
          <w:tcPr>
            <w:tcW w:w="992" w:type="dxa"/>
            <w:tcBorders>
              <w:top w:val="nil"/>
              <w:left w:val="nil"/>
              <w:bottom w:val="single" w:sz="6" w:space="0" w:color="000000"/>
              <w:right w:val="single" w:sz="6" w:space="0" w:color="000000"/>
            </w:tcBorders>
            <w:shd w:val="clear" w:color="auto" w:fill="auto"/>
            <w:vAlign w:val="center"/>
          </w:tcPr>
          <w:p w14:paraId="4608A55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shd w:val="clear" w:color="auto" w:fill="auto"/>
            <w:vAlign w:val="center"/>
          </w:tcPr>
          <w:p w14:paraId="54BCAB1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1065.00</w:t>
            </w:r>
          </w:p>
        </w:tc>
        <w:tc>
          <w:tcPr>
            <w:tcW w:w="850" w:type="dxa"/>
            <w:tcBorders>
              <w:top w:val="nil"/>
              <w:left w:val="nil"/>
              <w:bottom w:val="single" w:sz="6" w:space="0" w:color="000000"/>
              <w:right w:val="single" w:sz="6" w:space="0" w:color="000000"/>
            </w:tcBorders>
            <w:shd w:val="clear" w:color="auto" w:fill="auto"/>
            <w:vAlign w:val="center"/>
          </w:tcPr>
          <w:p w14:paraId="64FD5891"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3FACBE31"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16D506C1"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32</w:t>
            </w:r>
          </w:p>
        </w:tc>
        <w:tc>
          <w:tcPr>
            <w:tcW w:w="1354" w:type="dxa"/>
            <w:tcBorders>
              <w:top w:val="nil"/>
              <w:left w:val="nil"/>
              <w:bottom w:val="single" w:sz="6" w:space="0" w:color="000000"/>
              <w:right w:val="single" w:sz="6" w:space="0" w:color="000000"/>
            </w:tcBorders>
            <w:shd w:val="clear" w:color="auto" w:fill="auto"/>
            <w:vAlign w:val="center"/>
          </w:tcPr>
          <w:p w14:paraId="0570E5F2"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shd w:val="clear" w:color="auto" w:fill="auto"/>
            <w:vAlign w:val="center"/>
          </w:tcPr>
          <w:p w14:paraId="5732217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1、名称：分区控制系统</w:t>
            </w:r>
          </w:p>
          <w:p w14:paraId="393BE1E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VRV多联机网关接口1台、DDC控制箱1台、配套管线等</w:t>
            </w:r>
          </w:p>
        </w:tc>
        <w:tc>
          <w:tcPr>
            <w:tcW w:w="992" w:type="dxa"/>
            <w:tcBorders>
              <w:top w:val="nil"/>
              <w:left w:val="nil"/>
              <w:bottom w:val="single" w:sz="6" w:space="0" w:color="000000"/>
              <w:right w:val="single" w:sz="6" w:space="0" w:color="000000"/>
            </w:tcBorders>
            <w:shd w:val="clear" w:color="auto" w:fill="auto"/>
            <w:vAlign w:val="center"/>
          </w:tcPr>
          <w:p w14:paraId="4956097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shd w:val="clear" w:color="auto" w:fill="auto"/>
            <w:vAlign w:val="center"/>
          </w:tcPr>
          <w:p w14:paraId="04B552E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shd w:val="clear" w:color="auto" w:fill="auto"/>
            <w:vAlign w:val="center"/>
          </w:tcPr>
          <w:p w14:paraId="3B3A1E64"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20E3D283"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61092BCD"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33</w:t>
            </w:r>
          </w:p>
        </w:tc>
        <w:tc>
          <w:tcPr>
            <w:tcW w:w="1354" w:type="dxa"/>
            <w:tcBorders>
              <w:top w:val="nil"/>
              <w:left w:val="nil"/>
              <w:bottom w:val="single" w:sz="6" w:space="0" w:color="000000"/>
              <w:right w:val="single" w:sz="6" w:space="0" w:color="000000"/>
            </w:tcBorders>
            <w:shd w:val="clear" w:color="auto" w:fill="auto"/>
            <w:vAlign w:val="center"/>
          </w:tcPr>
          <w:p w14:paraId="37E234AF"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吊顶天棚</w:t>
            </w:r>
          </w:p>
        </w:tc>
        <w:tc>
          <w:tcPr>
            <w:tcW w:w="4964" w:type="dxa"/>
            <w:tcBorders>
              <w:top w:val="nil"/>
              <w:left w:val="nil"/>
              <w:bottom w:val="single" w:sz="6" w:space="0" w:color="000000"/>
              <w:right w:val="single" w:sz="6" w:space="0" w:color="000000"/>
            </w:tcBorders>
            <w:shd w:val="clear" w:color="auto" w:fill="auto"/>
            <w:vAlign w:val="center"/>
          </w:tcPr>
          <w:p w14:paraId="7C0BF5E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1、名称：原600*600 吊顶拆除及恢复</w:t>
            </w:r>
          </w:p>
        </w:tc>
        <w:tc>
          <w:tcPr>
            <w:tcW w:w="992" w:type="dxa"/>
            <w:tcBorders>
              <w:top w:val="nil"/>
              <w:left w:val="nil"/>
              <w:bottom w:val="single" w:sz="6" w:space="0" w:color="000000"/>
              <w:right w:val="single" w:sz="6" w:space="0" w:color="000000"/>
            </w:tcBorders>
            <w:shd w:val="clear" w:color="auto" w:fill="auto"/>
            <w:vAlign w:val="center"/>
          </w:tcPr>
          <w:p w14:paraId="71E5F1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m2</w:t>
            </w:r>
          </w:p>
        </w:tc>
        <w:tc>
          <w:tcPr>
            <w:tcW w:w="993" w:type="dxa"/>
            <w:tcBorders>
              <w:top w:val="nil"/>
              <w:left w:val="nil"/>
              <w:bottom w:val="single" w:sz="6" w:space="0" w:color="000000"/>
              <w:right w:val="single" w:sz="6" w:space="0" w:color="000000"/>
            </w:tcBorders>
            <w:shd w:val="clear" w:color="auto" w:fill="auto"/>
            <w:vAlign w:val="center"/>
          </w:tcPr>
          <w:p w14:paraId="1D78CB7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200.00</w:t>
            </w:r>
          </w:p>
        </w:tc>
        <w:tc>
          <w:tcPr>
            <w:tcW w:w="850" w:type="dxa"/>
            <w:tcBorders>
              <w:top w:val="nil"/>
              <w:left w:val="nil"/>
              <w:bottom w:val="single" w:sz="6" w:space="0" w:color="000000"/>
              <w:right w:val="single" w:sz="6" w:space="0" w:color="000000"/>
            </w:tcBorders>
            <w:shd w:val="clear" w:color="auto" w:fill="auto"/>
            <w:vAlign w:val="center"/>
          </w:tcPr>
          <w:p w14:paraId="3E215C6F" w14:textId="77777777" w:rsidR="00681BB7" w:rsidRPr="00C46A3B" w:rsidRDefault="00681BB7" w:rsidP="00BF28B4">
            <w:pPr>
              <w:wordWrap w:val="0"/>
              <w:spacing w:line="431" w:lineRule="exact"/>
              <w:ind w:firstLineChars="100" w:firstLine="280"/>
              <w:jc w:val="center"/>
              <w:rPr>
                <w:color w:val="000000" w:themeColor="text1"/>
              </w:rPr>
            </w:pPr>
          </w:p>
        </w:tc>
      </w:tr>
      <w:tr w:rsidR="00EC1B02" w:rsidRPr="00C46A3B" w14:paraId="76E14846" w14:textId="77777777" w:rsidTr="00FF08E3">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5F0FAA4E"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34</w:t>
            </w:r>
          </w:p>
        </w:tc>
        <w:tc>
          <w:tcPr>
            <w:tcW w:w="1354" w:type="dxa"/>
            <w:tcBorders>
              <w:top w:val="nil"/>
              <w:left w:val="nil"/>
              <w:bottom w:val="single" w:sz="6" w:space="0" w:color="000000"/>
              <w:right w:val="single" w:sz="6" w:space="0" w:color="000000"/>
            </w:tcBorders>
            <w:shd w:val="clear" w:color="auto" w:fill="auto"/>
            <w:vAlign w:val="center"/>
          </w:tcPr>
          <w:p w14:paraId="77054D72" w14:textId="77777777" w:rsidR="00681BB7" w:rsidRPr="00FF08E3" w:rsidRDefault="00681BB7" w:rsidP="00BF28B4">
            <w:pPr>
              <w:spacing w:line="431" w:lineRule="exact"/>
              <w:ind w:firstLineChars="0" w:firstLine="0"/>
              <w:jc w:val="center"/>
              <w:rPr>
                <w:color w:val="000000" w:themeColor="text1"/>
              </w:rPr>
            </w:pPr>
            <w:r w:rsidRPr="00FF08E3">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shd w:val="clear" w:color="auto" w:fill="auto"/>
            <w:vAlign w:val="center"/>
          </w:tcPr>
          <w:p w14:paraId="217909D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shd w:val="clear" w:color="auto" w:fill="auto"/>
            <w:vAlign w:val="center"/>
          </w:tcPr>
          <w:p w14:paraId="3B7A9D6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shd w:val="clear" w:color="auto" w:fill="auto"/>
            <w:vAlign w:val="center"/>
          </w:tcPr>
          <w:p w14:paraId="69F613C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shd w:val="clear" w:color="auto" w:fill="auto"/>
            <w:vAlign w:val="center"/>
          </w:tcPr>
          <w:p w14:paraId="2062519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FD20EC5"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3B9EA2A3"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（四）</w:t>
            </w:r>
            <w:r w:rsidRPr="00C46A3B">
              <w:rPr>
                <w:rFonts w:ascii="宋体" w:hAnsi="宋体" w:cs="宋体"/>
                <w:color w:val="000000" w:themeColor="text1"/>
                <w:sz w:val="24"/>
              </w:rPr>
              <w:t>天平校区 第2教学楼 通风空调系统</w:t>
            </w:r>
          </w:p>
        </w:tc>
      </w:tr>
      <w:tr w:rsidR="00681BB7" w:rsidRPr="00C46A3B" w14:paraId="188C84F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88D875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vAlign w:val="center"/>
          </w:tcPr>
          <w:p w14:paraId="788CE98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0E85F6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7DA0A717"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2、型号、规格：制冷量≥40kw 制热量≥45kw</w:t>
            </w:r>
          </w:p>
          <w:p w14:paraId="173711CC"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36B27D1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7875240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40F52B5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FECC5A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1D6DCB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0ADD32A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62ED7EB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4C234650"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2、型号、规格：制冷量≥68kw 制热量≥75kw</w:t>
            </w:r>
          </w:p>
          <w:p w14:paraId="004D535E"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3183EA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CCD062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507191A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65C653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9683ED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1F3E77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3A7D025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68D06EB8"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2、型号、规格：制冷量≥80kw 制热量≥90kw</w:t>
            </w:r>
          </w:p>
          <w:p w14:paraId="1F3466E2"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385B9E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DC965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223A6C6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DD3426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1A477C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vAlign w:val="center"/>
          </w:tcPr>
          <w:p w14:paraId="6D93E3F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D9E1A7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1569C12A"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2、型号、规格：制冷量≥135kw 制热量≥150kw</w:t>
            </w:r>
          </w:p>
          <w:p w14:paraId="152426C0"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26EF59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475AED6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0652B41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C502B8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CA81D4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7878D44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E75C38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16DACA04"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2、型号、规格：制冷量≥9.0kw 制热量≥10kw</w:t>
            </w:r>
          </w:p>
          <w:p w14:paraId="6284C93A"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1B28A4B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0144CB5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16.00</w:t>
            </w:r>
          </w:p>
        </w:tc>
        <w:tc>
          <w:tcPr>
            <w:tcW w:w="850" w:type="dxa"/>
            <w:tcBorders>
              <w:top w:val="nil"/>
              <w:left w:val="nil"/>
              <w:bottom w:val="single" w:sz="6" w:space="0" w:color="000000"/>
              <w:right w:val="single" w:sz="6" w:space="0" w:color="000000"/>
            </w:tcBorders>
            <w:vAlign w:val="center"/>
          </w:tcPr>
          <w:p w14:paraId="473A8D6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EB0CBE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AA276F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vAlign w:val="center"/>
          </w:tcPr>
          <w:p w14:paraId="65BABF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8615A3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59CE9A2A"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2、型号、规格：制冷量≥10.0kw 制热量≥11.2kw</w:t>
            </w:r>
          </w:p>
          <w:p w14:paraId="65FD2136"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3AEFFA4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361FB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14.00</w:t>
            </w:r>
          </w:p>
        </w:tc>
        <w:tc>
          <w:tcPr>
            <w:tcW w:w="850" w:type="dxa"/>
            <w:tcBorders>
              <w:top w:val="nil"/>
              <w:left w:val="nil"/>
              <w:bottom w:val="single" w:sz="6" w:space="0" w:color="000000"/>
              <w:right w:val="single" w:sz="6" w:space="0" w:color="000000"/>
            </w:tcBorders>
            <w:vAlign w:val="center"/>
          </w:tcPr>
          <w:p w14:paraId="0103827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449A82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F8BFB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vAlign w:val="center"/>
          </w:tcPr>
          <w:p w14:paraId="183CFA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7655860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4A03AEE8"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2、型号、规格：制冷量≥11.2kw 制热量≥12.5kw</w:t>
            </w:r>
          </w:p>
          <w:p w14:paraId="0A59D792"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33AFB4F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76BF032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56.00</w:t>
            </w:r>
          </w:p>
        </w:tc>
        <w:tc>
          <w:tcPr>
            <w:tcW w:w="850" w:type="dxa"/>
            <w:tcBorders>
              <w:top w:val="nil"/>
              <w:left w:val="nil"/>
              <w:bottom w:val="single" w:sz="6" w:space="0" w:color="000000"/>
              <w:right w:val="single" w:sz="6" w:space="0" w:color="000000"/>
            </w:tcBorders>
            <w:vAlign w:val="center"/>
          </w:tcPr>
          <w:p w14:paraId="18EA018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01126A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C3DF2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0D544A2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75ADD7E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29402D3B" w14:textId="77777777" w:rsidR="00681BB7" w:rsidRPr="00C46A3B" w:rsidRDefault="00681BB7" w:rsidP="00BF28B4">
            <w:pPr>
              <w:spacing w:line="431" w:lineRule="exact"/>
              <w:ind w:firstLineChars="0" w:firstLine="0"/>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vAlign w:val="center"/>
          </w:tcPr>
          <w:p w14:paraId="1E13FD6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86.00</w:t>
            </w:r>
          </w:p>
        </w:tc>
        <w:tc>
          <w:tcPr>
            <w:tcW w:w="850" w:type="dxa"/>
            <w:tcBorders>
              <w:top w:val="nil"/>
              <w:left w:val="nil"/>
              <w:bottom w:val="single" w:sz="6" w:space="0" w:color="000000"/>
              <w:right w:val="single" w:sz="6" w:space="0" w:color="000000"/>
            </w:tcBorders>
            <w:vAlign w:val="center"/>
          </w:tcPr>
          <w:p w14:paraId="7FEC875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7BAE3D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D043C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4685084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89A55C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3DA1EB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2、规格：Φ38.1</w:t>
            </w:r>
          </w:p>
          <w:p w14:paraId="71D947E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7A7E7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4、材质：铜</w:t>
            </w:r>
          </w:p>
          <w:p w14:paraId="3F771B2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75A338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3A78E73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188.90</w:t>
            </w:r>
          </w:p>
        </w:tc>
        <w:tc>
          <w:tcPr>
            <w:tcW w:w="850" w:type="dxa"/>
            <w:tcBorders>
              <w:top w:val="nil"/>
              <w:left w:val="nil"/>
              <w:bottom w:val="single" w:sz="6" w:space="0" w:color="000000"/>
              <w:right w:val="single" w:sz="6" w:space="0" w:color="000000"/>
            </w:tcBorders>
            <w:vAlign w:val="center"/>
          </w:tcPr>
          <w:p w14:paraId="4B4B02E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840D63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7C337A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173AA9E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4094F19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2D04EC3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2、规格：Φ31.8</w:t>
            </w:r>
          </w:p>
          <w:p w14:paraId="30E618C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65233C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A9877A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633749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F0CE22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50.00</w:t>
            </w:r>
          </w:p>
        </w:tc>
        <w:tc>
          <w:tcPr>
            <w:tcW w:w="850" w:type="dxa"/>
            <w:tcBorders>
              <w:top w:val="nil"/>
              <w:left w:val="nil"/>
              <w:bottom w:val="single" w:sz="6" w:space="0" w:color="000000"/>
              <w:right w:val="single" w:sz="6" w:space="0" w:color="000000"/>
            </w:tcBorders>
            <w:vAlign w:val="center"/>
          </w:tcPr>
          <w:p w14:paraId="0C4BEFF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B9E49C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A675B9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7A30A41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714CF9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46CB2C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2、规格：Φ28.58</w:t>
            </w:r>
          </w:p>
          <w:p w14:paraId="4913CE8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17E7783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5FAFDD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28E9F01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1AD406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67.80</w:t>
            </w:r>
          </w:p>
        </w:tc>
        <w:tc>
          <w:tcPr>
            <w:tcW w:w="850" w:type="dxa"/>
            <w:tcBorders>
              <w:top w:val="nil"/>
              <w:left w:val="nil"/>
              <w:bottom w:val="single" w:sz="6" w:space="0" w:color="000000"/>
              <w:right w:val="single" w:sz="6" w:space="0" w:color="000000"/>
            </w:tcBorders>
            <w:vAlign w:val="center"/>
          </w:tcPr>
          <w:p w14:paraId="5E8DA92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A7CE0B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2813BA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vAlign w:val="center"/>
          </w:tcPr>
          <w:p w14:paraId="32D924F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4F6D032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241E1E8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2、规格：Φ25.4</w:t>
            </w:r>
          </w:p>
          <w:p w14:paraId="3286A99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325D42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D49FB5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A3C4AF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613CF9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97.20</w:t>
            </w:r>
          </w:p>
        </w:tc>
        <w:tc>
          <w:tcPr>
            <w:tcW w:w="850" w:type="dxa"/>
            <w:tcBorders>
              <w:top w:val="nil"/>
              <w:left w:val="nil"/>
              <w:bottom w:val="single" w:sz="6" w:space="0" w:color="000000"/>
              <w:right w:val="single" w:sz="6" w:space="0" w:color="000000"/>
            </w:tcBorders>
            <w:vAlign w:val="center"/>
          </w:tcPr>
          <w:p w14:paraId="610F13F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27EBCA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3C58FF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0D31D0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4B0569D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29BA2EC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2、规格：Φ22.22</w:t>
            </w:r>
          </w:p>
          <w:p w14:paraId="66A161A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82D44C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BB5383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23AD50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60C0E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8.40</w:t>
            </w:r>
          </w:p>
        </w:tc>
        <w:tc>
          <w:tcPr>
            <w:tcW w:w="850" w:type="dxa"/>
            <w:tcBorders>
              <w:top w:val="nil"/>
              <w:left w:val="nil"/>
              <w:bottom w:val="single" w:sz="6" w:space="0" w:color="000000"/>
              <w:right w:val="single" w:sz="6" w:space="0" w:color="000000"/>
            </w:tcBorders>
            <w:vAlign w:val="center"/>
          </w:tcPr>
          <w:p w14:paraId="078B350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7CAFE7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317AAA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4DFAC90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8FEBB6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F69330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2、规格：Φ19.05</w:t>
            </w:r>
          </w:p>
          <w:p w14:paraId="11D7FCC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609E2B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44C7B8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52C92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A0141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328.80</w:t>
            </w:r>
          </w:p>
        </w:tc>
        <w:tc>
          <w:tcPr>
            <w:tcW w:w="850" w:type="dxa"/>
            <w:tcBorders>
              <w:top w:val="nil"/>
              <w:left w:val="nil"/>
              <w:bottom w:val="single" w:sz="6" w:space="0" w:color="000000"/>
              <w:right w:val="single" w:sz="6" w:space="0" w:color="000000"/>
            </w:tcBorders>
            <w:vAlign w:val="center"/>
          </w:tcPr>
          <w:p w14:paraId="1D4C6BA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68499C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190434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7671581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54DB37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0EAA3C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049A41D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CDCBD8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B60D25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C733B9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BC0CDD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730.40</w:t>
            </w:r>
          </w:p>
        </w:tc>
        <w:tc>
          <w:tcPr>
            <w:tcW w:w="850" w:type="dxa"/>
            <w:tcBorders>
              <w:top w:val="nil"/>
              <w:left w:val="nil"/>
              <w:bottom w:val="single" w:sz="6" w:space="0" w:color="000000"/>
              <w:right w:val="single" w:sz="6" w:space="0" w:color="000000"/>
            </w:tcBorders>
            <w:vAlign w:val="center"/>
          </w:tcPr>
          <w:p w14:paraId="1EA68D3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530B21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80D1BF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09F7ED4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0756053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A12318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2、规格：Φ12.7</w:t>
            </w:r>
          </w:p>
          <w:p w14:paraId="77038E4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E76A33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85F87D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w:t>
            </w:r>
            <w:r w:rsidRPr="00C46A3B">
              <w:rPr>
                <w:rFonts w:ascii="宋体" w:hAnsi="宋体" w:cs="宋体"/>
                <w:color w:val="000000" w:themeColor="text1"/>
                <w:sz w:val="24"/>
              </w:rPr>
              <w:lastRenderedPageBreak/>
              <w:t>保护</w:t>
            </w:r>
          </w:p>
        </w:tc>
        <w:tc>
          <w:tcPr>
            <w:tcW w:w="992" w:type="dxa"/>
            <w:tcBorders>
              <w:top w:val="nil"/>
              <w:left w:val="nil"/>
              <w:bottom w:val="single" w:sz="6" w:space="0" w:color="000000"/>
              <w:right w:val="single" w:sz="6" w:space="0" w:color="000000"/>
            </w:tcBorders>
            <w:vAlign w:val="center"/>
          </w:tcPr>
          <w:p w14:paraId="53E9F77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51C6DC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134.50</w:t>
            </w:r>
          </w:p>
        </w:tc>
        <w:tc>
          <w:tcPr>
            <w:tcW w:w="850" w:type="dxa"/>
            <w:tcBorders>
              <w:top w:val="nil"/>
              <w:left w:val="nil"/>
              <w:bottom w:val="single" w:sz="6" w:space="0" w:color="000000"/>
              <w:right w:val="single" w:sz="6" w:space="0" w:color="000000"/>
            </w:tcBorders>
            <w:vAlign w:val="center"/>
          </w:tcPr>
          <w:p w14:paraId="54F8BB2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61E8AF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82CFD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vAlign w:val="center"/>
          </w:tcPr>
          <w:p w14:paraId="1115C0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0A875EE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64F5F7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2E0E12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6CE984A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593030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03E860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4CE3F0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790.70</w:t>
            </w:r>
          </w:p>
        </w:tc>
        <w:tc>
          <w:tcPr>
            <w:tcW w:w="850" w:type="dxa"/>
            <w:tcBorders>
              <w:top w:val="nil"/>
              <w:left w:val="nil"/>
              <w:bottom w:val="single" w:sz="6" w:space="0" w:color="000000"/>
              <w:right w:val="single" w:sz="6" w:space="0" w:color="000000"/>
            </w:tcBorders>
            <w:vAlign w:val="center"/>
          </w:tcPr>
          <w:p w14:paraId="7755800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31E0CD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CC6764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64B388D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5696337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B414A6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2、规格：Φ6.35</w:t>
            </w:r>
          </w:p>
          <w:p w14:paraId="72CF1F2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EEB636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75040E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CD6AE6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2ED0F7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4.84</w:t>
            </w:r>
          </w:p>
        </w:tc>
        <w:tc>
          <w:tcPr>
            <w:tcW w:w="850" w:type="dxa"/>
            <w:tcBorders>
              <w:top w:val="nil"/>
              <w:left w:val="nil"/>
              <w:bottom w:val="single" w:sz="6" w:space="0" w:color="000000"/>
              <w:right w:val="single" w:sz="6" w:space="0" w:color="000000"/>
            </w:tcBorders>
            <w:vAlign w:val="center"/>
          </w:tcPr>
          <w:p w14:paraId="4B77199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BCFD11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2DED95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vAlign w:val="center"/>
          </w:tcPr>
          <w:p w14:paraId="5A458F0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398D4CB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7CC42F3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0D552A8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3、规格：UPVC-DN32</w:t>
            </w:r>
          </w:p>
          <w:p w14:paraId="174E329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2DF6F2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5C565B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351.70</w:t>
            </w:r>
          </w:p>
        </w:tc>
        <w:tc>
          <w:tcPr>
            <w:tcW w:w="850" w:type="dxa"/>
            <w:tcBorders>
              <w:top w:val="nil"/>
              <w:left w:val="nil"/>
              <w:bottom w:val="single" w:sz="6" w:space="0" w:color="000000"/>
              <w:right w:val="single" w:sz="6" w:space="0" w:color="000000"/>
            </w:tcBorders>
            <w:vAlign w:val="center"/>
          </w:tcPr>
          <w:p w14:paraId="30DD108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DFAD5F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E95A5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2E0AE92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73A08E7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7186FFC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630FD30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711EB97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42BEA80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740262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911.80</w:t>
            </w:r>
          </w:p>
        </w:tc>
        <w:tc>
          <w:tcPr>
            <w:tcW w:w="850" w:type="dxa"/>
            <w:tcBorders>
              <w:top w:val="nil"/>
              <w:left w:val="nil"/>
              <w:bottom w:val="single" w:sz="6" w:space="0" w:color="000000"/>
              <w:right w:val="single" w:sz="6" w:space="0" w:color="000000"/>
            </w:tcBorders>
            <w:vAlign w:val="center"/>
          </w:tcPr>
          <w:p w14:paraId="630550D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D446DE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AEF55B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vAlign w:val="center"/>
          </w:tcPr>
          <w:p w14:paraId="4AB870C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20CA47C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0B3132F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797D80C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5EC32C7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008D8B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2.79</w:t>
            </w:r>
          </w:p>
        </w:tc>
        <w:tc>
          <w:tcPr>
            <w:tcW w:w="850" w:type="dxa"/>
            <w:tcBorders>
              <w:top w:val="nil"/>
              <w:left w:val="nil"/>
              <w:bottom w:val="single" w:sz="6" w:space="0" w:color="000000"/>
              <w:right w:val="single" w:sz="6" w:space="0" w:color="000000"/>
            </w:tcBorders>
            <w:vAlign w:val="center"/>
          </w:tcPr>
          <w:p w14:paraId="5131598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5A11DD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53A194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50E7ABB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62B2F12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05DB54E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4A5581B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4D5EAB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43F606B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4.23</w:t>
            </w:r>
          </w:p>
        </w:tc>
        <w:tc>
          <w:tcPr>
            <w:tcW w:w="850" w:type="dxa"/>
            <w:tcBorders>
              <w:top w:val="nil"/>
              <w:left w:val="nil"/>
              <w:bottom w:val="single" w:sz="6" w:space="0" w:color="000000"/>
              <w:right w:val="single" w:sz="6" w:space="0" w:color="000000"/>
            </w:tcBorders>
            <w:vAlign w:val="center"/>
          </w:tcPr>
          <w:p w14:paraId="506BE0E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11D6FA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102CC5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0365525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611574D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0F2FC7F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3716947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386.60</w:t>
            </w:r>
          </w:p>
        </w:tc>
        <w:tc>
          <w:tcPr>
            <w:tcW w:w="850" w:type="dxa"/>
            <w:tcBorders>
              <w:top w:val="nil"/>
              <w:left w:val="nil"/>
              <w:bottom w:val="single" w:sz="6" w:space="0" w:color="000000"/>
              <w:right w:val="single" w:sz="6" w:space="0" w:color="000000"/>
            </w:tcBorders>
            <w:vAlign w:val="center"/>
          </w:tcPr>
          <w:p w14:paraId="78495A6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9CB3E9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151B5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vAlign w:val="center"/>
          </w:tcPr>
          <w:p w14:paraId="46AFF36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vAlign w:val="center"/>
          </w:tcPr>
          <w:p w14:paraId="67190A2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46A6AD2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034D226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vAlign w:val="center"/>
          </w:tcPr>
          <w:p w14:paraId="412DD1F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81.00</w:t>
            </w:r>
          </w:p>
        </w:tc>
        <w:tc>
          <w:tcPr>
            <w:tcW w:w="850" w:type="dxa"/>
            <w:tcBorders>
              <w:top w:val="nil"/>
              <w:left w:val="nil"/>
              <w:bottom w:val="single" w:sz="6" w:space="0" w:color="000000"/>
              <w:right w:val="single" w:sz="6" w:space="0" w:color="000000"/>
            </w:tcBorders>
            <w:vAlign w:val="center"/>
          </w:tcPr>
          <w:p w14:paraId="15DBBC1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EFE24C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52CA28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4C6340E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16BD922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019C601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vAlign w:val="center"/>
          </w:tcPr>
          <w:p w14:paraId="671E69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4B21C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244.50</w:t>
            </w:r>
          </w:p>
        </w:tc>
        <w:tc>
          <w:tcPr>
            <w:tcW w:w="850" w:type="dxa"/>
            <w:tcBorders>
              <w:top w:val="nil"/>
              <w:left w:val="nil"/>
              <w:bottom w:val="single" w:sz="6" w:space="0" w:color="000000"/>
              <w:right w:val="single" w:sz="6" w:space="0" w:color="000000"/>
            </w:tcBorders>
            <w:vAlign w:val="center"/>
          </w:tcPr>
          <w:p w14:paraId="10001A5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92189E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6D615E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vAlign w:val="center"/>
          </w:tcPr>
          <w:p w14:paraId="7E13F5F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5ECF1E6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4ACD449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3FCCDDB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3161E02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1065.70</w:t>
            </w:r>
          </w:p>
        </w:tc>
        <w:tc>
          <w:tcPr>
            <w:tcW w:w="850" w:type="dxa"/>
            <w:tcBorders>
              <w:top w:val="nil"/>
              <w:left w:val="nil"/>
              <w:bottom w:val="single" w:sz="6" w:space="0" w:color="000000"/>
              <w:right w:val="single" w:sz="6" w:space="0" w:color="000000"/>
            </w:tcBorders>
            <w:vAlign w:val="center"/>
          </w:tcPr>
          <w:p w14:paraId="12E07CD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324595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6B39E2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vAlign w:val="center"/>
          </w:tcPr>
          <w:p w14:paraId="53C661E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7CA7D0A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4CFCBE2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1716F6F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670E438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1125.60</w:t>
            </w:r>
          </w:p>
        </w:tc>
        <w:tc>
          <w:tcPr>
            <w:tcW w:w="850" w:type="dxa"/>
            <w:tcBorders>
              <w:top w:val="nil"/>
              <w:left w:val="nil"/>
              <w:bottom w:val="single" w:sz="6" w:space="0" w:color="000000"/>
              <w:right w:val="single" w:sz="6" w:space="0" w:color="000000"/>
            </w:tcBorders>
            <w:vAlign w:val="center"/>
          </w:tcPr>
          <w:p w14:paraId="2941FA1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4EE305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4832FC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vAlign w:val="center"/>
          </w:tcPr>
          <w:p w14:paraId="37CD87D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62E2128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15EED9A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0720D67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11D0D50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1065.70</w:t>
            </w:r>
          </w:p>
        </w:tc>
        <w:tc>
          <w:tcPr>
            <w:tcW w:w="850" w:type="dxa"/>
            <w:tcBorders>
              <w:top w:val="nil"/>
              <w:left w:val="nil"/>
              <w:bottom w:val="single" w:sz="6" w:space="0" w:color="000000"/>
              <w:right w:val="single" w:sz="6" w:space="0" w:color="000000"/>
            </w:tcBorders>
            <w:vAlign w:val="center"/>
          </w:tcPr>
          <w:p w14:paraId="138809D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8C91DD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0C1F63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vAlign w:val="center"/>
          </w:tcPr>
          <w:p w14:paraId="4C0E753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61B2A5E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1D93653D"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3A9F923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13.00</w:t>
            </w:r>
          </w:p>
        </w:tc>
        <w:tc>
          <w:tcPr>
            <w:tcW w:w="850" w:type="dxa"/>
            <w:tcBorders>
              <w:top w:val="nil"/>
              <w:left w:val="nil"/>
              <w:bottom w:val="single" w:sz="6" w:space="0" w:color="000000"/>
              <w:right w:val="single" w:sz="6" w:space="0" w:color="000000"/>
            </w:tcBorders>
            <w:vAlign w:val="center"/>
          </w:tcPr>
          <w:p w14:paraId="16B9965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6398F7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68B58B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30</w:t>
            </w:r>
          </w:p>
        </w:tc>
        <w:tc>
          <w:tcPr>
            <w:tcW w:w="1354" w:type="dxa"/>
            <w:tcBorders>
              <w:top w:val="nil"/>
              <w:left w:val="nil"/>
              <w:bottom w:val="single" w:sz="6" w:space="0" w:color="000000"/>
              <w:right w:val="single" w:sz="6" w:space="0" w:color="000000"/>
            </w:tcBorders>
            <w:vAlign w:val="center"/>
          </w:tcPr>
          <w:p w14:paraId="2AD820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40509BE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1、名称：镀锌桥架含盖板（布置冷媒管、冷凝水管、线管等）</w:t>
            </w:r>
          </w:p>
          <w:p w14:paraId="6F7AE3E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vAlign w:val="center"/>
          </w:tcPr>
          <w:p w14:paraId="588725E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3C7210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760.37</w:t>
            </w:r>
          </w:p>
        </w:tc>
        <w:tc>
          <w:tcPr>
            <w:tcW w:w="850" w:type="dxa"/>
            <w:tcBorders>
              <w:top w:val="nil"/>
              <w:left w:val="nil"/>
              <w:bottom w:val="single" w:sz="6" w:space="0" w:color="000000"/>
              <w:right w:val="single" w:sz="6" w:space="0" w:color="000000"/>
            </w:tcBorders>
            <w:vAlign w:val="center"/>
          </w:tcPr>
          <w:p w14:paraId="194C111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53D5A3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94224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w:t>
            </w:r>
          </w:p>
        </w:tc>
        <w:tc>
          <w:tcPr>
            <w:tcW w:w="1354" w:type="dxa"/>
            <w:tcBorders>
              <w:top w:val="nil"/>
              <w:left w:val="nil"/>
              <w:bottom w:val="single" w:sz="6" w:space="0" w:color="000000"/>
              <w:right w:val="single" w:sz="6" w:space="0" w:color="000000"/>
            </w:tcBorders>
            <w:vAlign w:val="center"/>
          </w:tcPr>
          <w:p w14:paraId="397FDD0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vAlign w:val="center"/>
          </w:tcPr>
          <w:p w14:paraId="79503AA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15E6E6F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vAlign w:val="center"/>
          </w:tcPr>
          <w:p w14:paraId="56378AE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BD81BA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757.90</w:t>
            </w:r>
          </w:p>
        </w:tc>
        <w:tc>
          <w:tcPr>
            <w:tcW w:w="850" w:type="dxa"/>
            <w:tcBorders>
              <w:top w:val="nil"/>
              <w:left w:val="nil"/>
              <w:bottom w:val="single" w:sz="6" w:space="0" w:color="000000"/>
              <w:right w:val="single" w:sz="6" w:space="0" w:color="000000"/>
            </w:tcBorders>
            <w:vAlign w:val="center"/>
          </w:tcPr>
          <w:p w14:paraId="1CA9B2C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FD7F96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DBA872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w:t>
            </w:r>
          </w:p>
        </w:tc>
        <w:tc>
          <w:tcPr>
            <w:tcW w:w="1354" w:type="dxa"/>
            <w:tcBorders>
              <w:top w:val="nil"/>
              <w:left w:val="nil"/>
              <w:bottom w:val="single" w:sz="6" w:space="0" w:color="000000"/>
              <w:right w:val="single" w:sz="6" w:space="0" w:color="000000"/>
            </w:tcBorders>
            <w:vAlign w:val="center"/>
          </w:tcPr>
          <w:p w14:paraId="47DF021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515EEA1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4146683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4519D2B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vAlign w:val="center"/>
          </w:tcPr>
          <w:p w14:paraId="0AB669B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301544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1077.44</w:t>
            </w:r>
          </w:p>
        </w:tc>
        <w:tc>
          <w:tcPr>
            <w:tcW w:w="850" w:type="dxa"/>
            <w:tcBorders>
              <w:top w:val="nil"/>
              <w:left w:val="nil"/>
              <w:bottom w:val="single" w:sz="6" w:space="0" w:color="000000"/>
              <w:right w:val="single" w:sz="6" w:space="0" w:color="000000"/>
            </w:tcBorders>
            <w:vAlign w:val="center"/>
          </w:tcPr>
          <w:p w14:paraId="350B5C1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BBDCFA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B88B11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w:t>
            </w:r>
          </w:p>
        </w:tc>
        <w:tc>
          <w:tcPr>
            <w:tcW w:w="1354" w:type="dxa"/>
            <w:tcBorders>
              <w:top w:val="nil"/>
              <w:left w:val="nil"/>
              <w:bottom w:val="single" w:sz="6" w:space="0" w:color="000000"/>
              <w:right w:val="single" w:sz="6" w:space="0" w:color="000000"/>
            </w:tcBorders>
            <w:vAlign w:val="center"/>
          </w:tcPr>
          <w:p w14:paraId="75FEF88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5190406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2603C40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7983154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34D355F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A9618E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269.36</w:t>
            </w:r>
          </w:p>
        </w:tc>
        <w:tc>
          <w:tcPr>
            <w:tcW w:w="850" w:type="dxa"/>
            <w:tcBorders>
              <w:top w:val="nil"/>
              <w:left w:val="nil"/>
              <w:bottom w:val="single" w:sz="6" w:space="0" w:color="000000"/>
              <w:right w:val="single" w:sz="6" w:space="0" w:color="000000"/>
            </w:tcBorders>
            <w:vAlign w:val="center"/>
          </w:tcPr>
          <w:p w14:paraId="5B475CB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D2E7EC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BD3D8F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w:t>
            </w:r>
          </w:p>
        </w:tc>
        <w:tc>
          <w:tcPr>
            <w:tcW w:w="1354" w:type="dxa"/>
            <w:tcBorders>
              <w:top w:val="nil"/>
              <w:left w:val="nil"/>
              <w:bottom w:val="single" w:sz="6" w:space="0" w:color="000000"/>
              <w:right w:val="single" w:sz="6" w:space="0" w:color="000000"/>
            </w:tcBorders>
            <w:vAlign w:val="center"/>
          </w:tcPr>
          <w:p w14:paraId="293838E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6CEBCB5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2CE47EC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54E07EB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436A3E4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vAlign w:val="center"/>
          </w:tcPr>
          <w:p w14:paraId="5DE4C13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BD4A85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1421.80</w:t>
            </w:r>
          </w:p>
        </w:tc>
        <w:tc>
          <w:tcPr>
            <w:tcW w:w="850" w:type="dxa"/>
            <w:tcBorders>
              <w:top w:val="nil"/>
              <w:left w:val="nil"/>
              <w:bottom w:val="single" w:sz="6" w:space="0" w:color="000000"/>
              <w:right w:val="single" w:sz="6" w:space="0" w:color="000000"/>
            </w:tcBorders>
            <w:vAlign w:val="center"/>
          </w:tcPr>
          <w:p w14:paraId="184A807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DC611C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BC1E78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w:t>
            </w:r>
          </w:p>
        </w:tc>
        <w:tc>
          <w:tcPr>
            <w:tcW w:w="1354" w:type="dxa"/>
            <w:tcBorders>
              <w:top w:val="nil"/>
              <w:left w:val="nil"/>
              <w:bottom w:val="single" w:sz="6" w:space="0" w:color="000000"/>
              <w:right w:val="single" w:sz="6" w:space="0" w:color="000000"/>
            </w:tcBorders>
            <w:vAlign w:val="center"/>
          </w:tcPr>
          <w:p w14:paraId="58DB835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784AE9C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6CF7B8E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767D83E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483A3D3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vAlign w:val="center"/>
          </w:tcPr>
          <w:p w14:paraId="7D4B2A0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798B14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1286.70</w:t>
            </w:r>
          </w:p>
        </w:tc>
        <w:tc>
          <w:tcPr>
            <w:tcW w:w="850" w:type="dxa"/>
            <w:tcBorders>
              <w:top w:val="nil"/>
              <w:left w:val="nil"/>
              <w:bottom w:val="single" w:sz="6" w:space="0" w:color="000000"/>
              <w:right w:val="single" w:sz="6" w:space="0" w:color="000000"/>
            </w:tcBorders>
            <w:vAlign w:val="center"/>
          </w:tcPr>
          <w:p w14:paraId="47D5BD2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85DFE5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2A5CB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36</w:t>
            </w:r>
          </w:p>
        </w:tc>
        <w:tc>
          <w:tcPr>
            <w:tcW w:w="1354" w:type="dxa"/>
            <w:tcBorders>
              <w:top w:val="nil"/>
              <w:left w:val="nil"/>
              <w:bottom w:val="single" w:sz="6" w:space="0" w:color="000000"/>
              <w:right w:val="single" w:sz="6" w:space="0" w:color="000000"/>
            </w:tcBorders>
            <w:vAlign w:val="center"/>
          </w:tcPr>
          <w:p w14:paraId="0D865C5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76915C6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4192E3B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3B36A68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3A9FEBC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4、配线部位：空调内机电源线</w:t>
            </w:r>
          </w:p>
        </w:tc>
        <w:tc>
          <w:tcPr>
            <w:tcW w:w="992" w:type="dxa"/>
            <w:tcBorders>
              <w:top w:val="nil"/>
              <w:left w:val="nil"/>
              <w:bottom w:val="single" w:sz="6" w:space="0" w:color="000000"/>
              <w:right w:val="single" w:sz="6" w:space="0" w:color="000000"/>
            </w:tcBorders>
            <w:vAlign w:val="center"/>
          </w:tcPr>
          <w:p w14:paraId="2424FD7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A1DC09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3822.00</w:t>
            </w:r>
          </w:p>
        </w:tc>
        <w:tc>
          <w:tcPr>
            <w:tcW w:w="850" w:type="dxa"/>
            <w:tcBorders>
              <w:top w:val="nil"/>
              <w:left w:val="nil"/>
              <w:bottom w:val="single" w:sz="6" w:space="0" w:color="000000"/>
              <w:right w:val="single" w:sz="6" w:space="0" w:color="000000"/>
            </w:tcBorders>
            <w:vAlign w:val="center"/>
          </w:tcPr>
          <w:p w14:paraId="22711C7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C15858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F3F64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37</w:t>
            </w:r>
          </w:p>
        </w:tc>
        <w:tc>
          <w:tcPr>
            <w:tcW w:w="1354" w:type="dxa"/>
            <w:tcBorders>
              <w:top w:val="nil"/>
              <w:left w:val="nil"/>
              <w:bottom w:val="single" w:sz="6" w:space="0" w:color="000000"/>
              <w:right w:val="single" w:sz="6" w:space="0" w:color="000000"/>
            </w:tcBorders>
            <w:vAlign w:val="center"/>
          </w:tcPr>
          <w:p w14:paraId="423CAA8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vAlign w:val="center"/>
          </w:tcPr>
          <w:p w14:paraId="2C66227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1、名称：分区控制系统</w:t>
            </w:r>
          </w:p>
          <w:p w14:paraId="6544A53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VRV多联机网关接口4台、网络控制器 1台、网络控制器授权1套、AS-P安装底座1台、电源1个、电源底座1个、控制器1个、DDC控制箱1个、室外温湿度传感器1套、含4G 网关模块1套、配套管线等</w:t>
            </w:r>
          </w:p>
        </w:tc>
        <w:tc>
          <w:tcPr>
            <w:tcW w:w="992" w:type="dxa"/>
            <w:tcBorders>
              <w:top w:val="nil"/>
              <w:left w:val="nil"/>
              <w:bottom w:val="single" w:sz="6" w:space="0" w:color="000000"/>
              <w:right w:val="single" w:sz="6" w:space="0" w:color="000000"/>
            </w:tcBorders>
            <w:vAlign w:val="center"/>
          </w:tcPr>
          <w:p w14:paraId="158215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vAlign w:val="center"/>
          </w:tcPr>
          <w:p w14:paraId="3A8395C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6514DAA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6C4EFF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0B0306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38</w:t>
            </w:r>
          </w:p>
        </w:tc>
        <w:tc>
          <w:tcPr>
            <w:tcW w:w="1354" w:type="dxa"/>
            <w:tcBorders>
              <w:top w:val="nil"/>
              <w:left w:val="nil"/>
              <w:bottom w:val="single" w:sz="6" w:space="0" w:color="000000"/>
              <w:right w:val="single" w:sz="6" w:space="0" w:color="000000"/>
            </w:tcBorders>
            <w:vAlign w:val="center"/>
          </w:tcPr>
          <w:p w14:paraId="523CFD3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08C9EF4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45EC822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1D490CF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16827B6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47A48D4"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6C35BC00"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（五）</w:t>
            </w:r>
            <w:r w:rsidRPr="00C46A3B">
              <w:rPr>
                <w:rFonts w:ascii="宋体" w:hAnsi="宋体" w:cs="宋体"/>
                <w:color w:val="000000" w:themeColor="text1"/>
                <w:sz w:val="24"/>
              </w:rPr>
              <w:t>天平校区 第3教学楼1-4F 通风空调系统</w:t>
            </w:r>
          </w:p>
        </w:tc>
      </w:tr>
      <w:tr w:rsidR="00681BB7" w:rsidRPr="00C46A3B" w14:paraId="3587FBC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248DE8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vAlign w:val="center"/>
          </w:tcPr>
          <w:p w14:paraId="008DE85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F18134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39A835F4"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2、型号、规格：制冷量≥45kw 制热量≥50kw</w:t>
            </w:r>
          </w:p>
          <w:p w14:paraId="052AA890"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5091446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6FF9DDB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5FBB751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105D99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CD3B86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2155DB2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75C42BB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01CD3A0A"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2、型号、规格：制冷量≥68kw 制热量≥75kw</w:t>
            </w:r>
          </w:p>
          <w:p w14:paraId="3938342D"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3C36721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0FC3179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4A6C1F9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1DF4ED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8799D5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7C952B5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01AD105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67596C37"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2、型号、规格：制冷量≥80kw 制热量</w:t>
            </w:r>
            <w:r w:rsidRPr="00C46A3B">
              <w:rPr>
                <w:rFonts w:ascii="宋体" w:hAnsi="宋体" w:cs="宋体"/>
                <w:color w:val="000000" w:themeColor="text1"/>
                <w:sz w:val="24"/>
              </w:rPr>
              <w:lastRenderedPageBreak/>
              <w:t>≥90kw</w:t>
            </w:r>
          </w:p>
          <w:p w14:paraId="6C996F2B"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554AB8C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台(组)</w:t>
            </w:r>
          </w:p>
        </w:tc>
        <w:tc>
          <w:tcPr>
            <w:tcW w:w="993" w:type="dxa"/>
            <w:tcBorders>
              <w:top w:val="nil"/>
              <w:left w:val="nil"/>
              <w:bottom w:val="single" w:sz="6" w:space="0" w:color="000000"/>
              <w:right w:val="single" w:sz="6" w:space="0" w:color="000000"/>
            </w:tcBorders>
            <w:vAlign w:val="center"/>
          </w:tcPr>
          <w:p w14:paraId="2E9ED94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1F0304E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FC24FC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EE111F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vAlign w:val="center"/>
          </w:tcPr>
          <w:p w14:paraId="1B7ABB2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E6A5D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61A00F4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2、型号、规格：制冷量≥7.1kw 制热量≥8kw</w:t>
            </w:r>
          </w:p>
        </w:tc>
        <w:tc>
          <w:tcPr>
            <w:tcW w:w="992" w:type="dxa"/>
            <w:tcBorders>
              <w:top w:val="nil"/>
              <w:left w:val="nil"/>
              <w:bottom w:val="single" w:sz="6" w:space="0" w:color="000000"/>
              <w:right w:val="single" w:sz="6" w:space="0" w:color="000000"/>
            </w:tcBorders>
            <w:vAlign w:val="center"/>
          </w:tcPr>
          <w:p w14:paraId="5476D36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6D993AF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16.00</w:t>
            </w:r>
          </w:p>
        </w:tc>
        <w:tc>
          <w:tcPr>
            <w:tcW w:w="850" w:type="dxa"/>
            <w:tcBorders>
              <w:top w:val="nil"/>
              <w:left w:val="nil"/>
              <w:bottom w:val="single" w:sz="6" w:space="0" w:color="000000"/>
              <w:right w:val="single" w:sz="6" w:space="0" w:color="000000"/>
            </w:tcBorders>
            <w:vAlign w:val="center"/>
          </w:tcPr>
          <w:p w14:paraId="2A77C4B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86E210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C7AB6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3AC82F5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2CCDBC1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6BB62FEC"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2、型号、规格：制冷量≥8.0kw 制热量≥9kw</w:t>
            </w:r>
          </w:p>
          <w:p w14:paraId="475961F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4B0F92C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F7F8F0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8.00</w:t>
            </w:r>
          </w:p>
        </w:tc>
        <w:tc>
          <w:tcPr>
            <w:tcW w:w="850" w:type="dxa"/>
            <w:tcBorders>
              <w:top w:val="nil"/>
              <w:left w:val="nil"/>
              <w:bottom w:val="single" w:sz="6" w:space="0" w:color="000000"/>
              <w:right w:val="single" w:sz="6" w:space="0" w:color="000000"/>
            </w:tcBorders>
            <w:vAlign w:val="center"/>
          </w:tcPr>
          <w:p w14:paraId="4B9FB1A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62FE1C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3F655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vAlign w:val="center"/>
          </w:tcPr>
          <w:p w14:paraId="5C3233B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0CF628A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5A8170B8"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2、型号、规格：制冷量≥11.2kw 制热量≥12.5kw</w:t>
            </w:r>
          </w:p>
          <w:p w14:paraId="32CE2095"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28C4B0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1CB4C79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56.00</w:t>
            </w:r>
          </w:p>
        </w:tc>
        <w:tc>
          <w:tcPr>
            <w:tcW w:w="850" w:type="dxa"/>
            <w:tcBorders>
              <w:top w:val="nil"/>
              <w:left w:val="nil"/>
              <w:bottom w:val="single" w:sz="6" w:space="0" w:color="000000"/>
              <w:right w:val="single" w:sz="6" w:space="0" w:color="000000"/>
            </w:tcBorders>
            <w:vAlign w:val="center"/>
          </w:tcPr>
          <w:p w14:paraId="5E59CD8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A4A8A2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5F49E2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vAlign w:val="center"/>
          </w:tcPr>
          <w:p w14:paraId="74640D5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3D61A8C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669423F8"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vAlign w:val="center"/>
          </w:tcPr>
          <w:p w14:paraId="5C34C6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80.00</w:t>
            </w:r>
          </w:p>
        </w:tc>
        <w:tc>
          <w:tcPr>
            <w:tcW w:w="850" w:type="dxa"/>
            <w:tcBorders>
              <w:top w:val="nil"/>
              <w:left w:val="nil"/>
              <w:bottom w:val="single" w:sz="6" w:space="0" w:color="000000"/>
              <w:right w:val="single" w:sz="6" w:space="0" w:color="000000"/>
            </w:tcBorders>
            <w:vAlign w:val="center"/>
          </w:tcPr>
          <w:p w14:paraId="6FBD3FE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68049E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8A26A8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79DCD87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86A166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8E9D23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2、规格：Φ38.1</w:t>
            </w:r>
          </w:p>
          <w:p w14:paraId="0D328AA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66FE207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E30D32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7221F3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B7C294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167.80</w:t>
            </w:r>
          </w:p>
        </w:tc>
        <w:tc>
          <w:tcPr>
            <w:tcW w:w="850" w:type="dxa"/>
            <w:tcBorders>
              <w:top w:val="nil"/>
              <w:left w:val="nil"/>
              <w:bottom w:val="single" w:sz="6" w:space="0" w:color="000000"/>
              <w:right w:val="single" w:sz="6" w:space="0" w:color="000000"/>
            </w:tcBorders>
            <w:vAlign w:val="center"/>
          </w:tcPr>
          <w:p w14:paraId="05472C6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0BABBF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2A124B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0B0AB15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441175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0283C5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2、规格：Φ31.8</w:t>
            </w:r>
          </w:p>
          <w:p w14:paraId="629ECA9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0CFC5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DC7394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1EEDED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8C02B5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44.50</w:t>
            </w:r>
          </w:p>
        </w:tc>
        <w:tc>
          <w:tcPr>
            <w:tcW w:w="850" w:type="dxa"/>
            <w:tcBorders>
              <w:top w:val="nil"/>
              <w:left w:val="nil"/>
              <w:bottom w:val="single" w:sz="6" w:space="0" w:color="000000"/>
              <w:right w:val="single" w:sz="6" w:space="0" w:color="000000"/>
            </w:tcBorders>
            <w:vAlign w:val="center"/>
          </w:tcPr>
          <w:p w14:paraId="6F4AB97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A6FA5F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6C8C3A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4F05980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4A5582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6327D7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2、规格：Φ28.58</w:t>
            </w:r>
          </w:p>
          <w:p w14:paraId="0A04472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61296B1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CFD603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F60ED2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477D75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60.80</w:t>
            </w:r>
          </w:p>
        </w:tc>
        <w:tc>
          <w:tcPr>
            <w:tcW w:w="850" w:type="dxa"/>
            <w:tcBorders>
              <w:top w:val="nil"/>
              <w:left w:val="nil"/>
              <w:bottom w:val="single" w:sz="6" w:space="0" w:color="000000"/>
              <w:right w:val="single" w:sz="6" w:space="0" w:color="000000"/>
            </w:tcBorders>
            <w:vAlign w:val="center"/>
          </w:tcPr>
          <w:p w14:paraId="348C6E4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08FCAC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3F889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3868E79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B8996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8501BC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2、规格：Φ25.4</w:t>
            </w:r>
          </w:p>
          <w:p w14:paraId="1447050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397AB1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C8A6B6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1546A85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2B57A6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85.80</w:t>
            </w:r>
          </w:p>
        </w:tc>
        <w:tc>
          <w:tcPr>
            <w:tcW w:w="850" w:type="dxa"/>
            <w:tcBorders>
              <w:top w:val="nil"/>
              <w:left w:val="nil"/>
              <w:bottom w:val="single" w:sz="6" w:space="0" w:color="000000"/>
              <w:right w:val="single" w:sz="6" w:space="0" w:color="000000"/>
            </w:tcBorders>
            <w:vAlign w:val="center"/>
          </w:tcPr>
          <w:p w14:paraId="1725CF5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9AE156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762A7B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vAlign w:val="center"/>
          </w:tcPr>
          <w:p w14:paraId="2EC890D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5F684F0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FACCD1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2、规格：Φ22.22</w:t>
            </w:r>
          </w:p>
          <w:p w14:paraId="63447D0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57DBD6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3D6F66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5、压力试验 系统吹扫 系统清洗  充氮保护</w:t>
            </w:r>
          </w:p>
        </w:tc>
        <w:tc>
          <w:tcPr>
            <w:tcW w:w="992" w:type="dxa"/>
            <w:tcBorders>
              <w:top w:val="nil"/>
              <w:left w:val="nil"/>
              <w:bottom w:val="single" w:sz="6" w:space="0" w:color="000000"/>
              <w:right w:val="single" w:sz="6" w:space="0" w:color="000000"/>
            </w:tcBorders>
            <w:vAlign w:val="center"/>
          </w:tcPr>
          <w:p w14:paraId="78B8724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5706422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7.40</w:t>
            </w:r>
          </w:p>
        </w:tc>
        <w:tc>
          <w:tcPr>
            <w:tcW w:w="850" w:type="dxa"/>
            <w:tcBorders>
              <w:top w:val="nil"/>
              <w:left w:val="nil"/>
              <w:bottom w:val="single" w:sz="6" w:space="0" w:color="000000"/>
              <w:right w:val="single" w:sz="6" w:space="0" w:color="000000"/>
            </w:tcBorders>
            <w:vAlign w:val="center"/>
          </w:tcPr>
          <w:p w14:paraId="26258D6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98CA2E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6774B8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599A898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189C204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88ED16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2、规格：Φ19.05</w:t>
            </w:r>
          </w:p>
          <w:p w14:paraId="5A05450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1736C04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A7AC18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26017B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B79902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291.30</w:t>
            </w:r>
          </w:p>
        </w:tc>
        <w:tc>
          <w:tcPr>
            <w:tcW w:w="850" w:type="dxa"/>
            <w:tcBorders>
              <w:top w:val="nil"/>
              <w:left w:val="nil"/>
              <w:bottom w:val="single" w:sz="6" w:space="0" w:color="000000"/>
              <w:right w:val="single" w:sz="6" w:space="0" w:color="000000"/>
            </w:tcBorders>
            <w:vAlign w:val="center"/>
          </w:tcPr>
          <w:p w14:paraId="019B2FF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8B0D39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3522E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62DEB8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15626D4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C05FF5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0D22D88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CD94DA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78478E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001FE8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32B20E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648.70</w:t>
            </w:r>
          </w:p>
        </w:tc>
        <w:tc>
          <w:tcPr>
            <w:tcW w:w="850" w:type="dxa"/>
            <w:tcBorders>
              <w:top w:val="nil"/>
              <w:left w:val="nil"/>
              <w:bottom w:val="single" w:sz="6" w:space="0" w:color="000000"/>
              <w:right w:val="single" w:sz="6" w:space="0" w:color="000000"/>
            </w:tcBorders>
            <w:vAlign w:val="center"/>
          </w:tcPr>
          <w:p w14:paraId="089935C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231BA8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2B1CF2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6A63C9E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114677F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7761E8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2、规格：Φ12.7</w:t>
            </w:r>
          </w:p>
          <w:p w14:paraId="697DA69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146CB34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9260B5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38D3DE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C8C9D1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118.80</w:t>
            </w:r>
          </w:p>
        </w:tc>
        <w:tc>
          <w:tcPr>
            <w:tcW w:w="850" w:type="dxa"/>
            <w:tcBorders>
              <w:top w:val="nil"/>
              <w:left w:val="nil"/>
              <w:bottom w:val="single" w:sz="6" w:space="0" w:color="000000"/>
              <w:right w:val="single" w:sz="6" w:space="0" w:color="000000"/>
            </w:tcBorders>
            <w:vAlign w:val="center"/>
          </w:tcPr>
          <w:p w14:paraId="49732A7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0372A6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8CE957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184862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BE4723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5FD939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1C15221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1C9926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D02BFF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D8BC12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57D94C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701.20</w:t>
            </w:r>
          </w:p>
        </w:tc>
        <w:tc>
          <w:tcPr>
            <w:tcW w:w="850" w:type="dxa"/>
            <w:tcBorders>
              <w:top w:val="nil"/>
              <w:left w:val="nil"/>
              <w:bottom w:val="single" w:sz="6" w:space="0" w:color="000000"/>
              <w:right w:val="single" w:sz="6" w:space="0" w:color="000000"/>
            </w:tcBorders>
            <w:vAlign w:val="center"/>
          </w:tcPr>
          <w:p w14:paraId="3DC1D5E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FB869F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F62691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vAlign w:val="center"/>
          </w:tcPr>
          <w:p w14:paraId="2D666F9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4DD4FFB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F62672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2、规格：Φ6.35</w:t>
            </w:r>
          </w:p>
          <w:p w14:paraId="7D1CC11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328CC4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F3089F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428C27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AB8EF8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4.10</w:t>
            </w:r>
          </w:p>
        </w:tc>
        <w:tc>
          <w:tcPr>
            <w:tcW w:w="850" w:type="dxa"/>
            <w:tcBorders>
              <w:top w:val="nil"/>
              <w:left w:val="nil"/>
              <w:bottom w:val="single" w:sz="6" w:space="0" w:color="000000"/>
              <w:right w:val="single" w:sz="6" w:space="0" w:color="000000"/>
            </w:tcBorders>
            <w:vAlign w:val="center"/>
          </w:tcPr>
          <w:p w14:paraId="73C9CC8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28C1D1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0C67D4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59C1D8E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7CA9E46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1CAC90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231EF89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3、规格：UPVC-DN32</w:t>
            </w:r>
          </w:p>
          <w:p w14:paraId="7633D00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3CC1BE6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FB2E9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312.90</w:t>
            </w:r>
          </w:p>
        </w:tc>
        <w:tc>
          <w:tcPr>
            <w:tcW w:w="850" w:type="dxa"/>
            <w:tcBorders>
              <w:top w:val="nil"/>
              <w:left w:val="nil"/>
              <w:bottom w:val="single" w:sz="6" w:space="0" w:color="000000"/>
              <w:right w:val="single" w:sz="6" w:space="0" w:color="000000"/>
            </w:tcBorders>
            <w:vAlign w:val="center"/>
          </w:tcPr>
          <w:p w14:paraId="3DA79F0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91E3EB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445D85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vAlign w:val="center"/>
          </w:tcPr>
          <w:p w14:paraId="768A917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3CFC9EF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426A22F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7CCB7B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255C11A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581ED07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130756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808.20</w:t>
            </w:r>
          </w:p>
        </w:tc>
        <w:tc>
          <w:tcPr>
            <w:tcW w:w="850" w:type="dxa"/>
            <w:tcBorders>
              <w:top w:val="nil"/>
              <w:left w:val="nil"/>
              <w:bottom w:val="single" w:sz="6" w:space="0" w:color="000000"/>
              <w:right w:val="single" w:sz="6" w:space="0" w:color="000000"/>
            </w:tcBorders>
            <w:vAlign w:val="center"/>
          </w:tcPr>
          <w:p w14:paraId="2B14697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231B21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859A9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12D9F8E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4F2F0BD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5AE600F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44C0A12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2CF26A2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6ADFE52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2.40</w:t>
            </w:r>
          </w:p>
        </w:tc>
        <w:tc>
          <w:tcPr>
            <w:tcW w:w="850" w:type="dxa"/>
            <w:tcBorders>
              <w:top w:val="nil"/>
              <w:left w:val="nil"/>
              <w:bottom w:val="single" w:sz="6" w:space="0" w:color="000000"/>
              <w:right w:val="single" w:sz="6" w:space="0" w:color="000000"/>
            </w:tcBorders>
            <w:vAlign w:val="center"/>
          </w:tcPr>
          <w:p w14:paraId="2A6650A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A7EE09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78B2EB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21</w:t>
            </w:r>
          </w:p>
        </w:tc>
        <w:tc>
          <w:tcPr>
            <w:tcW w:w="1354" w:type="dxa"/>
            <w:tcBorders>
              <w:top w:val="nil"/>
              <w:left w:val="nil"/>
              <w:bottom w:val="single" w:sz="6" w:space="0" w:color="000000"/>
              <w:right w:val="single" w:sz="6" w:space="0" w:color="000000"/>
            </w:tcBorders>
            <w:vAlign w:val="center"/>
          </w:tcPr>
          <w:p w14:paraId="718C326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2A770A1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33CAD85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07D96B9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3B01B40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4B65775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3.79</w:t>
            </w:r>
          </w:p>
        </w:tc>
        <w:tc>
          <w:tcPr>
            <w:tcW w:w="850" w:type="dxa"/>
            <w:tcBorders>
              <w:top w:val="nil"/>
              <w:left w:val="nil"/>
              <w:bottom w:val="single" w:sz="6" w:space="0" w:color="000000"/>
              <w:right w:val="single" w:sz="6" w:space="0" w:color="000000"/>
            </w:tcBorders>
            <w:vAlign w:val="center"/>
          </w:tcPr>
          <w:p w14:paraId="0EA13BC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3EA584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07BBE0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3635E7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4D10A4E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129318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3016ED8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343.30</w:t>
            </w:r>
          </w:p>
        </w:tc>
        <w:tc>
          <w:tcPr>
            <w:tcW w:w="850" w:type="dxa"/>
            <w:tcBorders>
              <w:top w:val="nil"/>
              <w:left w:val="nil"/>
              <w:bottom w:val="single" w:sz="6" w:space="0" w:color="000000"/>
              <w:right w:val="single" w:sz="6" w:space="0" w:color="000000"/>
            </w:tcBorders>
            <w:vAlign w:val="center"/>
          </w:tcPr>
          <w:p w14:paraId="7AA415E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05C454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04874C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06B4D4D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vAlign w:val="center"/>
          </w:tcPr>
          <w:p w14:paraId="625691E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2E2720A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2E1D990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vAlign w:val="center"/>
          </w:tcPr>
          <w:p w14:paraId="4084E8B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71.00</w:t>
            </w:r>
          </w:p>
        </w:tc>
        <w:tc>
          <w:tcPr>
            <w:tcW w:w="850" w:type="dxa"/>
            <w:tcBorders>
              <w:top w:val="nil"/>
              <w:left w:val="nil"/>
              <w:bottom w:val="single" w:sz="6" w:space="0" w:color="000000"/>
              <w:right w:val="single" w:sz="6" w:space="0" w:color="000000"/>
            </w:tcBorders>
            <w:vAlign w:val="center"/>
          </w:tcPr>
          <w:p w14:paraId="45E0139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DEC2FF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EDB4C5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vAlign w:val="center"/>
          </w:tcPr>
          <w:p w14:paraId="2E0CE71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4009773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462FD62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vAlign w:val="center"/>
          </w:tcPr>
          <w:p w14:paraId="3438114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5FAB81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194.80</w:t>
            </w:r>
          </w:p>
        </w:tc>
        <w:tc>
          <w:tcPr>
            <w:tcW w:w="850" w:type="dxa"/>
            <w:tcBorders>
              <w:top w:val="nil"/>
              <w:left w:val="nil"/>
              <w:bottom w:val="single" w:sz="6" w:space="0" w:color="000000"/>
              <w:right w:val="single" w:sz="6" w:space="0" w:color="000000"/>
            </w:tcBorders>
            <w:vAlign w:val="center"/>
          </w:tcPr>
          <w:p w14:paraId="5E751D2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68C223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FA006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29EE8D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3FB7E4F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0CD85DD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6394766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518EB52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943.90</w:t>
            </w:r>
          </w:p>
        </w:tc>
        <w:tc>
          <w:tcPr>
            <w:tcW w:w="850" w:type="dxa"/>
            <w:tcBorders>
              <w:top w:val="nil"/>
              <w:left w:val="nil"/>
              <w:bottom w:val="single" w:sz="6" w:space="0" w:color="000000"/>
              <w:right w:val="single" w:sz="6" w:space="0" w:color="000000"/>
            </w:tcBorders>
            <w:vAlign w:val="center"/>
          </w:tcPr>
          <w:p w14:paraId="6AC8059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F72E06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9096B3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vAlign w:val="center"/>
          </w:tcPr>
          <w:p w14:paraId="1963625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14C08E6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3A22F2D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69CBB0A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46458CA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999.60</w:t>
            </w:r>
          </w:p>
        </w:tc>
        <w:tc>
          <w:tcPr>
            <w:tcW w:w="850" w:type="dxa"/>
            <w:tcBorders>
              <w:top w:val="nil"/>
              <w:left w:val="nil"/>
              <w:bottom w:val="single" w:sz="6" w:space="0" w:color="000000"/>
              <w:right w:val="single" w:sz="6" w:space="0" w:color="000000"/>
            </w:tcBorders>
            <w:vAlign w:val="center"/>
          </w:tcPr>
          <w:p w14:paraId="7531B82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C9E3C9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5178B4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vAlign w:val="center"/>
          </w:tcPr>
          <w:p w14:paraId="33474E6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5196B76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1E07C8C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2BAE87F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61A3948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943.90</w:t>
            </w:r>
          </w:p>
        </w:tc>
        <w:tc>
          <w:tcPr>
            <w:tcW w:w="850" w:type="dxa"/>
            <w:tcBorders>
              <w:top w:val="nil"/>
              <w:left w:val="nil"/>
              <w:bottom w:val="single" w:sz="6" w:space="0" w:color="000000"/>
              <w:right w:val="single" w:sz="6" w:space="0" w:color="000000"/>
            </w:tcBorders>
            <w:vAlign w:val="center"/>
          </w:tcPr>
          <w:p w14:paraId="5B85F1E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9FCAB0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D86D7C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vAlign w:val="center"/>
          </w:tcPr>
          <w:p w14:paraId="5911ABB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15F64A7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249300FC"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369989E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12.00</w:t>
            </w:r>
          </w:p>
        </w:tc>
        <w:tc>
          <w:tcPr>
            <w:tcW w:w="850" w:type="dxa"/>
            <w:tcBorders>
              <w:top w:val="nil"/>
              <w:left w:val="nil"/>
              <w:bottom w:val="single" w:sz="6" w:space="0" w:color="000000"/>
              <w:right w:val="single" w:sz="6" w:space="0" w:color="000000"/>
            </w:tcBorders>
            <w:vAlign w:val="center"/>
          </w:tcPr>
          <w:p w14:paraId="3B4C524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54239C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D3A31D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vAlign w:val="center"/>
          </w:tcPr>
          <w:p w14:paraId="6C95E5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4D956A0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1、名称：镀锌桥架含盖板（布置冷媒管、冷凝水管、线管等）</w:t>
            </w:r>
          </w:p>
          <w:p w14:paraId="78128EB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vAlign w:val="center"/>
          </w:tcPr>
          <w:p w14:paraId="7AF94D4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9169E7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674.96</w:t>
            </w:r>
          </w:p>
        </w:tc>
        <w:tc>
          <w:tcPr>
            <w:tcW w:w="850" w:type="dxa"/>
            <w:tcBorders>
              <w:top w:val="nil"/>
              <w:left w:val="nil"/>
              <w:bottom w:val="single" w:sz="6" w:space="0" w:color="000000"/>
              <w:right w:val="single" w:sz="6" w:space="0" w:color="000000"/>
            </w:tcBorders>
            <w:vAlign w:val="center"/>
          </w:tcPr>
          <w:p w14:paraId="03CB31C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8D76B6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AF32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w:t>
            </w:r>
          </w:p>
        </w:tc>
        <w:tc>
          <w:tcPr>
            <w:tcW w:w="1354" w:type="dxa"/>
            <w:tcBorders>
              <w:top w:val="nil"/>
              <w:left w:val="nil"/>
              <w:bottom w:val="single" w:sz="6" w:space="0" w:color="000000"/>
              <w:right w:val="single" w:sz="6" w:space="0" w:color="000000"/>
            </w:tcBorders>
            <w:vAlign w:val="center"/>
          </w:tcPr>
          <w:p w14:paraId="7432377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vAlign w:val="center"/>
          </w:tcPr>
          <w:p w14:paraId="4586A29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5917D33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vAlign w:val="center"/>
          </w:tcPr>
          <w:p w14:paraId="020EE1D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FF9B39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672.80</w:t>
            </w:r>
          </w:p>
        </w:tc>
        <w:tc>
          <w:tcPr>
            <w:tcW w:w="850" w:type="dxa"/>
            <w:tcBorders>
              <w:top w:val="nil"/>
              <w:left w:val="nil"/>
              <w:bottom w:val="single" w:sz="6" w:space="0" w:color="000000"/>
              <w:right w:val="single" w:sz="6" w:space="0" w:color="000000"/>
            </w:tcBorders>
            <w:vAlign w:val="center"/>
          </w:tcPr>
          <w:p w14:paraId="796A94B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7D100E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B3FEFE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w:t>
            </w:r>
          </w:p>
        </w:tc>
        <w:tc>
          <w:tcPr>
            <w:tcW w:w="1354" w:type="dxa"/>
            <w:tcBorders>
              <w:top w:val="nil"/>
              <w:left w:val="nil"/>
              <w:bottom w:val="single" w:sz="6" w:space="0" w:color="000000"/>
              <w:right w:val="single" w:sz="6" w:space="0" w:color="000000"/>
            </w:tcBorders>
            <w:vAlign w:val="center"/>
          </w:tcPr>
          <w:p w14:paraId="6EE39EE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2D53D4E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041BFC7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40B1F4F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vAlign w:val="center"/>
          </w:tcPr>
          <w:p w14:paraId="060F925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E6E72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956.32</w:t>
            </w:r>
          </w:p>
        </w:tc>
        <w:tc>
          <w:tcPr>
            <w:tcW w:w="850" w:type="dxa"/>
            <w:tcBorders>
              <w:top w:val="nil"/>
              <w:left w:val="nil"/>
              <w:bottom w:val="single" w:sz="6" w:space="0" w:color="000000"/>
              <w:right w:val="single" w:sz="6" w:space="0" w:color="000000"/>
            </w:tcBorders>
            <w:vAlign w:val="center"/>
          </w:tcPr>
          <w:p w14:paraId="0E34BA0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F75623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81B47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w:t>
            </w:r>
          </w:p>
        </w:tc>
        <w:tc>
          <w:tcPr>
            <w:tcW w:w="1354" w:type="dxa"/>
            <w:tcBorders>
              <w:top w:val="nil"/>
              <w:left w:val="nil"/>
              <w:bottom w:val="single" w:sz="6" w:space="0" w:color="000000"/>
              <w:right w:val="single" w:sz="6" w:space="0" w:color="000000"/>
            </w:tcBorders>
            <w:vAlign w:val="center"/>
          </w:tcPr>
          <w:p w14:paraId="5994AC3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379F72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7AE92B2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5E2983F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79B8338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A9DC6F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239.08</w:t>
            </w:r>
          </w:p>
        </w:tc>
        <w:tc>
          <w:tcPr>
            <w:tcW w:w="850" w:type="dxa"/>
            <w:tcBorders>
              <w:top w:val="nil"/>
              <w:left w:val="nil"/>
              <w:bottom w:val="single" w:sz="6" w:space="0" w:color="000000"/>
              <w:right w:val="single" w:sz="6" w:space="0" w:color="000000"/>
            </w:tcBorders>
            <w:vAlign w:val="center"/>
          </w:tcPr>
          <w:p w14:paraId="01E6D49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100A77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544CF6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w:t>
            </w:r>
          </w:p>
        </w:tc>
        <w:tc>
          <w:tcPr>
            <w:tcW w:w="1354" w:type="dxa"/>
            <w:tcBorders>
              <w:top w:val="nil"/>
              <w:left w:val="nil"/>
              <w:bottom w:val="single" w:sz="6" w:space="0" w:color="000000"/>
              <w:right w:val="single" w:sz="6" w:space="0" w:color="000000"/>
            </w:tcBorders>
            <w:vAlign w:val="center"/>
          </w:tcPr>
          <w:p w14:paraId="5BD4F4C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13BFAB7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3B21FC6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21DBCA4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07EC437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vAlign w:val="center"/>
          </w:tcPr>
          <w:p w14:paraId="0DE3EF4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C5EB36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1261.50</w:t>
            </w:r>
          </w:p>
        </w:tc>
        <w:tc>
          <w:tcPr>
            <w:tcW w:w="850" w:type="dxa"/>
            <w:tcBorders>
              <w:top w:val="nil"/>
              <w:left w:val="nil"/>
              <w:bottom w:val="single" w:sz="6" w:space="0" w:color="000000"/>
              <w:right w:val="single" w:sz="6" w:space="0" w:color="000000"/>
            </w:tcBorders>
            <w:vAlign w:val="center"/>
          </w:tcPr>
          <w:p w14:paraId="581677D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7825B1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125155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w:t>
            </w:r>
          </w:p>
        </w:tc>
        <w:tc>
          <w:tcPr>
            <w:tcW w:w="1354" w:type="dxa"/>
            <w:tcBorders>
              <w:top w:val="nil"/>
              <w:left w:val="nil"/>
              <w:bottom w:val="single" w:sz="6" w:space="0" w:color="000000"/>
              <w:right w:val="single" w:sz="6" w:space="0" w:color="000000"/>
            </w:tcBorders>
            <w:vAlign w:val="center"/>
          </w:tcPr>
          <w:p w14:paraId="46B14CF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1AE2010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6B4D97C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1AC5406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1C45953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vAlign w:val="center"/>
          </w:tcPr>
          <w:p w14:paraId="3479AC2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ACF34B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1141.80</w:t>
            </w:r>
          </w:p>
        </w:tc>
        <w:tc>
          <w:tcPr>
            <w:tcW w:w="850" w:type="dxa"/>
            <w:tcBorders>
              <w:top w:val="nil"/>
              <w:left w:val="nil"/>
              <w:bottom w:val="single" w:sz="6" w:space="0" w:color="000000"/>
              <w:right w:val="single" w:sz="6" w:space="0" w:color="000000"/>
            </w:tcBorders>
            <w:vAlign w:val="center"/>
          </w:tcPr>
          <w:p w14:paraId="3A25CEF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F76F17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EEE188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w:t>
            </w:r>
          </w:p>
        </w:tc>
        <w:tc>
          <w:tcPr>
            <w:tcW w:w="1354" w:type="dxa"/>
            <w:tcBorders>
              <w:top w:val="nil"/>
              <w:left w:val="nil"/>
              <w:bottom w:val="single" w:sz="6" w:space="0" w:color="000000"/>
              <w:right w:val="single" w:sz="6" w:space="0" w:color="000000"/>
            </w:tcBorders>
            <w:vAlign w:val="center"/>
          </w:tcPr>
          <w:p w14:paraId="4F30380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07E252D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1090C3F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1CBACDF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457C8A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4、配线部位：空调内机电源线</w:t>
            </w:r>
          </w:p>
        </w:tc>
        <w:tc>
          <w:tcPr>
            <w:tcW w:w="992" w:type="dxa"/>
            <w:tcBorders>
              <w:top w:val="nil"/>
              <w:left w:val="nil"/>
              <w:bottom w:val="single" w:sz="6" w:space="0" w:color="000000"/>
              <w:right w:val="single" w:sz="6" w:space="0" w:color="000000"/>
            </w:tcBorders>
            <w:vAlign w:val="center"/>
          </w:tcPr>
          <w:p w14:paraId="55E8567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D49073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3391.50</w:t>
            </w:r>
          </w:p>
        </w:tc>
        <w:tc>
          <w:tcPr>
            <w:tcW w:w="850" w:type="dxa"/>
            <w:tcBorders>
              <w:top w:val="nil"/>
              <w:left w:val="nil"/>
              <w:bottom w:val="single" w:sz="6" w:space="0" w:color="000000"/>
              <w:right w:val="single" w:sz="6" w:space="0" w:color="000000"/>
            </w:tcBorders>
            <w:vAlign w:val="center"/>
          </w:tcPr>
          <w:p w14:paraId="05A5A9F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14EEE6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119BED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36</w:t>
            </w:r>
          </w:p>
        </w:tc>
        <w:tc>
          <w:tcPr>
            <w:tcW w:w="1354" w:type="dxa"/>
            <w:tcBorders>
              <w:top w:val="nil"/>
              <w:left w:val="nil"/>
              <w:bottom w:val="single" w:sz="6" w:space="0" w:color="000000"/>
              <w:right w:val="single" w:sz="6" w:space="0" w:color="000000"/>
            </w:tcBorders>
            <w:vAlign w:val="center"/>
          </w:tcPr>
          <w:p w14:paraId="63BC085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分区控制系</w:t>
            </w:r>
            <w:r w:rsidRPr="00C46A3B">
              <w:rPr>
                <w:rFonts w:ascii="宋体" w:hAnsi="宋体" w:cs="宋体"/>
                <w:color w:val="000000" w:themeColor="text1"/>
                <w:sz w:val="24"/>
              </w:rPr>
              <w:lastRenderedPageBreak/>
              <w:t>统</w:t>
            </w:r>
          </w:p>
        </w:tc>
        <w:tc>
          <w:tcPr>
            <w:tcW w:w="4964" w:type="dxa"/>
            <w:tcBorders>
              <w:top w:val="nil"/>
              <w:left w:val="nil"/>
              <w:bottom w:val="single" w:sz="6" w:space="0" w:color="000000"/>
              <w:right w:val="single" w:sz="6" w:space="0" w:color="000000"/>
            </w:tcBorders>
            <w:vAlign w:val="center"/>
          </w:tcPr>
          <w:p w14:paraId="3F97D1B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1、名称：分区控制系统</w:t>
            </w:r>
          </w:p>
          <w:p w14:paraId="3E54F52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w:t>
            </w:r>
            <w:r w:rsidRPr="00C46A3B">
              <w:rPr>
                <w:rFonts w:ascii="宋体" w:hAnsi="宋体" w:cs="宋体"/>
                <w:color w:val="000000" w:themeColor="text1"/>
                <w:sz w:val="24"/>
              </w:rPr>
              <w:lastRenderedPageBreak/>
              <w:t>多联机网关接口5台、DDC控制箱一台、配套管线等</w:t>
            </w:r>
          </w:p>
        </w:tc>
        <w:tc>
          <w:tcPr>
            <w:tcW w:w="992" w:type="dxa"/>
            <w:tcBorders>
              <w:top w:val="nil"/>
              <w:left w:val="nil"/>
              <w:bottom w:val="single" w:sz="6" w:space="0" w:color="000000"/>
              <w:right w:val="single" w:sz="6" w:space="0" w:color="000000"/>
            </w:tcBorders>
            <w:vAlign w:val="center"/>
          </w:tcPr>
          <w:p w14:paraId="5C4CCDC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项</w:t>
            </w:r>
          </w:p>
        </w:tc>
        <w:tc>
          <w:tcPr>
            <w:tcW w:w="993" w:type="dxa"/>
            <w:tcBorders>
              <w:top w:val="nil"/>
              <w:left w:val="nil"/>
              <w:bottom w:val="single" w:sz="6" w:space="0" w:color="000000"/>
              <w:right w:val="single" w:sz="6" w:space="0" w:color="000000"/>
            </w:tcBorders>
            <w:vAlign w:val="center"/>
          </w:tcPr>
          <w:p w14:paraId="0980110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111943E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CA4AF4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C1BC39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37</w:t>
            </w:r>
          </w:p>
        </w:tc>
        <w:tc>
          <w:tcPr>
            <w:tcW w:w="1354" w:type="dxa"/>
            <w:tcBorders>
              <w:top w:val="nil"/>
              <w:left w:val="nil"/>
              <w:bottom w:val="single" w:sz="6" w:space="0" w:color="000000"/>
              <w:right w:val="single" w:sz="6" w:space="0" w:color="000000"/>
            </w:tcBorders>
            <w:vAlign w:val="center"/>
          </w:tcPr>
          <w:p w14:paraId="702AAB0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2FF10AF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4D3E2EF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659BE0D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280E6E2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F520FD7"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64E4F9DA"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（六）</w:t>
            </w:r>
            <w:r w:rsidRPr="00C46A3B">
              <w:rPr>
                <w:rFonts w:ascii="宋体" w:hAnsi="宋体" w:cs="宋体"/>
                <w:color w:val="000000" w:themeColor="text1"/>
                <w:sz w:val="24"/>
              </w:rPr>
              <w:t>天平校区 第3教学楼5F 通风空调系统</w:t>
            </w:r>
          </w:p>
        </w:tc>
      </w:tr>
      <w:tr w:rsidR="00171724" w:rsidRPr="00C46A3B" w14:paraId="51E3819E"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A36774F"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shd w:val="clear" w:color="auto" w:fill="auto"/>
            <w:vAlign w:val="center"/>
          </w:tcPr>
          <w:p w14:paraId="268BE12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shd w:val="clear" w:color="auto" w:fill="auto"/>
            <w:vAlign w:val="center"/>
          </w:tcPr>
          <w:p w14:paraId="5F4850C8"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1、名称：直流变频室外机</w:t>
            </w:r>
          </w:p>
          <w:p w14:paraId="744FDF6C" w14:textId="77777777" w:rsidR="00681BB7" w:rsidRPr="00171724" w:rsidRDefault="00681BB7" w:rsidP="00BF28B4">
            <w:pPr>
              <w:spacing w:line="240" w:lineRule="atLeast"/>
              <w:ind w:firstLine="480"/>
              <w:rPr>
                <w:rFonts w:ascii="宋体" w:hAnsi="宋体" w:cs="宋体"/>
                <w:color w:val="000000" w:themeColor="text1"/>
                <w:sz w:val="24"/>
              </w:rPr>
            </w:pPr>
            <w:r w:rsidRPr="00171724">
              <w:rPr>
                <w:rFonts w:ascii="宋体" w:hAnsi="宋体" w:cs="宋体"/>
                <w:color w:val="000000" w:themeColor="text1"/>
                <w:sz w:val="24"/>
              </w:rPr>
              <w:t>2、型号、规格：制冷量≥68kw 制热量≥75kw</w:t>
            </w:r>
          </w:p>
          <w:p w14:paraId="373B191D" w14:textId="77777777" w:rsidR="00681BB7" w:rsidRPr="00171724" w:rsidRDefault="00681BB7" w:rsidP="00BF28B4">
            <w:pPr>
              <w:spacing w:line="240" w:lineRule="atLeast"/>
              <w:ind w:firstLine="480"/>
              <w:rPr>
                <w:color w:val="000000" w:themeColor="text1"/>
              </w:rPr>
            </w:pPr>
            <w:r w:rsidRPr="00171724">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shd w:val="clear" w:color="auto" w:fill="auto"/>
            <w:vAlign w:val="center"/>
          </w:tcPr>
          <w:p w14:paraId="713F302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shd w:val="clear" w:color="auto" w:fill="auto"/>
            <w:vAlign w:val="center"/>
          </w:tcPr>
          <w:p w14:paraId="2026E7A4"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shd w:val="clear" w:color="auto" w:fill="auto"/>
            <w:vAlign w:val="center"/>
          </w:tcPr>
          <w:p w14:paraId="0F913D26"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75B3917C"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1FF067B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shd w:val="clear" w:color="auto" w:fill="auto"/>
            <w:vAlign w:val="center"/>
          </w:tcPr>
          <w:p w14:paraId="64C683E2"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shd w:val="clear" w:color="auto" w:fill="auto"/>
            <w:vAlign w:val="center"/>
          </w:tcPr>
          <w:p w14:paraId="2EBE50BE"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1、名称：直流变频室外机</w:t>
            </w:r>
          </w:p>
          <w:p w14:paraId="562C421E" w14:textId="77777777" w:rsidR="00681BB7" w:rsidRPr="00171724" w:rsidRDefault="00681BB7" w:rsidP="00BF28B4">
            <w:pPr>
              <w:spacing w:line="240" w:lineRule="atLeast"/>
              <w:ind w:firstLine="480"/>
              <w:rPr>
                <w:rFonts w:ascii="宋体" w:hAnsi="宋体" w:cs="宋体"/>
                <w:color w:val="000000" w:themeColor="text1"/>
                <w:sz w:val="24"/>
              </w:rPr>
            </w:pPr>
            <w:r w:rsidRPr="00171724">
              <w:rPr>
                <w:rFonts w:ascii="宋体" w:hAnsi="宋体" w:cs="宋体"/>
                <w:color w:val="000000" w:themeColor="text1"/>
                <w:sz w:val="24"/>
              </w:rPr>
              <w:t>2、型号、规格：制冷量≥80kw 制热量≥90kw</w:t>
            </w:r>
          </w:p>
          <w:p w14:paraId="7AF16278" w14:textId="77777777" w:rsidR="00681BB7" w:rsidRPr="00171724" w:rsidRDefault="00681BB7" w:rsidP="00BF28B4">
            <w:pPr>
              <w:spacing w:line="240" w:lineRule="atLeast"/>
              <w:ind w:firstLine="480"/>
              <w:rPr>
                <w:color w:val="000000" w:themeColor="text1"/>
              </w:rPr>
            </w:pPr>
            <w:r w:rsidRPr="00171724">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shd w:val="clear" w:color="auto" w:fill="auto"/>
            <w:vAlign w:val="center"/>
          </w:tcPr>
          <w:p w14:paraId="195B932D"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shd w:val="clear" w:color="auto" w:fill="auto"/>
            <w:vAlign w:val="center"/>
          </w:tcPr>
          <w:p w14:paraId="6929E94E"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shd w:val="clear" w:color="auto" w:fill="auto"/>
            <w:vAlign w:val="center"/>
          </w:tcPr>
          <w:p w14:paraId="07E84BE0"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726792ED"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4E13C5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shd w:val="clear" w:color="auto" w:fill="auto"/>
            <w:vAlign w:val="center"/>
          </w:tcPr>
          <w:p w14:paraId="4FD44D23"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shd w:val="clear" w:color="auto" w:fill="auto"/>
            <w:vAlign w:val="center"/>
          </w:tcPr>
          <w:p w14:paraId="1EA023C4"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w:t>
            </w:r>
            <w:r w:rsidRPr="00171724">
              <w:rPr>
                <w:rFonts w:ascii="宋体" w:hAnsi="宋体" w:cs="宋体" w:hint="eastAsia"/>
                <w:color w:val="000000" w:themeColor="text1"/>
                <w:sz w:val="24"/>
              </w:rPr>
              <w:t>空调室内机- 四面出风嵌入式</w:t>
            </w:r>
          </w:p>
          <w:p w14:paraId="0088C6D6" w14:textId="77777777" w:rsidR="00681BB7" w:rsidRPr="00171724" w:rsidRDefault="00681BB7" w:rsidP="00BF28B4">
            <w:pPr>
              <w:spacing w:line="240" w:lineRule="atLeast"/>
              <w:ind w:firstLine="480"/>
              <w:rPr>
                <w:rFonts w:ascii="宋体" w:hAnsi="宋体" w:cs="宋体"/>
                <w:color w:val="000000" w:themeColor="text1"/>
                <w:sz w:val="24"/>
              </w:rPr>
            </w:pPr>
            <w:r w:rsidRPr="00171724">
              <w:rPr>
                <w:rFonts w:ascii="宋体" w:hAnsi="宋体" w:cs="宋体"/>
                <w:color w:val="000000" w:themeColor="text1"/>
                <w:sz w:val="24"/>
              </w:rPr>
              <w:t>2、型号、规格：制冷量≥11.2kw 制热量≥12.5kw</w:t>
            </w:r>
          </w:p>
          <w:p w14:paraId="1A40AECD" w14:textId="77777777" w:rsidR="00681BB7" w:rsidRPr="00171724" w:rsidRDefault="00681BB7" w:rsidP="00BF28B4">
            <w:pPr>
              <w:spacing w:line="240" w:lineRule="atLeast"/>
              <w:ind w:firstLine="480"/>
              <w:rPr>
                <w:color w:val="000000" w:themeColor="text1"/>
              </w:rPr>
            </w:pPr>
            <w:r w:rsidRPr="00171724">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shd w:val="clear" w:color="auto" w:fill="auto"/>
            <w:vAlign w:val="center"/>
          </w:tcPr>
          <w:p w14:paraId="3E7EA4A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shd w:val="clear" w:color="auto" w:fill="auto"/>
            <w:vAlign w:val="center"/>
          </w:tcPr>
          <w:p w14:paraId="1B7F3FCC"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14.00</w:t>
            </w:r>
          </w:p>
        </w:tc>
        <w:tc>
          <w:tcPr>
            <w:tcW w:w="850" w:type="dxa"/>
            <w:tcBorders>
              <w:top w:val="nil"/>
              <w:left w:val="nil"/>
              <w:bottom w:val="single" w:sz="6" w:space="0" w:color="000000"/>
              <w:right w:val="single" w:sz="6" w:space="0" w:color="000000"/>
            </w:tcBorders>
            <w:shd w:val="clear" w:color="auto" w:fill="auto"/>
            <w:vAlign w:val="center"/>
          </w:tcPr>
          <w:p w14:paraId="7BBF3BD7"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0A658FDE"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A7C76A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shd w:val="clear" w:color="auto" w:fill="auto"/>
            <w:vAlign w:val="center"/>
          </w:tcPr>
          <w:p w14:paraId="63DF9A9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shd w:val="clear" w:color="auto" w:fill="auto"/>
            <w:vAlign w:val="center"/>
          </w:tcPr>
          <w:p w14:paraId="143A4AC1"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shd w:val="clear" w:color="auto" w:fill="auto"/>
            <w:vAlign w:val="center"/>
          </w:tcPr>
          <w:p w14:paraId="1B5294EC" w14:textId="77777777" w:rsidR="00681BB7" w:rsidRPr="00171724" w:rsidRDefault="00681BB7" w:rsidP="00BF28B4">
            <w:pPr>
              <w:spacing w:line="431" w:lineRule="exact"/>
              <w:ind w:firstLineChars="0" w:firstLine="0"/>
              <w:jc w:val="center"/>
              <w:rPr>
                <w:color w:val="000000" w:themeColor="text1"/>
              </w:rPr>
            </w:pPr>
            <w:proofErr w:type="gramStart"/>
            <w:r w:rsidRPr="00171724">
              <w:rPr>
                <w:rFonts w:ascii="宋体" w:hAnsi="宋体" w:cs="宋体"/>
                <w:color w:val="000000" w:themeColor="text1"/>
                <w:sz w:val="24"/>
              </w:rPr>
              <w:t>个</w:t>
            </w:r>
            <w:proofErr w:type="gramEnd"/>
            <w:r w:rsidRPr="00171724">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shd w:val="clear" w:color="auto" w:fill="auto"/>
            <w:vAlign w:val="center"/>
          </w:tcPr>
          <w:p w14:paraId="4A27EE29"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14.00</w:t>
            </w:r>
          </w:p>
        </w:tc>
        <w:tc>
          <w:tcPr>
            <w:tcW w:w="850" w:type="dxa"/>
            <w:tcBorders>
              <w:top w:val="nil"/>
              <w:left w:val="nil"/>
              <w:bottom w:val="single" w:sz="6" w:space="0" w:color="000000"/>
              <w:right w:val="single" w:sz="6" w:space="0" w:color="000000"/>
            </w:tcBorders>
            <w:shd w:val="clear" w:color="auto" w:fill="auto"/>
            <w:vAlign w:val="center"/>
          </w:tcPr>
          <w:p w14:paraId="78E87F38"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7174EEA9"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54CE953"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shd w:val="clear" w:color="auto" w:fill="auto"/>
            <w:vAlign w:val="center"/>
          </w:tcPr>
          <w:p w14:paraId="229FFF6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6F15DBC5"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1、名称：磷脱氧无缝拉制紫铜管</w:t>
            </w:r>
          </w:p>
          <w:p w14:paraId="349D0E1A"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2、规格：Φ38.1</w:t>
            </w:r>
          </w:p>
          <w:p w14:paraId="0832C6E7"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3、连接方式：焊接</w:t>
            </w:r>
          </w:p>
          <w:p w14:paraId="1F053C06"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4、材质：铜</w:t>
            </w:r>
          </w:p>
          <w:p w14:paraId="26DC7D2F"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73BB4718"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72A34772"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45.00</w:t>
            </w:r>
          </w:p>
        </w:tc>
        <w:tc>
          <w:tcPr>
            <w:tcW w:w="850" w:type="dxa"/>
            <w:tcBorders>
              <w:top w:val="nil"/>
              <w:left w:val="nil"/>
              <w:bottom w:val="single" w:sz="6" w:space="0" w:color="000000"/>
              <w:right w:val="single" w:sz="6" w:space="0" w:color="000000"/>
            </w:tcBorders>
            <w:shd w:val="clear" w:color="auto" w:fill="auto"/>
            <w:vAlign w:val="center"/>
          </w:tcPr>
          <w:p w14:paraId="7CF8D79F"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2D852244"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2DF4CBFF"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shd w:val="clear" w:color="auto" w:fill="auto"/>
            <w:vAlign w:val="center"/>
          </w:tcPr>
          <w:p w14:paraId="2342C03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52D3E760"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1、名称：磷脱氧无缝拉制紫铜管</w:t>
            </w:r>
          </w:p>
          <w:p w14:paraId="266023F8"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2、规格：Φ31.8</w:t>
            </w:r>
          </w:p>
          <w:p w14:paraId="5150AF9E"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3、连接方式：焊接</w:t>
            </w:r>
          </w:p>
          <w:p w14:paraId="1F6E2807"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4、材质：铜</w:t>
            </w:r>
          </w:p>
          <w:p w14:paraId="60025009"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53C54BA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52F40C1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10.60</w:t>
            </w:r>
          </w:p>
        </w:tc>
        <w:tc>
          <w:tcPr>
            <w:tcW w:w="850" w:type="dxa"/>
            <w:tcBorders>
              <w:top w:val="nil"/>
              <w:left w:val="nil"/>
              <w:bottom w:val="single" w:sz="6" w:space="0" w:color="000000"/>
              <w:right w:val="single" w:sz="6" w:space="0" w:color="000000"/>
            </w:tcBorders>
            <w:shd w:val="clear" w:color="auto" w:fill="auto"/>
            <w:vAlign w:val="center"/>
          </w:tcPr>
          <w:p w14:paraId="77811164"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52390E3E"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678044C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shd w:val="clear" w:color="auto" w:fill="auto"/>
            <w:vAlign w:val="center"/>
          </w:tcPr>
          <w:p w14:paraId="3EDB310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79F3BB5E"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1、名称：磷脱氧无缝拉制紫铜管</w:t>
            </w:r>
          </w:p>
          <w:p w14:paraId="1667F458"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2、规格：Φ28.58</w:t>
            </w:r>
          </w:p>
          <w:p w14:paraId="2D159CBA"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3、连接方式：焊接</w:t>
            </w:r>
          </w:p>
          <w:p w14:paraId="312A4D5C"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4、材质：铜</w:t>
            </w:r>
          </w:p>
          <w:p w14:paraId="3EE68855"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2D08EA6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4A15AD9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12.30</w:t>
            </w:r>
          </w:p>
        </w:tc>
        <w:tc>
          <w:tcPr>
            <w:tcW w:w="850" w:type="dxa"/>
            <w:tcBorders>
              <w:top w:val="nil"/>
              <w:left w:val="nil"/>
              <w:bottom w:val="single" w:sz="6" w:space="0" w:color="000000"/>
              <w:right w:val="single" w:sz="6" w:space="0" w:color="000000"/>
            </w:tcBorders>
            <w:shd w:val="clear" w:color="auto" w:fill="auto"/>
            <w:vAlign w:val="center"/>
          </w:tcPr>
          <w:p w14:paraId="3CB04AF9"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68943D75"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1E44DEB"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shd w:val="clear" w:color="auto" w:fill="auto"/>
            <w:vAlign w:val="center"/>
          </w:tcPr>
          <w:p w14:paraId="5E8E11B4"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0B49FE6F"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1、名称：磷脱氧无缝拉制紫铜管</w:t>
            </w:r>
          </w:p>
          <w:p w14:paraId="30B2AC36"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2、规格：Φ19.05</w:t>
            </w:r>
          </w:p>
          <w:p w14:paraId="51855CD2"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3、连接方式：焊接</w:t>
            </w:r>
          </w:p>
          <w:p w14:paraId="0446CFE4"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4、材质：铜</w:t>
            </w:r>
          </w:p>
          <w:p w14:paraId="2BA20B03"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5、压力试验 系统吹扫 系统清洗  充氮</w:t>
            </w:r>
            <w:r w:rsidRPr="00171724">
              <w:rPr>
                <w:rFonts w:ascii="宋体" w:hAnsi="宋体" w:cs="宋体"/>
                <w:color w:val="000000" w:themeColor="text1"/>
                <w:sz w:val="24"/>
              </w:rPr>
              <w:lastRenderedPageBreak/>
              <w:t>保护</w:t>
            </w:r>
          </w:p>
        </w:tc>
        <w:tc>
          <w:tcPr>
            <w:tcW w:w="992" w:type="dxa"/>
            <w:tcBorders>
              <w:top w:val="nil"/>
              <w:left w:val="nil"/>
              <w:bottom w:val="single" w:sz="6" w:space="0" w:color="000000"/>
              <w:right w:val="single" w:sz="6" w:space="0" w:color="000000"/>
            </w:tcBorders>
            <w:shd w:val="clear" w:color="auto" w:fill="auto"/>
            <w:vAlign w:val="center"/>
          </w:tcPr>
          <w:p w14:paraId="028D39E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shd w:val="clear" w:color="auto" w:fill="auto"/>
            <w:vAlign w:val="center"/>
          </w:tcPr>
          <w:p w14:paraId="7EF1FA4C"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58.00</w:t>
            </w:r>
          </w:p>
        </w:tc>
        <w:tc>
          <w:tcPr>
            <w:tcW w:w="850" w:type="dxa"/>
            <w:tcBorders>
              <w:top w:val="nil"/>
              <w:left w:val="nil"/>
              <w:bottom w:val="single" w:sz="6" w:space="0" w:color="000000"/>
              <w:right w:val="single" w:sz="6" w:space="0" w:color="000000"/>
            </w:tcBorders>
            <w:shd w:val="clear" w:color="auto" w:fill="auto"/>
            <w:vAlign w:val="center"/>
          </w:tcPr>
          <w:p w14:paraId="241C3118"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57ED8B4A"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1A06A63F"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shd w:val="clear" w:color="auto" w:fill="auto"/>
            <w:vAlign w:val="center"/>
          </w:tcPr>
          <w:p w14:paraId="0C24723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6D3E6BB7"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1、名称：磷脱氧无缝拉制紫铜管</w:t>
            </w:r>
          </w:p>
          <w:p w14:paraId="0EB72D1E"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2、规格：Φ15.88</w:t>
            </w:r>
          </w:p>
          <w:p w14:paraId="244A7F17"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3、连接方式：焊接</w:t>
            </w:r>
          </w:p>
          <w:p w14:paraId="58FA48C1"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4、材质：铜</w:t>
            </w:r>
          </w:p>
          <w:p w14:paraId="14C6052F"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0BC1933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1C39BF8F"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94.00</w:t>
            </w:r>
          </w:p>
        </w:tc>
        <w:tc>
          <w:tcPr>
            <w:tcW w:w="850" w:type="dxa"/>
            <w:tcBorders>
              <w:top w:val="nil"/>
              <w:left w:val="nil"/>
              <w:bottom w:val="single" w:sz="6" w:space="0" w:color="000000"/>
              <w:right w:val="single" w:sz="6" w:space="0" w:color="000000"/>
            </w:tcBorders>
            <w:shd w:val="clear" w:color="auto" w:fill="auto"/>
            <w:vAlign w:val="center"/>
          </w:tcPr>
          <w:p w14:paraId="6E76A039"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1859E2EE"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F0574F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shd w:val="clear" w:color="auto" w:fill="auto"/>
            <w:vAlign w:val="center"/>
          </w:tcPr>
          <w:p w14:paraId="1F6514D4"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03DCCE7A"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1、名称：磷脱氧无缝拉制紫铜管</w:t>
            </w:r>
          </w:p>
          <w:p w14:paraId="48E9E068"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2、规格：Φ12.7</w:t>
            </w:r>
          </w:p>
          <w:p w14:paraId="4F52D790"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3、连接方式：焊接</w:t>
            </w:r>
          </w:p>
          <w:p w14:paraId="38248ABA"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4、材质：铜</w:t>
            </w:r>
          </w:p>
          <w:p w14:paraId="6CEACC1F"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06A5B734"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1E71F5C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18.40</w:t>
            </w:r>
          </w:p>
        </w:tc>
        <w:tc>
          <w:tcPr>
            <w:tcW w:w="850" w:type="dxa"/>
            <w:tcBorders>
              <w:top w:val="nil"/>
              <w:left w:val="nil"/>
              <w:bottom w:val="single" w:sz="6" w:space="0" w:color="000000"/>
              <w:right w:val="single" w:sz="6" w:space="0" w:color="000000"/>
            </w:tcBorders>
            <w:shd w:val="clear" w:color="auto" w:fill="auto"/>
            <w:vAlign w:val="center"/>
          </w:tcPr>
          <w:p w14:paraId="14EE6308"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643FF9FE"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B6380B4"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shd w:val="clear" w:color="auto" w:fill="auto"/>
            <w:vAlign w:val="center"/>
          </w:tcPr>
          <w:p w14:paraId="434D54B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shd w:val="clear" w:color="auto" w:fill="auto"/>
            <w:vAlign w:val="center"/>
          </w:tcPr>
          <w:p w14:paraId="08B84D86"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1、名称：磷脱氧无缝拉制紫铜管</w:t>
            </w:r>
          </w:p>
          <w:p w14:paraId="2182BB03"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2、规格：Φ9.52</w:t>
            </w:r>
          </w:p>
          <w:p w14:paraId="2F4D37CF"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3、连接方式：焊接</w:t>
            </w:r>
          </w:p>
          <w:p w14:paraId="4062D23F"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4、材质：铜</w:t>
            </w:r>
          </w:p>
          <w:p w14:paraId="2A2890C2"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shd w:val="clear" w:color="auto" w:fill="auto"/>
            <w:vAlign w:val="center"/>
          </w:tcPr>
          <w:p w14:paraId="71461C18"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29B0B8B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97.00</w:t>
            </w:r>
          </w:p>
        </w:tc>
        <w:tc>
          <w:tcPr>
            <w:tcW w:w="850" w:type="dxa"/>
            <w:tcBorders>
              <w:top w:val="nil"/>
              <w:left w:val="nil"/>
              <w:bottom w:val="single" w:sz="6" w:space="0" w:color="000000"/>
              <w:right w:val="single" w:sz="6" w:space="0" w:color="000000"/>
            </w:tcBorders>
            <w:shd w:val="clear" w:color="auto" w:fill="auto"/>
            <w:vAlign w:val="center"/>
          </w:tcPr>
          <w:p w14:paraId="7BAAD87C"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52A7B876"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566635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shd w:val="clear" w:color="auto" w:fill="auto"/>
            <w:vAlign w:val="center"/>
          </w:tcPr>
          <w:p w14:paraId="43FCA5F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shd w:val="clear" w:color="auto" w:fill="auto"/>
            <w:vAlign w:val="center"/>
          </w:tcPr>
          <w:p w14:paraId="4E77CD85"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1、安装部位：室内</w:t>
            </w:r>
          </w:p>
          <w:p w14:paraId="65144A85"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2、介质：冷凝水</w:t>
            </w:r>
          </w:p>
          <w:p w14:paraId="567BBD09"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3、规格：UPVC-DN40</w:t>
            </w:r>
          </w:p>
          <w:p w14:paraId="640FF19C"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shd w:val="clear" w:color="auto" w:fill="auto"/>
            <w:vAlign w:val="center"/>
          </w:tcPr>
          <w:p w14:paraId="52B4EAB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019DC17C"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140.00</w:t>
            </w:r>
          </w:p>
        </w:tc>
        <w:tc>
          <w:tcPr>
            <w:tcW w:w="850" w:type="dxa"/>
            <w:tcBorders>
              <w:top w:val="nil"/>
              <w:left w:val="nil"/>
              <w:bottom w:val="single" w:sz="6" w:space="0" w:color="000000"/>
              <w:right w:val="single" w:sz="6" w:space="0" w:color="000000"/>
            </w:tcBorders>
            <w:shd w:val="clear" w:color="auto" w:fill="auto"/>
            <w:vAlign w:val="center"/>
          </w:tcPr>
          <w:p w14:paraId="1C145258"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30C70E88"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75C589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shd w:val="clear" w:color="auto" w:fill="auto"/>
            <w:vAlign w:val="center"/>
          </w:tcPr>
          <w:p w14:paraId="7CBEEF7E"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shd w:val="clear" w:color="auto" w:fill="auto"/>
            <w:vAlign w:val="center"/>
          </w:tcPr>
          <w:p w14:paraId="43F6AAC9"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1、安装部位：室内</w:t>
            </w:r>
          </w:p>
          <w:p w14:paraId="6902BE27"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2、介质：冷凝水</w:t>
            </w:r>
          </w:p>
          <w:p w14:paraId="2945D5E8"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3、规格：UPVC-DN25</w:t>
            </w:r>
          </w:p>
          <w:p w14:paraId="772BE2CB"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shd w:val="clear" w:color="auto" w:fill="auto"/>
            <w:vAlign w:val="center"/>
          </w:tcPr>
          <w:p w14:paraId="69A88AD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01E2648C"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116.00</w:t>
            </w:r>
          </w:p>
        </w:tc>
        <w:tc>
          <w:tcPr>
            <w:tcW w:w="850" w:type="dxa"/>
            <w:tcBorders>
              <w:top w:val="nil"/>
              <w:left w:val="nil"/>
              <w:bottom w:val="single" w:sz="6" w:space="0" w:color="000000"/>
              <w:right w:val="single" w:sz="6" w:space="0" w:color="000000"/>
            </w:tcBorders>
            <w:shd w:val="clear" w:color="auto" w:fill="auto"/>
            <w:vAlign w:val="center"/>
          </w:tcPr>
          <w:p w14:paraId="6538028F"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1831D158"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5F853512"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shd w:val="clear" w:color="auto" w:fill="auto"/>
            <w:vAlign w:val="center"/>
          </w:tcPr>
          <w:p w14:paraId="1451E03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shd w:val="clear" w:color="auto" w:fill="auto"/>
            <w:vAlign w:val="center"/>
          </w:tcPr>
          <w:p w14:paraId="24125374"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1、绝热材料品种：难燃B1级橡塑保温</w:t>
            </w:r>
          </w:p>
          <w:p w14:paraId="6E183D97"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2、绝热厚度：δ=20mm</w:t>
            </w:r>
          </w:p>
          <w:p w14:paraId="32FFA964"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shd w:val="clear" w:color="auto" w:fill="auto"/>
            <w:vAlign w:val="center"/>
          </w:tcPr>
          <w:p w14:paraId="15122B9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shd w:val="clear" w:color="auto" w:fill="auto"/>
            <w:vAlign w:val="center"/>
          </w:tcPr>
          <w:p w14:paraId="751ECD3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0.29</w:t>
            </w:r>
          </w:p>
        </w:tc>
        <w:tc>
          <w:tcPr>
            <w:tcW w:w="850" w:type="dxa"/>
            <w:tcBorders>
              <w:top w:val="nil"/>
              <w:left w:val="nil"/>
              <w:bottom w:val="single" w:sz="6" w:space="0" w:color="000000"/>
              <w:right w:val="single" w:sz="6" w:space="0" w:color="000000"/>
            </w:tcBorders>
            <w:shd w:val="clear" w:color="auto" w:fill="auto"/>
            <w:vAlign w:val="center"/>
          </w:tcPr>
          <w:p w14:paraId="39B2B761"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300640AE"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A38CCEC"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shd w:val="clear" w:color="auto" w:fill="auto"/>
            <w:vAlign w:val="center"/>
          </w:tcPr>
          <w:p w14:paraId="001A5D2B"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shd w:val="clear" w:color="auto" w:fill="auto"/>
            <w:vAlign w:val="center"/>
          </w:tcPr>
          <w:p w14:paraId="0E74EF86"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1、绝热材料品种：难燃B1级橡塑保温</w:t>
            </w:r>
          </w:p>
          <w:p w14:paraId="3715A44D"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2、绝热厚度：δ=15mm</w:t>
            </w:r>
          </w:p>
          <w:p w14:paraId="544CDDCB"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shd w:val="clear" w:color="auto" w:fill="auto"/>
            <w:vAlign w:val="center"/>
          </w:tcPr>
          <w:p w14:paraId="23E58D2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shd w:val="clear" w:color="auto" w:fill="auto"/>
            <w:vAlign w:val="center"/>
          </w:tcPr>
          <w:p w14:paraId="3865449F"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0.44</w:t>
            </w:r>
          </w:p>
        </w:tc>
        <w:tc>
          <w:tcPr>
            <w:tcW w:w="850" w:type="dxa"/>
            <w:tcBorders>
              <w:top w:val="nil"/>
              <w:left w:val="nil"/>
              <w:bottom w:val="single" w:sz="6" w:space="0" w:color="000000"/>
              <w:right w:val="single" w:sz="6" w:space="0" w:color="000000"/>
            </w:tcBorders>
            <w:shd w:val="clear" w:color="auto" w:fill="auto"/>
            <w:vAlign w:val="center"/>
          </w:tcPr>
          <w:p w14:paraId="200662BA"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7D04649C"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AEC152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shd w:val="clear" w:color="auto" w:fill="auto"/>
            <w:vAlign w:val="center"/>
          </w:tcPr>
          <w:p w14:paraId="4DF426A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shd w:val="clear" w:color="auto" w:fill="auto"/>
            <w:vAlign w:val="center"/>
          </w:tcPr>
          <w:p w14:paraId="2A7B9209"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shd w:val="clear" w:color="auto" w:fill="auto"/>
            <w:vAlign w:val="center"/>
          </w:tcPr>
          <w:p w14:paraId="619E340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shd w:val="clear" w:color="auto" w:fill="auto"/>
            <w:vAlign w:val="center"/>
          </w:tcPr>
          <w:p w14:paraId="0D3F5C7F"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68.00</w:t>
            </w:r>
          </w:p>
        </w:tc>
        <w:tc>
          <w:tcPr>
            <w:tcW w:w="850" w:type="dxa"/>
            <w:tcBorders>
              <w:top w:val="nil"/>
              <w:left w:val="nil"/>
              <w:bottom w:val="single" w:sz="6" w:space="0" w:color="000000"/>
              <w:right w:val="single" w:sz="6" w:space="0" w:color="000000"/>
            </w:tcBorders>
            <w:shd w:val="clear" w:color="auto" w:fill="auto"/>
            <w:vAlign w:val="center"/>
          </w:tcPr>
          <w:p w14:paraId="52CC2716"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2CFBAD30"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2C94AAE9"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shd w:val="clear" w:color="auto" w:fill="auto"/>
            <w:vAlign w:val="center"/>
          </w:tcPr>
          <w:p w14:paraId="5E6D786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shd w:val="clear" w:color="auto" w:fill="auto"/>
            <w:vAlign w:val="center"/>
          </w:tcPr>
          <w:p w14:paraId="28B0AD09"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1、材质：分歧器</w:t>
            </w:r>
          </w:p>
          <w:p w14:paraId="1CEAECCA"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2、规格：含</w:t>
            </w:r>
            <w:proofErr w:type="gramStart"/>
            <w:r w:rsidRPr="00171724">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shd w:val="clear" w:color="auto" w:fill="auto"/>
            <w:vAlign w:val="center"/>
          </w:tcPr>
          <w:p w14:paraId="7B8AD5E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shd w:val="clear" w:color="auto" w:fill="auto"/>
            <w:vAlign w:val="center"/>
          </w:tcPr>
          <w:p w14:paraId="183CD49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13.00</w:t>
            </w:r>
          </w:p>
        </w:tc>
        <w:tc>
          <w:tcPr>
            <w:tcW w:w="850" w:type="dxa"/>
            <w:tcBorders>
              <w:top w:val="nil"/>
              <w:left w:val="nil"/>
              <w:bottom w:val="single" w:sz="6" w:space="0" w:color="000000"/>
              <w:right w:val="single" w:sz="6" w:space="0" w:color="000000"/>
            </w:tcBorders>
            <w:shd w:val="clear" w:color="auto" w:fill="auto"/>
            <w:vAlign w:val="center"/>
          </w:tcPr>
          <w:p w14:paraId="70B36377"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17480663"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E2FE613"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shd w:val="clear" w:color="auto" w:fill="auto"/>
            <w:vAlign w:val="center"/>
          </w:tcPr>
          <w:p w14:paraId="1E9A465D"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shd w:val="clear" w:color="auto" w:fill="auto"/>
            <w:vAlign w:val="center"/>
          </w:tcPr>
          <w:p w14:paraId="1F8A2100"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1、名称：电力电缆（空调外机布线）</w:t>
            </w:r>
          </w:p>
          <w:p w14:paraId="1120ADDB"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shd w:val="clear" w:color="auto" w:fill="auto"/>
            <w:vAlign w:val="center"/>
          </w:tcPr>
          <w:p w14:paraId="2DBA6E8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642EB47D"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35.00</w:t>
            </w:r>
          </w:p>
        </w:tc>
        <w:tc>
          <w:tcPr>
            <w:tcW w:w="850" w:type="dxa"/>
            <w:tcBorders>
              <w:top w:val="nil"/>
              <w:left w:val="nil"/>
              <w:bottom w:val="single" w:sz="6" w:space="0" w:color="000000"/>
              <w:right w:val="single" w:sz="6" w:space="0" w:color="000000"/>
            </w:tcBorders>
            <w:shd w:val="clear" w:color="auto" w:fill="auto"/>
            <w:vAlign w:val="center"/>
          </w:tcPr>
          <w:p w14:paraId="6ECF06E2"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17D03EF9"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129C83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shd w:val="clear" w:color="auto" w:fill="auto"/>
            <w:vAlign w:val="center"/>
          </w:tcPr>
          <w:p w14:paraId="7AF31EC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shd w:val="clear" w:color="auto" w:fill="auto"/>
            <w:vAlign w:val="center"/>
          </w:tcPr>
          <w:p w14:paraId="5BEFA91B"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1、材质：型钢</w:t>
            </w:r>
          </w:p>
          <w:p w14:paraId="1437464E"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shd w:val="clear" w:color="auto" w:fill="auto"/>
            <w:vAlign w:val="center"/>
          </w:tcPr>
          <w:p w14:paraId="2790DB7B"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shd w:val="clear" w:color="auto" w:fill="auto"/>
            <w:vAlign w:val="center"/>
          </w:tcPr>
          <w:p w14:paraId="7B40B98C"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451.80</w:t>
            </w:r>
          </w:p>
        </w:tc>
        <w:tc>
          <w:tcPr>
            <w:tcW w:w="850" w:type="dxa"/>
            <w:tcBorders>
              <w:top w:val="nil"/>
              <w:left w:val="nil"/>
              <w:bottom w:val="single" w:sz="6" w:space="0" w:color="000000"/>
              <w:right w:val="single" w:sz="6" w:space="0" w:color="000000"/>
            </w:tcBorders>
            <w:shd w:val="clear" w:color="auto" w:fill="auto"/>
            <w:vAlign w:val="center"/>
          </w:tcPr>
          <w:p w14:paraId="7D1B3514"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73EE5478"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2B0C8FEE"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shd w:val="clear" w:color="auto" w:fill="auto"/>
            <w:vAlign w:val="center"/>
          </w:tcPr>
          <w:p w14:paraId="1BFA5D2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shd w:val="clear" w:color="auto" w:fill="auto"/>
            <w:vAlign w:val="center"/>
          </w:tcPr>
          <w:p w14:paraId="6ED463C7"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1、材质：型钢</w:t>
            </w:r>
          </w:p>
          <w:p w14:paraId="6504B57D"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shd w:val="clear" w:color="auto" w:fill="auto"/>
            <w:vAlign w:val="center"/>
          </w:tcPr>
          <w:p w14:paraId="00B36158"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shd w:val="clear" w:color="auto" w:fill="auto"/>
            <w:vAlign w:val="center"/>
          </w:tcPr>
          <w:p w14:paraId="7CAA13C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70.20</w:t>
            </w:r>
          </w:p>
        </w:tc>
        <w:tc>
          <w:tcPr>
            <w:tcW w:w="850" w:type="dxa"/>
            <w:tcBorders>
              <w:top w:val="nil"/>
              <w:left w:val="nil"/>
              <w:bottom w:val="single" w:sz="6" w:space="0" w:color="000000"/>
              <w:right w:val="single" w:sz="6" w:space="0" w:color="000000"/>
            </w:tcBorders>
            <w:shd w:val="clear" w:color="auto" w:fill="auto"/>
            <w:vAlign w:val="center"/>
          </w:tcPr>
          <w:p w14:paraId="23C5BCF2"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1269B0AF"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192B8784"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lastRenderedPageBreak/>
              <w:t>21</w:t>
            </w:r>
          </w:p>
        </w:tc>
        <w:tc>
          <w:tcPr>
            <w:tcW w:w="1354" w:type="dxa"/>
            <w:tcBorders>
              <w:top w:val="nil"/>
              <w:left w:val="nil"/>
              <w:bottom w:val="single" w:sz="6" w:space="0" w:color="000000"/>
              <w:right w:val="single" w:sz="6" w:space="0" w:color="000000"/>
            </w:tcBorders>
            <w:shd w:val="clear" w:color="auto" w:fill="auto"/>
            <w:vAlign w:val="center"/>
          </w:tcPr>
          <w:p w14:paraId="35FA999D"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shd w:val="clear" w:color="auto" w:fill="auto"/>
            <w:vAlign w:val="center"/>
          </w:tcPr>
          <w:p w14:paraId="69E3DA86"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1、除锈级别：轻锈</w:t>
            </w:r>
          </w:p>
          <w:p w14:paraId="65433340"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2、油漆品种：</w:t>
            </w:r>
            <w:proofErr w:type="gramStart"/>
            <w:r w:rsidRPr="00171724">
              <w:rPr>
                <w:rFonts w:ascii="宋体" w:hAnsi="宋体" w:cs="宋体"/>
                <w:color w:val="000000" w:themeColor="text1"/>
                <w:sz w:val="24"/>
              </w:rPr>
              <w:t>樟</w:t>
            </w:r>
            <w:proofErr w:type="gramEnd"/>
            <w:r w:rsidRPr="00171724">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shd w:val="clear" w:color="auto" w:fill="auto"/>
            <w:vAlign w:val="center"/>
          </w:tcPr>
          <w:p w14:paraId="5E11FFA8"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shd w:val="clear" w:color="auto" w:fill="auto"/>
            <w:vAlign w:val="center"/>
          </w:tcPr>
          <w:p w14:paraId="7389AEF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451.80</w:t>
            </w:r>
          </w:p>
        </w:tc>
        <w:tc>
          <w:tcPr>
            <w:tcW w:w="850" w:type="dxa"/>
            <w:tcBorders>
              <w:top w:val="nil"/>
              <w:left w:val="nil"/>
              <w:bottom w:val="single" w:sz="6" w:space="0" w:color="000000"/>
              <w:right w:val="single" w:sz="6" w:space="0" w:color="000000"/>
            </w:tcBorders>
            <w:shd w:val="clear" w:color="auto" w:fill="auto"/>
            <w:vAlign w:val="center"/>
          </w:tcPr>
          <w:p w14:paraId="040A18E5"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532A471C"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7BABD27B"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shd w:val="clear" w:color="auto" w:fill="auto"/>
            <w:vAlign w:val="center"/>
          </w:tcPr>
          <w:p w14:paraId="09B6BFA2"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空调外</w:t>
            </w:r>
            <w:proofErr w:type="gramStart"/>
            <w:r w:rsidRPr="00171724">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shd w:val="clear" w:color="auto" w:fill="auto"/>
            <w:vAlign w:val="center"/>
          </w:tcPr>
          <w:p w14:paraId="42E26293"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shd w:val="clear" w:color="auto" w:fill="auto"/>
            <w:vAlign w:val="center"/>
          </w:tcPr>
          <w:p w14:paraId="01EC6824" w14:textId="77777777" w:rsidR="00681BB7" w:rsidRPr="00171724" w:rsidRDefault="00681BB7" w:rsidP="00BF28B4">
            <w:pPr>
              <w:spacing w:line="431" w:lineRule="exact"/>
              <w:ind w:firstLineChars="0" w:firstLine="0"/>
              <w:jc w:val="center"/>
              <w:rPr>
                <w:color w:val="000000" w:themeColor="text1"/>
              </w:rPr>
            </w:pPr>
            <w:proofErr w:type="gramStart"/>
            <w:r w:rsidRPr="00171724">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shd w:val="clear" w:color="auto" w:fill="auto"/>
            <w:vAlign w:val="center"/>
          </w:tcPr>
          <w:p w14:paraId="6563CC2C"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2.00</w:t>
            </w:r>
          </w:p>
        </w:tc>
        <w:tc>
          <w:tcPr>
            <w:tcW w:w="850" w:type="dxa"/>
            <w:tcBorders>
              <w:top w:val="nil"/>
              <w:left w:val="nil"/>
              <w:bottom w:val="single" w:sz="6" w:space="0" w:color="000000"/>
              <w:right w:val="single" w:sz="6" w:space="0" w:color="000000"/>
            </w:tcBorders>
            <w:shd w:val="clear" w:color="auto" w:fill="auto"/>
            <w:vAlign w:val="center"/>
          </w:tcPr>
          <w:p w14:paraId="409C9C70"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2E8B08B6"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17F6CF8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shd w:val="clear" w:color="auto" w:fill="auto"/>
            <w:vAlign w:val="center"/>
          </w:tcPr>
          <w:p w14:paraId="7283ECB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shd w:val="clear" w:color="auto" w:fill="auto"/>
            <w:vAlign w:val="center"/>
          </w:tcPr>
          <w:p w14:paraId="4A1C382A"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1、名称：镀锌桥架含盖板（布置冷媒管、冷凝水管、线管等）</w:t>
            </w:r>
          </w:p>
          <w:p w14:paraId="37A37275"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shd w:val="clear" w:color="auto" w:fill="auto"/>
            <w:vAlign w:val="center"/>
          </w:tcPr>
          <w:p w14:paraId="146ACC1F"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60257E0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79.50</w:t>
            </w:r>
          </w:p>
        </w:tc>
        <w:tc>
          <w:tcPr>
            <w:tcW w:w="850" w:type="dxa"/>
            <w:tcBorders>
              <w:top w:val="nil"/>
              <w:left w:val="nil"/>
              <w:bottom w:val="single" w:sz="6" w:space="0" w:color="000000"/>
              <w:right w:val="single" w:sz="6" w:space="0" w:color="000000"/>
            </w:tcBorders>
            <w:shd w:val="clear" w:color="auto" w:fill="auto"/>
            <w:vAlign w:val="center"/>
          </w:tcPr>
          <w:p w14:paraId="1960B84C"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41E6B01E"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26DA047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shd w:val="clear" w:color="auto" w:fill="auto"/>
            <w:vAlign w:val="center"/>
          </w:tcPr>
          <w:p w14:paraId="14E8F9C2"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shd w:val="clear" w:color="auto" w:fill="auto"/>
            <w:vAlign w:val="center"/>
          </w:tcPr>
          <w:p w14:paraId="48C23C60"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1、名称：PVC线槽</w:t>
            </w:r>
          </w:p>
          <w:p w14:paraId="5E9311DB"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shd w:val="clear" w:color="auto" w:fill="auto"/>
            <w:vAlign w:val="center"/>
          </w:tcPr>
          <w:p w14:paraId="4B20D66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45CCF638"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122.00</w:t>
            </w:r>
          </w:p>
        </w:tc>
        <w:tc>
          <w:tcPr>
            <w:tcW w:w="850" w:type="dxa"/>
            <w:tcBorders>
              <w:top w:val="nil"/>
              <w:left w:val="nil"/>
              <w:bottom w:val="single" w:sz="6" w:space="0" w:color="000000"/>
              <w:right w:val="single" w:sz="6" w:space="0" w:color="000000"/>
            </w:tcBorders>
            <w:shd w:val="clear" w:color="auto" w:fill="auto"/>
            <w:vAlign w:val="center"/>
          </w:tcPr>
          <w:p w14:paraId="630E97E9"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7CFBFD21"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9FF4D02"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shd w:val="clear" w:color="auto" w:fill="auto"/>
            <w:vAlign w:val="center"/>
          </w:tcPr>
          <w:p w14:paraId="623A24F5"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shd w:val="clear" w:color="auto" w:fill="auto"/>
            <w:vAlign w:val="center"/>
          </w:tcPr>
          <w:p w14:paraId="6BA8C609"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1、名称：刚性阻燃管</w:t>
            </w:r>
          </w:p>
          <w:p w14:paraId="44C22AD9"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2、规格：PC20</w:t>
            </w:r>
          </w:p>
          <w:p w14:paraId="67F2B01B"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shd w:val="clear" w:color="auto" w:fill="auto"/>
            <w:vAlign w:val="center"/>
          </w:tcPr>
          <w:p w14:paraId="645ADD83"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0CF0E56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151.20</w:t>
            </w:r>
          </w:p>
        </w:tc>
        <w:tc>
          <w:tcPr>
            <w:tcW w:w="850" w:type="dxa"/>
            <w:tcBorders>
              <w:top w:val="nil"/>
              <w:left w:val="nil"/>
              <w:bottom w:val="single" w:sz="6" w:space="0" w:color="000000"/>
              <w:right w:val="single" w:sz="6" w:space="0" w:color="000000"/>
            </w:tcBorders>
            <w:shd w:val="clear" w:color="auto" w:fill="auto"/>
            <w:vAlign w:val="center"/>
          </w:tcPr>
          <w:p w14:paraId="109D48BC"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35E244D9"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6A2ADAF7"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shd w:val="clear" w:color="auto" w:fill="auto"/>
            <w:vAlign w:val="center"/>
          </w:tcPr>
          <w:p w14:paraId="091F18DD"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shd w:val="clear" w:color="auto" w:fill="auto"/>
            <w:vAlign w:val="center"/>
          </w:tcPr>
          <w:p w14:paraId="090995AE"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1、名称：刚性阻燃管</w:t>
            </w:r>
          </w:p>
          <w:p w14:paraId="4FBFDAF3"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2、规格：PC20</w:t>
            </w:r>
          </w:p>
          <w:p w14:paraId="0E3F7299"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3、配置形式：</w:t>
            </w:r>
            <w:proofErr w:type="gramStart"/>
            <w:r w:rsidRPr="00171724">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shd w:val="clear" w:color="auto" w:fill="auto"/>
            <w:vAlign w:val="center"/>
          </w:tcPr>
          <w:p w14:paraId="331C14A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5750FF9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37.80</w:t>
            </w:r>
          </w:p>
        </w:tc>
        <w:tc>
          <w:tcPr>
            <w:tcW w:w="850" w:type="dxa"/>
            <w:tcBorders>
              <w:top w:val="nil"/>
              <w:left w:val="nil"/>
              <w:bottom w:val="single" w:sz="6" w:space="0" w:color="000000"/>
              <w:right w:val="single" w:sz="6" w:space="0" w:color="000000"/>
            </w:tcBorders>
            <w:shd w:val="clear" w:color="auto" w:fill="auto"/>
            <w:vAlign w:val="center"/>
          </w:tcPr>
          <w:p w14:paraId="596940A8"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1AB5A623"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4780E2D"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shd w:val="clear" w:color="auto" w:fill="auto"/>
            <w:vAlign w:val="center"/>
          </w:tcPr>
          <w:p w14:paraId="4CC4A9EA"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shd w:val="clear" w:color="auto" w:fill="auto"/>
            <w:vAlign w:val="center"/>
          </w:tcPr>
          <w:p w14:paraId="2FB7607B"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1、名称：电气配线</w:t>
            </w:r>
          </w:p>
          <w:p w14:paraId="28FD2CCC"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2、配线形式：管内穿线</w:t>
            </w:r>
          </w:p>
          <w:p w14:paraId="13AC46FC"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3、规格：RVVP-3*0.75</w:t>
            </w:r>
          </w:p>
          <w:p w14:paraId="532BDFDA"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shd w:val="clear" w:color="auto" w:fill="auto"/>
            <w:vAlign w:val="center"/>
          </w:tcPr>
          <w:p w14:paraId="553791C6"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4FE0422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220.00</w:t>
            </w:r>
          </w:p>
        </w:tc>
        <w:tc>
          <w:tcPr>
            <w:tcW w:w="850" w:type="dxa"/>
            <w:tcBorders>
              <w:top w:val="nil"/>
              <w:left w:val="nil"/>
              <w:bottom w:val="single" w:sz="6" w:space="0" w:color="000000"/>
              <w:right w:val="single" w:sz="6" w:space="0" w:color="000000"/>
            </w:tcBorders>
            <w:shd w:val="clear" w:color="auto" w:fill="auto"/>
            <w:vAlign w:val="center"/>
          </w:tcPr>
          <w:p w14:paraId="6955C6B9"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2AC93C9D"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5B35B04"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shd w:val="clear" w:color="auto" w:fill="auto"/>
            <w:vAlign w:val="center"/>
          </w:tcPr>
          <w:p w14:paraId="0CB77B2D"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shd w:val="clear" w:color="auto" w:fill="auto"/>
            <w:vAlign w:val="center"/>
          </w:tcPr>
          <w:p w14:paraId="75FD3533"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1、名称：电气配线</w:t>
            </w:r>
          </w:p>
          <w:p w14:paraId="0DEEED27"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2、配线形式：管内穿线</w:t>
            </w:r>
          </w:p>
          <w:p w14:paraId="220C9BF4"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3、规格：RVVP-2*0.75</w:t>
            </w:r>
          </w:p>
          <w:p w14:paraId="58C7AE9D"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shd w:val="clear" w:color="auto" w:fill="auto"/>
            <w:vAlign w:val="center"/>
          </w:tcPr>
          <w:p w14:paraId="7F82A81B"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5278034D"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180.00</w:t>
            </w:r>
          </w:p>
        </w:tc>
        <w:tc>
          <w:tcPr>
            <w:tcW w:w="850" w:type="dxa"/>
            <w:tcBorders>
              <w:top w:val="nil"/>
              <w:left w:val="nil"/>
              <w:bottom w:val="single" w:sz="6" w:space="0" w:color="000000"/>
              <w:right w:val="single" w:sz="6" w:space="0" w:color="000000"/>
            </w:tcBorders>
            <w:shd w:val="clear" w:color="auto" w:fill="auto"/>
            <w:vAlign w:val="center"/>
          </w:tcPr>
          <w:p w14:paraId="6123859A"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754DC119"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05271A72"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shd w:val="clear" w:color="auto" w:fill="auto"/>
            <w:vAlign w:val="center"/>
          </w:tcPr>
          <w:p w14:paraId="482E3EDC"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shd w:val="clear" w:color="auto" w:fill="auto"/>
            <w:vAlign w:val="center"/>
          </w:tcPr>
          <w:p w14:paraId="312E67A6"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1、名称：电气配线</w:t>
            </w:r>
          </w:p>
          <w:p w14:paraId="5C4B0A18"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2、配线形式：管内穿线</w:t>
            </w:r>
          </w:p>
          <w:p w14:paraId="45CF1CCD"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3、规格：BV-2.5</w:t>
            </w:r>
          </w:p>
          <w:p w14:paraId="3590B565"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4、配线部位：空调内机电源线</w:t>
            </w:r>
          </w:p>
        </w:tc>
        <w:tc>
          <w:tcPr>
            <w:tcW w:w="992" w:type="dxa"/>
            <w:tcBorders>
              <w:top w:val="nil"/>
              <w:left w:val="nil"/>
              <w:bottom w:val="single" w:sz="6" w:space="0" w:color="000000"/>
              <w:right w:val="single" w:sz="6" w:space="0" w:color="000000"/>
            </w:tcBorders>
            <w:shd w:val="clear" w:color="auto" w:fill="auto"/>
            <w:vAlign w:val="center"/>
          </w:tcPr>
          <w:p w14:paraId="0B8BC42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shd w:val="clear" w:color="auto" w:fill="auto"/>
            <w:vAlign w:val="center"/>
          </w:tcPr>
          <w:p w14:paraId="0BEFD0B3"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495.00</w:t>
            </w:r>
          </w:p>
        </w:tc>
        <w:tc>
          <w:tcPr>
            <w:tcW w:w="850" w:type="dxa"/>
            <w:tcBorders>
              <w:top w:val="nil"/>
              <w:left w:val="nil"/>
              <w:bottom w:val="single" w:sz="6" w:space="0" w:color="000000"/>
              <w:right w:val="single" w:sz="6" w:space="0" w:color="000000"/>
            </w:tcBorders>
            <w:shd w:val="clear" w:color="auto" w:fill="auto"/>
            <w:vAlign w:val="center"/>
          </w:tcPr>
          <w:p w14:paraId="0A262B09" w14:textId="77777777" w:rsidR="00681BB7" w:rsidRPr="00171724" w:rsidRDefault="00681BB7" w:rsidP="00BF28B4">
            <w:pPr>
              <w:wordWrap w:val="0"/>
              <w:spacing w:line="431" w:lineRule="exact"/>
              <w:ind w:firstLineChars="100" w:firstLine="280"/>
              <w:jc w:val="center"/>
              <w:rPr>
                <w:color w:val="000000" w:themeColor="text1"/>
              </w:rPr>
            </w:pPr>
          </w:p>
        </w:tc>
      </w:tr>
      <w:tr w:rsidR="00171724" w:rsidRPr="00C46A3B" w14:paraId="2EEF64F5" w14:textId="77777777" w:rsidTr="0017172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42F5CB33"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30</w:t>
            </w:r>
          </w:p>
        </w:tc>
        <w:tc>
          <w:tcPr>
            <w:tcW w:w="1354" w:type="dxa"/>
            <w:tcBorders>
              <w:top w:val="nil"/>
              <w:left w:val="nil"/>
              <w:bottom w:val="single" w:sz="6" w:space="0" w:color="000000"/>
              <w:right w:val="single" w:sz="6" w:space="0" w:color="000000"/>
            </w:tcBorders>
            <w:shd w:val="clear" w:color="auto" w:fill="auto"/>
            <w:vAlign w:val="center"/>
          </w:tcPr>
          <w:p w14:paraId="6A814BC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shd w:val="clear" w:color="auto" w:fill="auto"/>
            <w:vAlign w:val="center"/>
          </w:tcPr>
          <w:p w14:paraId="7D43F7FC" w14:textId="77777777" w:rsidR="00681BB7" w:rsidRPr="00171724" w:rsidRDefault="00681BB7" w:rsidP="00BF28B4">
            <w:pPr>
              <w:spacing w:line="240" w:lineRule="atLeast"/>
              <w:ind w:firstLine="480"/>
              <w:rPr>
                <w:color w:val="000000" w:themeColor="text1"/>
              </w:rPr>
            </w:pPr>
            <w:r w:rsidRPr="00171724">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shd w:val="clear" w:color="auto" w:fill="auto"/>
            <w:vAlign w:val="center"/>
          </w:tcPr>
          <w:p w14:paraId="338D8CB0"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shd w:val="clear" w:color="auto" w:fill="auto"/>
            <w:vAlign w:val="center"/>
          </w:tcPr>
          <w:p w14:paraId="585B0571" w14:textId="77777777" w:rsidR="00681BB7" w:rsidRPr="00171724" w:rsidRDefault="00681BB7" w:rsidP="00BF28B4">
            <w:pPr>
              <w:spacing w:line="431" w:lineRule="exact"/>
              <w:ind w:firstLineChars="0" w:firstLine="0"/>
              <w:jc w:val="center"/>
              <w:rPr>
                <w:color w:val="000000" w:themeColor="text1"/>
              </w:rPr>
            </w:pPr>
            <w:r w:rsidRPr="00171724">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shd w:val="clear" w:color="auto" w:fill="auto"/>
            <w:vAlign w:val="center"/>
          </w:tcPr>
          <w:p w14:paraId="36ECA129" w14:textId="77777777" w:rsidR="00681BB7" w:rsidRPr="00171724" w:rsidRDefault="00681BB7" w:rsidP="00BF28B4">
            <w:pPr>
              <w:wordWrap w:val="0"/>
              <w:spacing w:line="431" w:lineRule="exact"/>
              <w:ind w:firstLineChars="100" w:firstLine="280"/>
              <w:jc w:val="center"/>
              <w:rPr>
                <w:color w:val="000000" w:themeColor="text1"/>
              </w:rPr>
            </w:pPr>
          </w:p>
        </w:tc>
      </w:tr>
      <w:tr w:rsidR="00681BB7" w:rsidRPr="00C46A3B" w14:paraId="07DCC0BA"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3100D449"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（七）</w:t>
            </w:r>
            <w:r w:rsidRPr="00C46A3B">
              <w:rPr>
                <w:rFonts w:ascii="宋体" w:hAnsi="宋体" w:cs="宋体"/>
                <w:color w:val="000000" w:themeColor="text1"/>
                <w:sz w:val="24"/>
              </w:rPr>
              <w:t>江枫校区 艺术楼 通风空调系统</w:t>
            </w:r>
          </w:p>
        </w:tc>
      </w:tr>
      <w:tr w:rsidR="00681BB7" w:rsidRPr="00C46A3B" w14:paraId="2E6CC2F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ADA48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vAlign w:val="center"/>
          </w:tcPr>
          <w:p w14:paraId="632137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0C481E7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45C6AEA6"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2、型号、规格：制冷量≥28.5kw 制热量≥31.5kw</w:t>
            </w:r>
          </w:p>
          <w:p w14:paraId="7226FF3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5D19531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F968F0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3.00</w:t>
            </w:r>
          </w:p>
        </w:tc>
        <w:tc>
          <w:tcPr>
            <w:tcW w:w="850" w:type="dxa"/>
            <w:tcBorders>
              <w:top w:val="nil"/>
              <w:left w:val="nil"/>
              <w:bottom w:val="single" w:sz="6" w:space="0" w:color="000000"/>
              <w:right w:val="single" w:sz="6" w:space="0" w:color="000000"/>
            </w:tcBorders>
            <w:vAlign w:val="center"/>
          </w:tcPr>
          <w:p w14:paraId="3DF9ACF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A5524C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D804BA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5DE342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727253E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27093137"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2、型号、规格：制冷量≥7.1kw 制热量≥8kw</w:t>
            </w:r>
          </w:p>
          <w:p w14:paraId="26B1C74D"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0D3790E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7BF46D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12.00</w:t>
            </w:r>
          </w:p>
        </w:tc>
        <w:tc>
          <w:tcPr>
            <w:tcW w:w="850" w:type="dxa"/>
            <w:tcBorders>
              <w:top w:val="nil"/>
              <w:left w:val="nil"/>
              <w:bottom w:val="single" w:sz="6" w:space="0" w:color="000000"/>
              <w:right w:val="single" w:sz="6" w:space="0" w:color="000000"/>
            </w:tcBorders>
            <w:vAlign w:val="center"/>
          </w:tcPr>
          <w:p w14:paraId="700D53C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0F674D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F700A5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484A23C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5F4B06D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5C51805A"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vAlign w:val="center"/>
          </w:tcPr>
          <w:p w14:paraId="3DB5E3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12.00</w:t>
            </w:r>
          </w:p>
        </w:tc>
        <w:tc>
          <w:tcPr>
            <w:tcW w:w="850" w:type="dxa"/>
            <w:tcBorders>
              <w:top w:val="nil"/>
              <w:left w:val="nil"/>
              <w:bottom w:val="single" w:sz="6" w:space="0" w:color="000000"/>
              <w:right w:val="single" w:sz="6" w:space="0" w:color="000000"/>
            </w:tcBorders>
            <w:vAlign w:val="center"/>
          </w:tcPr>
          <w:p w14:paraId="05DCC17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81FD4F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9EDB6C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4</w:t>
            </w:r>
          </w:p>
        </w:tc>
        <w:tc>
          <w:tcPr>
            <w:tcW w:w="1354" w:type="dxa"/>
            <w:tcBorders>
              <w:top w:val="nil"/>
              <w:left w:val="nil"/>
              <w:bottom w:val="single" w:sz="6" w:space="0" w:color="000000"/>
              <w:right w:val="single" w:sz="6" w:space="0" w:color="000000"/>
            </w:tcBorders>
            <w:vAlign w:val="center"/>
          </w:tcPr>
          <w:p w14:paraId="7F8898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646A76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F92221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2、规格：Φ22.22</w:t>
            </w:r>
          </w:p>
          <w:p w14:paraId="3431D0B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6212E4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1F981A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0BEEF8E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9CF495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43.90</w:t>
            </w:r>
          </w:p>
        </w:tc>
        <w:tc>
          <w:tcPr>
            <w:tcW w:w="850" w:type="dxa"/>
            <w:tcBorders>
              <w:top w:val="nil"/>
              <w:left w:val="nil"/>
              <w:bottom w:val="single" w:sz="6" w:space="0" w:color="000000"/>
              <w:right w:val="single" w:sz="6" w:space="0" w:color="000000"/>
            </w:tcBorders>
            <w:vAlign w:val="center"/>
          </w:tcPr>
          <w:p w14:paraId="503CD0B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BA862D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83A1BC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3848EB3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6074D78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D7E20F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6AC4E29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1E36137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B95E79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0E2758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AC2B40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65.30</w:t>
            </w:r>
          </w:p>
        </w:tc>
        <w:tc>
          <w:tcPr>
            <w:tcW w:w="850" w:type="dxa"/>
            <w:tcBorders>
              <w:top w:val="nil"/>
              <w:left w:val="nil"/>
              <w:bottom w:val="single" w:sz="6" w:space="0" w:color="000000"/>
              <w:right w:val="single" w:sz="6" w:space="0" w:color="000000"/>
            </w:tcBorders>
            <w:vAlign w:val="center"/>
          </w:tcPr>
          <w:p w14:paraId="4A82169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FE0897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5E575E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vAlign w:val="center"/>
          </w:tcPr>
          <w:p w14:paraId="4EE7F83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429B6F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F5CCD9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6646F11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A9CE3A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FD5D8F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9F0E25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9279AB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110.80</w:t>
            </w:r>
          </w:p>
        </w:tc>
        <w:tc>
          <w:tcPr>
            <w:tcW w:w="850" w:type="dxa"/>
            <w:tcBorders>
              <w:top w:val="nil"/>
              <w:left w:val="nil"/>
              <w:bottom w:val="single" w:sz="6" w:space="0" w:color="000000"/>
              <w:right w:val="single" w:sz="6" w:space="0" w:color="000000"/>
            </w:tcBorders>
            <w:vAlign w:val="center"/>
          </w:tcPr>
          <w:p w14:paraId="3F663A8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7B0FC8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407539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vAlign w:val="center"/>
          </w:tcPr>
          <w:p w14:paraId="581E466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1C80D8E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160EFCA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580046F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1DB08FC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1988E21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357796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75.60</w:t>
            </w:r>
          </w:p>
        </w:tc>
        <w:tc>
          <w:tcPr>
            <w:tcW w:w="850" w:type="dxa"/>
            <w:tcBorders>
              <w:top w:val="nil"/>
              <w:left w:val="nil"/>
              <w:bottom w:val="single" w:sz="6" w:space="0" w:color="000000"/>
              <w:right w:val="single" w:sz="6" w:space="0" w:color="000000"/>
            </w:tcBorders>
            <w:vAlign w:val="center"/>
          </w:tcPr>
          <w:p w14:paraId="3DD962D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84E67D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BD5035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75EDE5D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42973CA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3EFE9A8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487AE7F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2E20B33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3786F97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0.23</w:t>
            </w:r>
          </w:p>
        </w:tc>
        <w:tc>
          <w:tcPr>
            <w:tcW w:w="850" w:type="dxa"/>
            <w:tcBorders>
              <w:top w:val="nil"/>
              <w:left w:val="nil"/>
              <w:bottom w:val="single" w:sz="6" w:space="0" w:color="000000"/>
              <w:right w:val="single" w:sz="6" w:space="0" w:color="000000"/>
            </w:tcBorders>
            <w:vAlign w:val="center"/>
          </w:tcPr>
          <w:p w14:paraId="501D8A4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81A68C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2F15BE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505E54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4DDD82B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45EC0E0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0BE400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44FB0BF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6E0807F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0.39</w:t>
            </w:r>
          </w:p>
        </w:tc>
        <w:tc>
          <w:tcPr>
            <w:tcW w:w="850" w:type="dxa"/>
            <w:tcBorders>
              <w:top w:val="nil"/>
              <w:left w:val="nil"/>
              <w:bottom w:val="single" w:sz="6" w:space="0" w:color="000000"/>
              <w:right w:val="single" w:sz="6" w:space="0" w:color="000000"/>
            </w:tcBorders>
            <w:vAlign w:val="center"/>
          </w:tcPr>
          <w:p w14:paraId="452719E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BE0A4E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31447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151BBA2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63C25EC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32BB2A5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51537BC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51.90</w:t>
            </w:r>
          </w:p>
        </w:tc>
        <w:tc>
          <w:tcPr>
            <w:tcW w:w="850" w:type="dxa"/>
            <w:tcBorders>
              <w:top w:val="nil"/>
              <w:left w:val="nil"/>
              <w:bottom w:val="single" w:sz="6" w:space="0" w:color="000000"/>
              <w:right w:val="single" w:sz="6" w:space="0" w:color="000000"/>
            </w:tcBorders>
            <w:vAlign w:val="center"/>
          </w:tcPr>
          <w:p w14:paraId="0AC17CE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346B6D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423BBC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59E7135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vAlign w:val="center"/>
          </w:tcPr>
          <w:p w14:paraId="10DEA35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482DF2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25C423D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vAlign w:val="center"/>
          </w:tcPr>
          <w:p w14:paraId="70A03AD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9.00</w:t>
            </w:r>
          </w:p>
        </w:tc>
        <w:tc>
          <w:tcPr>
            <w:tcW w:w="850" w:type="dxa"/>
            <w:tcBorders>
              <w:top w:val="nil"/>
              <w:left w:val="nil"/>
              <w:bottom w:val="single" w:sz="6" w:space="0" w:color="000000"/>
              <w:right w:val="single" w:sz="6" w:space="0" w:color="000000"/>
            </w:tcBorders>
            <w:vAlign w:val="center"/>
          </w:tcPr>
          <w:p w14:paraId="4DFDF90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19AF3E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AE12C4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vAlign w:val="center"/>
          </w:tcPr>
          <w:p w14:paraId="5B6C4EE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651C975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14E5C14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vAlign w:val="center"/>
          </w:tcPr>
          <w:p w14:paraId="4D3402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F4091D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38.30</w:t>
            </w:r>
          </w:p>
        </w:tc>
        <w:tc>
          <w:tcPr>
            <w:tcW w:w="850" w:type="dxa"/>
            <w:tcBorders>
              <w:top w:val="nil"/>
              <w:left w:val="nil"/>
              <w:bottom w:val="single" w:sz="6" w:space="0" w:color="000000"/>
              <w:right w:val="single" w:sz="6" w:space="0" w:color="000000"/>
            </w:tcBorders>
            <w:vAlign w:val="center"/>
          </w:tcPr>
          <w:p w14:paraId="4B2766A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464ECE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08CDFA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676DF77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00BB87B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3553530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58A3EBB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239679C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141.70</w:t>
            </w:r>
          </w:p>
        </w:tc>
        <w:tc>
          <w:tcPr>
            <w:tcW w:w="850" w:type="dxa"/>
            <w:tcBorders>
              <w:top w:val="nil"/>
              <w:left w:val="nil"/>
              <w:bottom w:val="single" w:sz="6" w:space="0" w:color="000000"/>
              <w:right w:val="single" w:sz="6" w:space="0" w:color="000000"/>
            </w:tcBorders>
            <w:vAlign w:val="center"/>
          </w:tcPr>
          <w:p w14:paraId="5EC987A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B3B0AE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EE1235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7E15E77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295DD42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0FA0322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0FB0200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72C8EEE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149.10</w:t>
            </w:r>
          </w:p>
        </w:tc>
        <w:tc>
          <w:tcPr>
            <w:tcW w:w="850" w:type="dxa"/>
            <w:tcBorders>
              <w:top w:val="nil"/>
              <w:left w:val="nil"/>
              <w:bottom w:val="single" w:sz="6" w:space="0" w:color="000000"/>
              <w:right w:val="single" w:sz="6" w:space="0" w:color="000000"/>
            </w:tcBorders>
            <w:vAlign w:val="center"/>
          </w:tcPr>
          <w:p w14:paraId="2180F4C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2B841A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31DF1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3EC75E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018AA0A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3E41E34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00B93F5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5DBFA70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141.70</w:t>
            </w:r>
          </w:p>
        </w:tc>
        <w:tc>
          <w:tcPr>
            <w:tcW w:w="850" w:type="dxa"/>
            <w:tcBorders>
              <w:top w:val="nil"/>
              <w:left w:val="nil"/>
              <w:bottom w:val="single" w:sz="6" w:space="0" w:color="000000"/>
              <w:right w:val="single" w:sz="6" w:space="0" w:color="000000"/>
            </w:tcBorders>
            <w:vAlign w:val="center"/>
          </w:tcPr>
          <w:p w14:paraId="1C786B4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11EC6A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1BBB31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18D1F96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4A5AD1C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192E571F"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21D110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3.00</w:t>
            </w:r>
          </w:p>
        </w:tc>
        <w:tc>
          <w:tcPr>
            <w:tcW w:w="850" w:type="dxa"/>
            <w:tcBorders>
              <w:top w:val="nil"/>
              <w:left w:val="nil"/>
              <w:bottom w:val="single" w:sz="6" w:space="0" w:color="000000"/>
              <w:right w:val="single" w:sz="6" w:space="0" w:color="000000"/>
            </w:tcBorders>
            <w:vAlign w:val="center"/>
          </w:tcPr>
          <w:p w14:paraId="6C8478E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1B10C8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4B6D57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17</w:t>
            </w:r>
          </w:p>
        </w:tc>
        <w:tc>
          <w:tcPr>
            <w:tcW w:w="1354" w:type="dxa"/>
            <w:tcBorders>
              <w:top w:val="nil"/>
              <w:left w:val="nil"/>
              <w:bottom w:val="single" w:sz="6" w:space="0" w:color="000000"/>
              <w:right w:val="single" w:sz="6" w:space="0" w:color="000000"/>
            </w:tcBorders>
            <w:vAlign w:val="center"/>
          </w:tcPr>
          <w:p w14:paraId="752750C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0052BE6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1、名称：镀锌桥架含盖板（布置冷媒管、冷凝水管、线管等）</w:t>
            </w:r>
          </w:p>
          <w:p w14:paraId="015E723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vAlign w:val="center"/>
          </w:tcPr>
          <w:p w14:paraId="1F50A62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403569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100.90</w:t>
            </w:r>
          </w:p>
        </w:tc>
        <w:tc>
          <w:tcPr>
            <w:tcW w:w="850" w:type="dxa"/>
            <w:tcBorders>
              <w:top w:val="nil"/>
              <w:left w:val="nil"/>
              <w:bottom w:val="single" w:sz="6" w:space="0" w:color="000000"/>
              <w:right w:val="single" w:sz="6" w:space="0" w:color="000000"/>
            </w:tcBorders>
            <w:vAlign w:val="center"/>
          </w:tcPr>
          <w:p w14:paraId="3F1E8A6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9E879A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0397E5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48B0A26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vAlign w:val="center"/>
          </w:tcPr>
          <w:p w14:paraId="3B53183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7DD5DFA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vAlign w:val="center"/>
          </w:tcPr>
          <w:p w14:paraId="10F227C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4EC6E3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100.30</w:t>
            </w:r>
          </w:p>
        </w:tc>
        <w:tc>
          <w:tcPr>
            <w:tcW w:w="850" w:type="dxa"/>
            <w:tcBorders>
              <w:top w:val="nil"/>
              <w:left w:val="nil"/>
              <w:bottom w:val="single" w:sz="6" w:space="0" w:color="000000"/>
              <w:right w:val="single" w:sz="6" w:space="0" w:color="000000"/>
            </w:tcBorders>
            <w:vAlign w:val="center"/>
          </w:tcPr>
          <w:p w14:paraId="6D4DBA1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A8999E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68F637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vAlign w:val="center"/>
          </w:tcPr>
          <w:p w14:paraId="05E7B2B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24C09C5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0C3B228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53A87C3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vAlign w:val="center"/>
          </w:tcPr>
          <w:p w14:paraId="01B24EC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08416D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142.56</w:t>
            </w:r>
          </w:p>
        </w:tc>
        <w:tc>
          <w:tcPr>
            <w:tcW w:w="850" w:type="dxa"/>
            <w:tcBorders>
              <w:top w:val="nil"/>
              <w:left w:val="nil"/>
              <w:bottom w:val="single" w:sz="6" w:space="0" w:color="000000"/>
              <w:right w:val="single" w:sz="6" w:space="0" w:color="000000"/>
            </w:tcBorders>
            <w:vAlign w:val="center"/>
          </w:tcPr>
          <w:p w14:paraId="566DBA1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F96A63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BE191E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37A614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79636E8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76933ED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09DF11E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4DBF9E1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B21C9C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35.64</w:t>
            </w:r>
          </w:p>
        </w:tc>
        <w:tc>
          <w:tcPr>
            <w:tcW w:w="850" w:type="dxa"/>
            <w:tcBorders>
              <w:top w:val="nil"/>
              <w:left w:val="nil"/>
              <w:bottom w:val="single" w:sz="6" w:space="0" w:color="000000"/>
              <w:right w:val="single" w:sz="6" w:space="0" w:color="000000"/>
            </w:tcBorders>
            <w:vAlign w:val="center"/>
          </w:tcPr>
          <w:p w14:paraId="6A45B75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7D74B7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172AB1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vAlign w:val="center"/>
          </w:tcPr>
          <w:p w14:paraId="471ABD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67DAC13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4E338F6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2B11719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5740259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vAlign w:val="center"/>
          </w:tcPr>
          <w:p w14:paraId="52EE18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33C094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188.10</w:t>
            </w:r>
          </w:p>
        </w:tc>
        <w:tc>
          <w:tcPr>
            <w:tcW w:w="850" w:type="dxa"/>
            <w:tcBorders>
              <w:top w:val="nil"/>
              <w:left w:val="nil"/>
              <w:bottom w:val="single" w:sz="6" w:space="0" w:color="000000"/>
              <w:right w:val="single" w:sz="6" w:space="0" w:color="000000"/>
            </w:tcBorders>
            <w:vAlign w:val="center"/>
          </w:tcPr>
          <w:p w14:paraId="013C0D4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5EC49A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977F8A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2A8B79A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43C805F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6B98C07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5E1BC3B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6A2FDEF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vAlign w:val="center"/>
          </w:tcPr>
          <w:p w14:paraId="498A100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096F73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170.20</w:t>
            </w:r>
          </w:p>
        </w:tc>
        <w:tc>
          <w:tcPr>
            <w:tcW w:w="850" w:type="dxa"/>
            <w:tcBorders>
              <w:top w:val="nil"/>
              <w:left w:val="nil"/>
              <w:bottom w:val="single" w:sz="6" w:space="0" w:color="000000"/>
              <w:right w:val="single" w:sz="6" w:space="0" w:color="000000"/>
            </w:tcBorders>
            <w:vAlign w:val="center"/>
          </w:tcPr>
          <w:p w14:paraId="4A97358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F48A5D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4D1DFC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328204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40FCE33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40A46D1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7EF9340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394F329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4、配线部位：空调内机电源线</w:t>
            </w:r>
          </w:p>
        </w:tc>
        <w:tc>
          <w:tcPr>
            <w:tcW w:w="992" w:type="dxa"/>
            <w:tcBorders>
              <w:top w:val="nil"/>
              <w:left w:val="nil"/>
              <w:bottom w:val="single" w:sz="6" w:space="0" w:color="000000"/>
              <w:right w:val="single" w:sz="6" w:space="0" w:color="000000"/>
            </w:tcBorders>
            <w:vAlign w:val="center"/>
          </w:tcPr>
          <w:p w14:paraId="2E5395C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7A4E5F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505.80</w:t>
            </w:r>
          </w:p>
        </w:tc>
        <w:tc>
          <w:tcPr>
            <w:tcW w:w="850" w:type="dxa"/>
            <w:tcBorders>
              <w:top w:val="nil"/>
              <w:left w:val="nil"/>
              <w:bottom w:val="single" w:sz="6" w:space="0" w:color="000000"/>
              <w:right w:val="single" w:sz="6" w:space="0" w:color="000000"/>
            </w:tcBorders>
            <w:vAlign w:val="center"/>
          </w:tcPr>
          <w:p w14:paraId="6C1791F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BE4D34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1104BB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vAlign w:val="center"/>
          </w:tcPr>
          <w:p w14:paraId="6936181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vAlign w:val="center"/>
          </w:tcPr>
          <w:p w14:paraId="5B478F1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1、名称：分区控制系统</w:t>
            </w:r>
          </w:p>
          <w:p w14:paraId="634A1F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VRV多联机网关接口1台、网络控制器 1台、网络控制器授权1套、AS-P安装底座1台、电源1个、电源底座1个、控制器1个、DDC控制箱1个、室外温湿度传感器1套、配套管线等</w:t>
            </w:r>
          </w:p>
        </w:tc>
        <w:tc>
          <w:tcPr>
            <w:tcW w:w="992" w:type="dxa"/>
            <w:tcBorders>
              <w:top w:val="nil"/>
              <w:left w:val="nil"/>
              <w:bottom w:val="single" w:sz="6" w:space="0" w:color="000000"/>
              <w:right w:val="single" w:sz="6" w:space="0" w:color="000000"/>
            </w:tcBorders>
            <w:vAlign w:val="center"/>
          </w:tcPr>
          <w:p w14:paraId="2DA86FA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vAlign w:val="center"/>
          </w:tcPr>
          <w:p w14:paraId="31CF81C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00B286A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DFE102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48AAC2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06FC2E0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137EFA7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095C8A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3E47367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4D02583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6F8AFF7"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46BEF638"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（八）</w:t>
            </w:r>
            <w:r w:rsidRPr="00C46A3B">
              <w:rPr>
                <w:rFonts w:ascii="宋体" w:hAnsi="宋体" w:cs="宋体"/>
                <w:color w:val="000000" w:themeColor="text1"/>
                <w:sz w:val="24"/>
              </w:rPr>
              <w:t>江枫校区 新阶梯教学楼 通风空调系统</w:t>
            </w:r>
          </w:p>
        </w:tc>
      </w:tr>
      <w:tr w:rsidR="00681BB7" w:rsidRPr="00C46A3B" w14:paraId="1D2E5D2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D8366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vAlign w:val="center"/>
          </w:tcPr>
          <w:p w14:paraId="250413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287CB6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5360D37C"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2、型号、规格：制冷量≥40kw 制热量≥45kw</w:t>
            </w:r>
          </w:p>
          <w:p w14:paraId="449E0FD1"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7ED1A19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4B31D1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w:t>
            </w:r>
          </w:p>
        </w:tc>
        <w:tc>
          <w:tcPr>
            <w:tcW w:w="850" w:type="dxa"/>
            <w:tcBorders>
              <w:top w:val="nil"/>
              <w:left w:val="nil"/>
              <w:bottom w:val="single" w:sz="6" w:space="0" w:color="000000"/>
              <w:right w:val="single" w:sz="6" w:space="0" w:color="000000"/>
            </w:tcBorders>
            <w:vAlign w:val="center"/>
          </w:tcPr>
          <w:p w14:paraId="5150A09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B6F232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6B7C0B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2269CEE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0334F4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5B745A8F"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2、型号、规格：制冷量≥50kw 制热量≥56kw</w:t>
            </w:r>
          </w:p>
          <w:p w14:paraId="19C31A0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6CC9947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0C50AB7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0DCEA3D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C45387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1A458A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18EA9F9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7BF94D4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261697F1"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2、型号、规格：制冷量≥68kw 制热量≥75kw</w:t>
            </w:r>
          </w:p>
          <w:p w14:paraId="4BCFAD1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lastRenderedPageBreak/>
              <w:t>3、安装形式：落地安装（含减震器）</w:t>
            </w:r>
          </w:p>
        </w:tc>
        <w:tc>
          <w:tcPr>
            <w:tcW w:w="992" w:type="dxa"/>
            <w:tcBorders>
              <w:top w:val="nil"/>
              <w:left w:val="nil"/>
              <w:bottom w:val="single" w:sz="6" w:space="0" w:color="000000"/>
              <w:right w:val="single" w:sz="6" w:space="0" w:color="000000"/>
            </w:tcBorders>
            <w:vAlign w:val="center"/>
          </w:tcPr>
          <w:p w14:paraId="792F986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台(组)</w:t>
            </w:r>
          </w:p>
        </w:tc>
        <w:tc>
          <w:tcPr>
            <w:tcW w:w="993" w:type="dxa"/>
            <w:tcBorders>
              <w:top w:val="nil"/>
              <w:left w:val="nil"/>
              <w:bottom w:val="single" w:sz="6" w:space="0" w:color="000000"/>
              <w:right w:val="single" w:sz="6" w:space="0" w:color="000000"/>
            </w:tcBorders>
            <w:vAlign w:val="center"/>
          </w:tcPr>
          <w:p w14:paraId="31F693D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5B9272A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21CF66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6936E1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vAlign w:val="center"/>
          </w:tcPr>
          <w:p w14:paraId="00F2574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6C0BBF4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19B5B0E8"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2、型号、规格：制冷量≥8.0kw 制热量≥9kw</w:t>
            </w:r>
          </w:p>
          <w:p w14:paraId="6A507671"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2BDCB5C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4D3750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5E223A2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6A6812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C25B5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1DA7E87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D8DF33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59B9A5CE"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2、型号、规格：制冷量≥9.0kw 制热量≥10kw</w:t>
            </w:r>
          </w:p>
          <w:p w14:paraId="421ABB95"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169B249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8D85A9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10.00</w:t>
            </w:r>
          </w:p>
        </w:tc>
        <w:tc>
          <w:tcPr>
            <w:tcW w:w="850" w:type="dxa"/>
            <w:tcBorders>
              <w:top w:val="nil"/>
              <w:left w:val="nil"/>
              <w:bottom w:val="single" w:sz="6" w:space="0" w:color="000000"/>
              <w:right w:val="single" w:sz="6" w:space="0" w:color="000000"/>
            </w:tcBorders>
            <w:vAlign w:val="center"/>
          </w:tcPr>
          <w:p w14:paraId="7F17947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43D140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CB48CF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vAlign w:val="center"/>
          </w:tcPr>
          <w:p w14:paraId="35904EC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7C2BC02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35775C0E"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2、型号、规格：制冷量≥11.2kw 制热量≥12.5kw</w:t>
            </w:r>
          </w:p>
          <w:p w14:paraId="3F134E71"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62B5183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86F0E0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6.00</w:t>
            </w:r>
          </w:p>
        </w:tc>
        <w:tc>
          <w:tcPr>
            <w:tcW w:w="850" w:type="dxa"/>
            <w:tcBorders>
              <w:top w:val="nil"/>
              <w:left w:val="nil"/>
              <w:bottom w:val="single" w:sz="6" w:space="0" w:color="000000"/>
              <w:right w:val="single" w:sz="6" w:space="0" w:color="000000"/>
            </w:tcBorders>
            <w:vAlign w:val="center"/>
          </w:tcPr>
          <w:p w14:paraId="3779519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FF9024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63562F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vAlign w:val="center"/>
          </w:tcPr>
          <w:p w14:paraId="7923BB6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6AD97ED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34E3D3E6"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vAlign w:val="center"/>
          </w:tcPr>
          <w:p w14:paraId="2344F7A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20.00</w:t>
            </w:r>
          </w:p>
        </w:tc>
        <w:tc>
          <w:tcPr>
            <w:tcW w:w="850" w:type="dxa"/>
            <w:tcBorders>
              <w:top w:val="nil"/>
              <w:left w:val="nil"/>
              <w:bottom w:val="single" w:sz="6" w:space="0" w:color="000000"/>
              <w:right w:val="single" w:sz="6" w:space="0" w:color="000000"/>
            </w:tcBorders>
            <w:vAlign w:val="center"/>
          </w:tcPr>
          <w:p w14:paraId="27DD4DA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822C02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ED8DB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206B529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504D392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D97AC5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2、规格：Φ28.58</w:t>
            </w:r>
          </w:p>
          <w:p w14:paraId="7EBB97D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DBDE8B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9951F1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8D7F17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F56DF7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12.70</w:t>
            </w:r>
          </w:p>
        </w:tc>
        <w:tc>
          <w:tcPr>
            <w:tcW w:w="850" w:type="dxa"/>
            <w:tcBorders>
              <w:top w:val="nil"/>
              <w:left w:val="nil"/>
              <w:bottom w:val="single" w:sz="6" w:space="0" w:color="000000"/>
              <w:right w:val="single" w:sz="6" w:space="0" w:color="000000"/>
            </w:tcBorders>
            <w:vAlign w:val="center"/>
          </w:tcPr>
          <w:p w14:paraId="02C7701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2926D0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8323D5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2A67DA5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6D2F399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7C1C3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2、规格：Φ25.4</w:t>
            </w:r>
          </w:p>
          <w:p w14:paraId="6F76F22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13583E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D125A4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041E77C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FE64EF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16.10</w:t>
            </w:r>
          </w:p>
        </w:tc>
        <w:tc>
          <w:tcPr>
            <w:tcW w:w="850" w:type="dxa"/>
            <w:tcBorders>
              <w:top w:val="nil"/>
              <w:left w:val="nil"/>
              <w:bottom w:val="single" w:sz="6" w:space="0" w:color="000000"/>
              <w:right w:val="single" w:sz="6" w:space="0" w:color="000000"/>
            </w:tcBorders>
            <w:vAlign w:val="center"/>
          </w:tcPr>
          <w:p w14:paraId="6170E1C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39C8FC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66D884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3312B4E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6FB223C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201490A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2、规格：Φ19.05</w:t>
            </w:r>
          </w:p>
          <w:p w14:paraId="4FFDD8B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86ED47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ED9D51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75D0907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D443A5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34.60</w:t>
            </w:r>
          </w:p>
        </w:tc>
        <w:tc>
          <w:tcPr>
            <w:tcW w:w="850" w:type="dxa"/>
            <w:tcBorders>
              <w:top w:val="nil"/>
              <w:left w:val="nil"/>
              <w:bottom w:val="single" w:sz="6" w:space="0" w:color="000000"/>
              <w:right w:val="single" w:sz="6" w:space="0" w:color="000000"/>
            </w:tcBorders>
            <w:vAlign w:val="center"/>
          </w:tcPr>
          <w:p w14:paraId="1D80071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FE7C3F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845061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4B073B5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6F7BEE5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0735D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64E4D49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9BD18A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668660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0E1F422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039DF0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63.50</w:t>
            </w:r>
          </w:p>
        </w:tc>
        <w:tc>
          <w:tcPr>
            <w:tcW w:w="850" w:type="dxa"/>
            <w:tcBorders>
              <w:top w:val="nil"/>
              <w:left w:val="nil"/>
              <w:bottom w:val="single" w:sz="6" w:space="0" w:color="000000"/>
              <w:right w:val="single" w:sz="6" w:space="0" w:color="000000"/>
            </w:tcBorders>
            <w:vAlign w:val="center"/>
          </w:tcPr>
          <w:p w14:paraId="272E225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65B33B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95681B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vAlign w:val="center"/>
          </w:tcPr>
          <w:p w14:paraId="36BB749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5075A62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C739DA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2、规格：Φ12.7</w:t>
            </w:r>
          </w:p>
          <w:p w14:paraId="0A72E83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542EE0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3B1716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5、压力试验 系统吹扫 系统清洗  充氮保护</w:t>
            </w:r>
          </w:p>
        </w:tc>
        <w:tc>
          <w:tcPr>
            <w:tcW w:w="992" w:type="dxa"/>
            <w:tcBorders>
              <w:top w:val="nil"/>
              <w:left w:val="nil"/>
              <w:bottom w:val="single" w:sz="6" w:space="0" w:color="000000"/>
              <w:right w:val="single" w:sz="6" w:space="0" w:color="000000"/>
            </w:tcBorders>
            <w:vAlign w:val="center"/>
          </w:tcPr>
          <w:p w14:paraId="695882E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03A3269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25.40</w:t>
            </w:r>
          </w:p>
        </w:tc>
        <w:tc>
          <w:tcPr>
            <w:tcW w:w="850" w:type="dxa"/>
            <w:tcBorders>
              <w:top w:val="nil"/>
              <w:left w:val="nil"/>
              <w:bottom w:val="single" w:sz="6" w:space="0" w:color="000000"/>
              <w:right w:val="single" w:sz="6" w:space="0" w:color="000000"/>
            </w:tcBorders>
            <w:vAlign w:val="center"/>
          </w:tcPr>
          <w:p w14:paraId="250B878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485821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3DCB08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346C0C5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02270C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44C34F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6A99B37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585AE4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47A899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BFC61F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C47C00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95.80</w:t>
            </w:r>
          </w:p>
        </w:tc>
        <w:tc>
          <w:tcPr>
            <w:tcW w:w="850" w:type="dxa"/>
            <w:tcBorders>
              <w:top w:val="nil"/>
              <w:left w:val="nil"/>
              <w:bottom w:val="single" w:sz="6" w:space="0" w:color="000000"/>
              <w:right w:val="single" w:sz="6" w:space="0" w:color="000000"/>
            </w:tcBorders>
            <w:vAlign w:val="center"/>
          </w:tcPr>
          <w:p w14:paraId="479E072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B54E2E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0DC902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08934CA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15EFD79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2D2E958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6F2BDF9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3、规格、压力等级：UPVC-DN32</w:t>
            </w:r>
          </w:p>
          <w:p w14:paraId="012DABD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502697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398542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40.50</w:t>
            </w:r>
          </w:p>
        </w:tc>
        <w:tc>
          <w:tcPr>
            <w:tcW w:w="850" w:type="dxa"/>
            <w:tcBorders>
              <w:top w:val="nil"/>
              <w:left w:val="nil"/>
              <w:bottom w:val="single" w:sz="6" w:space="0" w:color="000000"/>
              <w:right w:val="single" w:sz="6" w:space="0" w:color="000000"/>
            </w:tcBorders>
            <w:vAlign w:val="center"/>
          </w:tcPr>
          <w:p w14:paraId="35E1325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671CC0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290E9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2C5C537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6CFB9BA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0B8F4D2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1390ACC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3040808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358F335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1B0DC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102.90</w:t>
            </w:r>
          </w:p>
        </w:tc>
        <w:tc>
          <w:tcPr>
            <w:tcW w:w="850" w:type="dxa"/>
            <w:tcBorders>
              <w:top w:val="nil"/>
              <w:left w:val="nil"/>
              <w:bottom w:val="single" w:sz="6" w:space="0" w:color="000000"/>
              <w:right w:val="single" w:sz="6" w:space="0" w:color="000000"/>
            </w:tcBorders>
            <w:vAlign w:val="center"/>
          </w:tcPr>
          <w:p w14:paraId="08FABEA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3A0506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6AC6EC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40227A0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05B0E93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6EEFA81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7B0F59C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16F4441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33E6137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0.15</w:t>
            </w:r>
          </w:p>
        </w:tc>
        <w:tc>
          <w:tcPr>
            <w:tcW w:w="850" w:type="dxa"/>
            <w:tcBorders>
              <w:top w:val="nil"/>
              <w:left w:val="nil"/>
              <w:bottom w:val="single" w:sz="6" w:space="0" w:color="000000"/>
              <w:right w:val="single" w:sz="6" w:space="0" w:color="000000"/>
            </w:tcBorders>
            <w:vAlign w:val="center"/>
          </w:tcPr>
          <w:p w14:paraId="1C8634B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7D0CF9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83A558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vAlign w:val="center"/>
          </w:tcPr>
          <w:p w14:paraId="10F0773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741A118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2720649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20C0571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0DD8E8F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556E11A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0.48</w:t>
            </w:r>
          </w:p>
        </w:tc>
        <w:tc>
          <w:tcPr>
            <w:tcW w:w="850" w:type="dxa"/>
            <w:tcBorders>
              <w:top w:val="nil"/>
              <w:left w:val="nil"/>
              <w:bottom w:val="single" w:sz="6" w:space="0" w:color="000000"/>
              <w:right w:val="single" w:sz="6" w:space="0" w:color="000000"/>
            </w:tcBorders>
            <w:vAlign w:val="center"/>
          </w:tcPr>
          <w:p w14:paraId="7AA7861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141655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0B8B1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7881D09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272CDA1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7EB7BA6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69782DD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85.30</w:t>
            </w:r>
          </w:p>
        </w:tc>
        <w:tc>
          <w:tcPr>
            <w:tcW w:w="850" w:type="dxa"/>
            <w:tcBorders>
              <w:top w:val="nil"/>
              <w:left w:val="nil"/>
              <w:bottom w:val="single" w:sz="6" w:space="0" w:color="000000"/>
              <w:right w:val="single" w:sz="6" w:space="0" w:color="000000"/>
            </w:tcBorders>
            <w:vAlign w:val="center"/>
          </w:tcPr>
          <w:p w14:paraId="42841C6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0D2A29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4D9ABF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vAlign w:val="center"/>
          </w:tcPr>
          <w:p w14:paraId="4DA7427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vAlign w:val="center"/>
          </w:tcPr>
          <w:p w14:paraId="24AE26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47F6917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593887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vAlign w:val="center"/>
          </w:tcPr>
          <w:p w14:paraId="68B82B2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16.00</w:t>
            </w:r>
          </w:p>
        </w:tc>
        <w:tc>
          <w:tcPr>
            <w:tcW w:w="850" w:type="dxa"/>
            <w:tcBorders>
              <w:top w:val="nil"/>
              <w:left w:val="nil"/>
              <w:bottom w:val="single" w:sz="6" w:space="0" w:color="000000"/>
              <w:right w:val="single" w:sz="6" w:space="0" w:color="000000"/>
            </w:tcBorders>
            <w:vAlign w:val="center"/>
          </w:tcPr>
          <w:p w14:paraId="7C5CD7E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170553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BB52CC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70840D5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1501637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71513BA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vAlign w:val="center"/>
          </w:tcPr>
          <w:p w14:paraId="546B09D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965DE6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63.90</w:t>
            </w:r>
          </w:p>
        </w:tc>
        <w:tc>
          <w:tcPr>
            <w:tcW w:w="850" w:type="dxa"/>
            <w:tcBorders>
              <w:top w:val="nil"/>
              <w:left w:val="nil"/>
              <w:bottom w:val="single" w:sz="6" w:space="0" w:color="000000"/>
              <w:right w:val="single" w:sz="6" w:space="0" w:color="000000"/>
            </w:tcBorders>
            <w:vAlign w:val="center"/>
          </w:tcPr>
          <w:p w14:paraId="441269C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45C956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D816CE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vAlign w:val="center"/>
          </w:tcPr>
          <w:p w14:paraId="093CB36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78BBB1E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53A43D2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5ECA424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105E74F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234.10</w:t>
            </w:r>
          </w:p>
        </w:tc>
        <w:tc>
          <w:tcPr>
            <w:tcW w:w="850" w:type="dxa"/>
            <w:tcBorders>
              <w:top w:val="nil"/>
              <w:left w:val="nil"/>
              <w:bottom w:val="single" w:sz="6" w:space="0" w:color="000000"/>
              <w:right w:val="single" w:sz="6" w:space="0" w:color="000000"/>
            </w:tcBorders>
            <w:vAlign w:val="center"/>
          </w:tcPr>
          <w:p w14:paraId="12B9FE4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9250DF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EDC5F5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17418A8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486C50A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7E5F214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228CC8B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0DFCA3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247.80</w:t>
            </w:r>
          </w:p>
        </w:tc>
        <w:tc>
          <w:tcPr>
            <w:tcW w:w="850" w:type="dxa"/>
            <w:tcBorders>
              <w:top w:val="nil"/>
              <w:left w:val="nil"/>
              <w:bottom w:val="single" w:sz="6" w:space="0" w:color="000000"/>
              <w:right w:val="single" w:sz="6" w:space="0" w:color="000000"/>
            </w:tcBorders>
            <w:vAlign w:val="center"/>
          </w:tcPr>
          <w:p w14:paraId="3026520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8E9485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D9489A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3671A0D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403505E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4D30D4B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655D9A9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52FF92F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234.10</w:t>
            </w:r>
          </w:p>
        </w:tc>
        <w:tc>
          <w:tcPr>
            <w:tcW w:w="850" w:type="dxa"/>
            <w:tcBorders>
              <w:top w:val="nil"/>
              <w:left w:val="nil"/>
              <w:bottom w:val="single" w:sz="6" w:space="0" w:color="000000"/>
              <w:right w:val="single" w:sz="6" w:space="0" w:color="000000"/>
            </w:tcBorders>
            <w:vAlign w:val="center"/>
          </w:tcPr>
          <w:p w14:paraId="31B5722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BF3FA0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889FDD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vAlign w:val="center"/>
          </w:tcPr>
          <w:p w14:paraId="70DBE3B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3EBBCFA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461B04C7"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1593137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465EBFE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ECBBC7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9CC7A0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54710B1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0FC3814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1、名称：镀锌桥架含盖板（布置冷媒管、冷凝水管、线管等）</w:t>
            </w:r>
          </w:p>
          <w:p w14:paraId="5A43F17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vAlign w:val="center"/>
          </w:tcPr>
          <w:p w14:paraId="7B93263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72CF5F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167.66</w:t>
            </w:r>
          </w:p>
        </w:tc>
        <w:tc>
          <w:tcPr>
            <w:tcW w:w="850" w:type="dxa"/>
            <w:tcBorders>
              <w:top w:val="nil"/>
              <w:left w:val="nil"/>
              <w:bottom w:val="single" w:sz="6" w:space="0" w:color="000000"/>
              <w:right w:val="single" w:sz="6" w:space="0" w:color="000000"/>
            </w:tcBorders>
            <w:vAlign w:val="center"/>
          </w:tcPr>
          <w:p w14:paraId="72E5391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717EA1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90AC39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vAlign w:val="center"/>
          </w:tcPr>
          <w:p w14:paraId="3CFDD92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vAlign w:val="center"/>
          </w:tcPr>
          <w:p w14:paraId="717FDB6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5111918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vAlign w:val="center"/>
          </w:tcPr>
          <w:p w14:paraId="2A09CDD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529FE4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167.20</w:t>
            </w:r>
          </w:p>
        </w:tc>
        <w:tc>
          <w:tcPr>
            <w:tcW w:w="850" w:type="dxa"/>
            <w:tcBorders>
              <w:top w:val="nil"/>
              <w:left w:val="nil"/>
              <w:bottom w:val="single" w:sz="6" w:space="0" w:color="000000"/>
              <w:right w:val="single" w:sz="6" w:space="0" w:color="000000"/>
            </w:tcBorders>
            <w:vAlign w:val="center"/>
          </w:tcPr>
          <w:p w14:paraId="470DCA5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B3E952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B7CF5B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27</w:t>
            </w:r>
          </w:p>
        </w:tc>
        <w:tc>
          <w:tcPr>
            <w:tcW w:w="1354" w:type="dxa"/>
            <w:tcBorders>
              <w:top w:val="nil"/>
              <w:left w:val="nil"/>
              <w:bottom w:val="single" w:sz="6" w:space="0" w:color="000000"/>
              <w:right w:val="single" w:sz="6" w:space="0" w:color="000000"/>
            </w:tcBorders>
            <w:vAlign w:val="center"/>
          </w:tcPr>
          <w:p w14:paraId="33EC04B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007E9F9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14BDA1B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49F21A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vAlign w:val="center"/>
          </w:tcPr>
          <w:p w14:paraId="67F6A7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C77FAE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237.60</w:t>
            </w:r>
          </w:p>
        </w:tc>
        <w:tc>
          <w:tcPr>
            <w:tcW w:w="850" w:type="dxa"/>
            <w:tcBorders>
              <w:top w:val="nil"/>
              <w:left w:val="nil"/>
              <w:bottom w:val="single" w:sz="6" w:space="0" w:color="000000"/>
              <w:right w:val="single" w:sz="6" w:space="0" w:color="000000"/>
            </w:tcBorders>
            <w:vAlign w:val="center"/>
          </w:tcPr>
          <w:p w14:paraId="21E076E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CC1F5D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AEC97B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vAlign w:val="center"/>
          </w:tcPr>
          <w:p w14:paraId="11860BB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5E7B840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4383FA1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391F565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02405B1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9F260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59.40</w:t>
            </w:r>
          </w:p>
        </w:tc>
        <w:tc>
          <w:tcPr>
            <w:tcW w:w="850" w:type="dxa"/>
            <w:tcBorders>
              <w:top w:val="nil"/>
              <w:left w:val="nil"/>
              <w:bottom w:val="single" w:sz="6" w:space="0" w:color="000000"/>
              <w:right w:val="single" w:sz="6" w:space="0" w:color="000000"/>
            </w:tcBorders>
            <w:vAlign w:val="center"/>
          </w:tcPr>
          <w:p w14:paraId="62720F4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795C6B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800C5B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vAlign w:val="center"/>
          </w:tcPr>
          <w:p w14:paraId="60AD04E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68A2A19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421EA94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2D50C6D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0EE8C28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vAlign w:val="center"/>
          </w:tcPr>
          <w:p w14:paraId="127AA2A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5BDFD8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313.50</w:t>
            </w:r>
          </w:p>
        </w:tc>
        <w:tc>
          <w:tcPr>
            <w:tcW w:w="850" w:type="dxa"/>
            <w:tcBorders>
              <w:top w:val="nil"/>
              <w:left w:val="nil"/>
              <w:bottom w:val="single" w:sz="6" w:space="0" w:color="000000"/>
              <w:right w:val="single" w:sz="6" w:space="0" w:color="000000"/>
            </w:tcBorders>
            <w:vAlign w:val="center"/>
          </w:tcPr>
          <w:p w14:paraId="64B4650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847070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7F450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w:t>
            </w:r>
          </w:p>
        </w:tc>
        <w:tc>
          <w:tcPr>
            <w:tcW w:w="1354" w:type="dxa"/>
            <w:tcBorders>
              <w:top w:val="nil"/>
              <w:left w:val="nil"/>
              <w:bottom w:val="single" w:sz="6" w:space="0" w:color="000000"/>
              <w:right w:val="single" w:sz="6" w:space="0" w:color="000000"/>
            </w:tcBorders>
            <w:vAlign w:val="center"/>
          </w:tcPr>
          <w:p w14:paraId="02CB286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46D8B50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02A6AD3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4F4EBF6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1B12091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vAlign w:val="center"/>
          </w:tcPr>
          <w:p w14:paraId="1DF3C86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C5C7D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283.70</w:t>
            </w:r>
          </w:p>
        </w:tc>
        <w:tc>
          <w:tcPr>
            <w:tcW w:w="850" w:type="dxa"/>
            <w:tcBorders>
              <w:top w:val="nil"/>
              <w:left w:val="nil"/>
              <w:bottom w:val="single" w:sz="6" w:space="0" w:color="000000"/>
              <w:right w:val="single" w:sz="6" w:space="0" w:color="000000"/>
            </w:tcBorders>
            <w:vAlign w:val="center"/>
          </w:tcPr>
          <w:p w14:paraId="7348508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1CE0A8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7E4FD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w:t>
            </w:r>
          </w:p>
        </w:tc>
        <w:tc>
          <w:tcPr>
            <w:tcW w:w="1354" w:type="dxa"/>
            <w:tcBorders>
              <w:top w:val="nil"/>
              <w:left w:val="nil"/>
              <w:bottom w:val="single" w:sz="6" w:space="0" w:color="000000"/>
              <w:right w:val="single" w:sz="6" w:space="0" w:color="000000"/>
            </w:tcBorders>
            <w:vAlign w:val="center"/>
          </w:tcPr>
          <w:p w14:paraId="46DF963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0A9271D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2F26A90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792FAD3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3515D76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4、配线部位：空调内机电源线</w:t>
            </w:r>
          </w:p>
        </w:tc>
        <w:tc>
          <w:tcPr>
            <w:tcW w:w="992" w:type="dxa"/>
            <w:tcBorders>
              <w:top w:val="nil"/>
              <w:left w:val="nil"/>
              <w:bottom w:val="single" w:sz="6" w:space="0" w:color="000000"/>
              <w:right w:val="single" w:sz="6" w:space="0" w:color="000000"/>
            </w:tcBorders>
            <w:vAlign w:val="center"/>
          </w:tcPr>
          <w:p w14:paraId="21F44C0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4156D5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843.00</w:t>
            </w:r>
          </w:p>
        </w:tc>
        <w:tc>
          <w:tcPr>
            <w:tcW w:w="850" w:type="dxa"/>
            <w:tcBorders>
              <w:top w:val="nil"/>
              <w:left w:val="nil"/>
              <w:bottom w:val="single" w:sz="6" w:space="0" w:color="000000"/>
              <w:right w:val="single" w:sz="6" w:space="0" w:color="000000"/>
            </w:tcBorders>
            <w:vAlign w:val="center"/>
          </w:tcPr>
          <w:p w14:paraId="350FFF9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352823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8774E8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w:t>
            </w:r>
          </w:p>
        </w:tc>
        <w:tc>
          <w:tcPr>
            <w:tcW w:w="1354" w:type="dxa"/>
            <w:tcBorders>
              <w:top w:val="nil"/>
              <w:left w:val="nil"/>
              <w:bottom w:val="single" w:sz="6" w:space="0" w:color="000000"/>
              <w:right w:val="single" w:sz="6" w:space="0" w:color="000000"/>
            </w:tcBorders>
            <w:vAlign w:val="center"/>
          </w:tcPr>
          <w:p w14:paraId="340CC80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vAlign w:val="center"/>
          </w:tcPr>
          <w:p w14:paraId="6962310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1、名称：分区控制系统</w:t>
            </w:r>
          </w:p>
          <w:p w14:paraId="76FF786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VRV多联机网关接口3台、DDC控制箱1台、配套管线等</w:t>
            </w:r>
          </w:p>
        </w:tc>
        <w:tc>
          <w:tcPr>
            <w:tcW w:w="992" w:type="dxa"/>
            <w:tcBorders>
              <w:top w:val="nil"/>
              <w:left w:val="nil"/>
              <w:bottom w:val="single" w:sz="6" w:space="0" w:color="000000"/>
              <w:right w:val="single" w:sz="6" w:space="0" w:color="000000"/>
            </w:tcBorders>
            <w:vAlign w:val="center"/>
          </w:tcPr>
          <w:p w14:paraId="41BB4E0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vAlign w:val="center"/>
          </w:tcPr>
          <w:p w14:paraId="49AE36F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3B7E9CC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2D8F6A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F599F9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w:t>
            </w:r>
          </w:p>
        </w:tc>
        <w:tc>
          <w:tcPr>
            <w:tcW w:w="1354" w:type="dxa"/>
            <w:tcBorders>
              <w:top w:val="nil"/>
              <w:left w:val="nil"/>
              <w:bottom w:val="single" w:sz="6" w:space="0" w:color="000000"/>
              <w:right w:val="single" w:sz="6" w:space="0" w:color="000000"/>
            </w:tcBorders>
            <w:vAlign w:val="center"/>
          </w:tcPr>
          <w:p w14:paraId="7C4B4AA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6F7AE1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58380AB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78FF0AA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6B49A20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C845207"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587C1D7E"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（九）</w:t>
            </w:r>
            <w:r w:rsidRPr="00C46A3B">
              <w:rPr>
                <w:rFonts w:ascii="宋体" w:hAnsi="宋体" w:cs="宋体"/>
                <w:color w:val="000000" w:themeColor="text1"/>
                <w:sz w:val="24"/>
              </w:rPr>
              <w:t>江枫校区 J5、J15 通风空调系统</w:t>
            </w:r>
          </w:p>
        </w:tc>
      </w:tr>
      <w:tr w:rsidR="00681BB7" w:rsidRPr="00C46A3B" w14:paraId="0EB8498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B4BAC8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vAlign w:val="center"/>
          </w:tcPr>
          <w:p w14:paraId="5127D7D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00914B7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6109230B"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2、型号、规格：制冷量≥25kw 制热量≥26kw</w:t>
            </w:r>
          </w:p>
          <w:p w14:paraId="36923EC8"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237F3F2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63A73D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21EFFC8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833052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EEA4CA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0D8BD0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7BF287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0B7F50D2"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2、型号、规格：制冷量≥31kw 制热量≥33kw</w:t>
            </w:r>
          </w:p>
          <w:p w14:paraId="2E4C2CA1"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3B58FA0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F7B9FD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24B03D7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5761BF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85A6E5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40487F3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38441E1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28434767"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2、型号、规格：制冷量≥6.3kw 制热量≥7.1kw</w:t>
            </w:r>
          </w:p>
          <w:p w14:paraId="3816F53D"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63CAEF3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7B46EFF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6B707CF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9083E3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F1BBAA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vAlign w:val="center"/>
          </w:tcPr>
          <w:p w14:paraId="55D4966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79A98F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60EA9092"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2、型号、规格：制冷量≥8.0kw 制热量≥9kw</w:t>
            </w:r>
          </w:p>
          <w:p w14:paraId="21B9194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550B129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4D49F8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0BF960E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60ED55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C48715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1231060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7DC0F1D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6E0AA0E4"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w:t>
            </w:r>
            <w:r w:rsidRPr="00C46A3B">
              <w:rPr>
                <w:rFonts w:ascii="宋体" w:hAnsi="宋体" w:cs="宋体"/>
                <w:color w:val="000000" w:themeColor="text1"/>
                <w:sz w:val="24"/>
              </w:rPr>
              <w:lastRenderedPageBreak/>
              <w:t>台)</w:t>
            </w:r>
          </w:p>
        </w:tc>
        <w:tc>
          <w:tcPr>
            <w:tcW w:w="993" w:type="dxa"/>
            <w:tcBorders>
              <w:top w:val="nil"/>
              <w:left w:val="nil"/>
              <w:bottom w:val="single" w:sz="6" w:space="0" w:color="000000"/>
              <w:right w:val="single" w:sz="6" w:space="0" w:color="000000"/>
            </w:tcBorders>
            <w:vAlign w:val="center"/>
          </w:tcPr>
          <w:p w14:paraId="28CB384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8.00</w:t>
            </w:r>
          </w:p>
        </w:tc>
        <w:tc>
          <w:tcPr>
            <w:tcW w:w="850" w:type="dxa"/>
            <w:tcBorders>
              <w:top w:val="nil"/>
              <w:left w:val="nil"/>
              <w:bottom w:val="single" w:sz="6" w:space="0" w:color="000000"/>
              <w:right w:val="single" w:sz="6" w:space="0" w:color="000000"/>
            </w:tcBorders>
            <w:vAlign w:val="center"/>
          </w:tcPr>
          <w:p w14:paraId="173BA3F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2330FC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21C09F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vAlign w:val="center"/>
          </w:tcPr>
          <w:p w14:paraId="68B6C62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46DDCC2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5EE785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2、规格：Φ25.4</w:t>
            </w:r>
          </w:p>
          <w:p w14:paraId="688AAE7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B52F7E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8FDEE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0B48A0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921333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5.70</w:t>
            </w:r>
          </w:p>
        </w:tc>
        <w:tc>
          <w:tcPr>
            <w:tcW w:w="850" w:type="dxa"/>
            <w:tcBorders>
              <w:top w:val="nil"/>
              <w:left w:val="nil"/>
              <w:bottom w:val="single" w:sz="6" w:space="0" w:color="000000"/>
              <w:right w:val="single" w:sz="6" w:space="0" w:color="000000"/>
            </w:tcBorders>
            <w:vAlign w:val="center"/>
          </w:tcPr>
          <w:p w14:paraId="29B5E58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B96935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BF15E2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vAlign w:val="center"/>
          </w:tcPr>
          <w:p w14:paraId="35B5A04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13D1F69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8EEE1C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2、规格：Φ22.22</w:t>
            </w:r>
          </w:p>
          <w:p w14:paraId="7F58ECC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11808BC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B7FF48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6D52D6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B3B5EA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4.60</w:t>
            </w:r>
          </w:p>
        </w:tc>
        <w:tc>
          <w:tcPr>
            <w:tcW w:w="850" w:type="dxa"/>
            <w:tcBorders>
              <w:top w:val="nil"/>
              <w:left w:val="nil"/>
              <w:bottom w:val="single" w:sz="6" w:space="0" w:color="000000"/>
              <w:right w:val="single" w:sz="6" w:space="0" w:color="000000"/>
            </w:tcBorders>
            <w:vAlign w:val="center"/>
          </w:tcPr>
          <w:p w14:paraId="2FABC44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894D7E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A9E5FF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78D57DE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14BA63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E35494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1D49F25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8E254D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DDC704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CCD116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221E86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48.50</w:t>
            </w:r>
          </w:p>
        </w:tc>
        <w:tc>
          <w:tcPr>
            <w:tcW w:w="850" w:type="dxa"/>
            <w:tcBorders>
              <w:top w:val="nil"/>
              <w:left w:val="nil"/>
              <w:bottom w:val="single" w:sz="6" w:space="0" w:color="000000"/>
              <w:right w:val="single" w:sz="6" w:space="0" w:color="000000"/>
            </w:tcBorders>
            <w:vAlign w:val="center"/>
          </w:tcPr>
          <w:p w14:paraId="39DC6ED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37425B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12C137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72F44FF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1ACA15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6B6E5D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2、规格：Φ12.7</w:t>
            </w:r>
          </w:p>
          <w:p w14:paraId="619B60E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0E0B5E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7AF967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62D3A5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024CC6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5.70</w:t>
            </w:r>
          </w:p>
        </w:tc>
        <w:tc>
          <w:tcPr>
            <w:tcW w:w="850" w:type="dxa"/>
            <w:tcBorders>
              <w:top w:val="nil"/>
              <w:left w:val="nil"/>
              <w:bottom w:val="single" w:sz="6" w:space="0" w:color="000000"/>
              <w:right w:val="single" w:sz="6" w:space="0" w:color="000000"/>
            </w:tcBorders>
            <w:vAlign w:val="center"/>
          </w:tcPr>
          <w:p w14:paraId="3EC2D50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30D7ED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9D6EC9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353E346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E6DBA2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28A1B8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474E722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77DAB1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1B196D4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982AB3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4EF361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53.10</w:t>
            </w:r>
          </w:p>
        </w:tc>
        <w:tc>
          <w:tcPr>
            <w:tcW w:w="850" w:type="dxa"/>
            <w:tcBorders>
              <w:top w:val="nil"/>
              <w:left w:val="nil"/>
              <w:bottom w:val="single" w:sz="6" w:space="0" w:color="000000"/>
              <w:right w:val="single" w:sz="6" w:space="0" w:color="000000"/>
            </w:tcBorders>
            <w:vAlign w:val="center"/>
          </w:tcPr>
          <w:p w14:paraId="47FA294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19892C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7C83BA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77A6247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3BD1505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6804813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0FDDB96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481E748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5368CC7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678A2E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58.80</w:t>
            </w:r>
          </w:p>
        </w:tc>
        <w:tc>
          <w:tcPr>
            <w:tcW w:w="850" w:type="dxa"/>
            <w:tcBorders>
              <w:top w:val="nil"/>
              <w:left w:val="nil"/>
              <w:bottom w:val="single" w:sz="6" w:space="0" w:color="000000"/>
              <w:right w:val="single" w:sz="6" w:space="0" w:color="000000"/>
            </w:tcBorders>
            <w:vAlign w:val="center"/>
          </w:tcPr>
          <w:p w14:paraId="0D0E888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F0B917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543160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vAlign w:val="center"/>
          </w:tcPr>
          <w:p w14:paraId="09B03C6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4909C2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167EA52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1393243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0EDFF67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40FE1EF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0.10</w:t>
            </w:r>
          </w:p>
        </w:tc>
        <w:tc>
          <w:tcPr>
            <w:tcW w:w="850" w:type="dxa"/>
            <w:tcBorders>
              <w:top w:val="nil"/>
              <w:left w:val="nil"/>
              <w:bottom w:val="single" w:sz="6" w:space="0" w:color="000000"/>
              <w:right w:val="single" w:sz="6" w:space="0" w:color="000000"/>
            </w:tcBorders>
            <w:vAlign w:val="center"/>
          </w:tcPr>
          <w:p w14:paraId="6FF6183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91E28A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9D8E8A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61617D9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741C1BE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7566D45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04ECF7A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11E4B63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0E2FA7A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0.21</w:t>
            </w:r>
          </w:p>
        </w:tc>
        <w:tc>
          <w:tcPr>
            <w:tcW w:w="850" w:type="dxa"/>
            <w:tcBorders>
              <w:top w:val="nil"/>
              <w:left w:val="nil"/>
              <w:bottom w:val="single" w:sz="6" w:space="0" w:color="000000"/>
              <w:right w:val="single" w:sz="6" w:space="0" w:color="000000"/>
            </w:tcBorders>
            <w:vAlign w:val="center"/>
          </w:tcPr>
          <w:p w14:paraId="553EE68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7D8925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50B3CB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5B24A6A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2819FF4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0864146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026E73D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34.10</w:t>
            </w:r>
          </w:p>
        </w:tc>
        <w:tc>
          <w:tcPr>
            <w:tcW w:w="850" w:type="dxa"/>
            <w:tcBorders>
              <w:top w:val="nil"/>
              <w:left w:val="nil"/>
              <w:bottom w:val="single" w:sz="6" w:space="0" w:color="000000"/>
              <w:right w:val="single" w:sz="6" w:space="0" w:color="000000"/>
            </w:tcBorders>
            <w:vAlign w:val="center"/>
          </w:tcPr>
          <w:p w14:paraId="625E546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B185D3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A73EB4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3C16C9E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w:t>
            </w:r>
            <w:r w:rsidRPr="00C46A3B">
              <w:rPr>
                <w:rFonts w:ascii="宋体" w:hAnsi="宋体" w:cs="宋体"/>
                <w:color w:val="000000" w:themeColor="text1"/>
                <w:sz w:val="24"/>
              </w:rPr>
              <w:lastRenderedPageBreak/>
              <w:t>合金管件</w:t>
            </w:r>
          </w:p>
        </w:tc>
        <w:tc>
          <w:tcPr>
            <w:tcW w:w="4964" w:type="dxa"/>
            <w:tcBorders>
              <w:top w:val="nil"/>
              <w:left w:val="nil"/>
              <w:bottom w:val="single" w:sz="6" w:space="0" w:color="000000"/>
              <w:right w:val="single" w:sz="6" w:space="0" w:color="000000"/>
            </w:tcBorders>
            <w:vAlign w:val="center"/>
          </w:tcPr>
          <w:p w14:paraId="514D8AF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1、材质：分歧器</w:t>
            </w:r>
          </w:p>
          <w:p w14:paraId="26D85DC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55934CE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套</w:t>
            </w:r>
          </w:p>
        </w:tc>
        <w:tc>
          <w:tcPr>
            <w:tcW w:w="993" w:type="dxa"/>
            <w:tcBorders>
              <w:top w:val="nil"/>
              <w:left w:val="nil"/>
              <w:bottom w:val="single" w:sz="6" w:space="0" w:color="000000"/>
              <w:right w:val="single" w:sz="6" w:space="0" w:color="000000"/>
            </w:tcBorders>
            <w:vAlign w:val="center"/>
          </w:tcPr>
          <w:p w14:paraId="0EFAF69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6.00</w:t>
            </w:r>
          </w:p>
        </w:tc>
        <w:tc>
          <w:tcPr>
            <w:tcW w:w="850" w:type="dxa"/>
            <w:tcBorders>
              <w:top w:val="nil"/>
              <w:left w:val="nil"/>
              <w:bottom w:val="single" w:sz="6" w:space="0" w:color="000000"/>
              <w:right w:val="single" w:sz="6" w:space="0" w:color="000000"/>
            </w:tcBorders>
            <w:vAlign w:val="center"/>
          </w:tcPr>
          <w:p w14:paraId="4CD1E3A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F4BF8F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0BD842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6184100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2267D56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0472A9B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vAlign w:val="center"/>
          </w:tcPr>
          <w:p w14:paraId="3DE6588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8E00F7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25.50</w:t>
            </w:r>
          </w:p>
        </w:tc>
        <w:tc>
          <w:tcPr>
            <w:tcW w:w="850" w:type="dxa"/>
            <w:tcBorders>
              <w:top w:val="nil"/>
              <w:left w:val="nil"/>
              <w:bottom w:val="single" w:sz="6" w:space="0" w:color="000000"/>
              <w:right w:val="single" w:sz="6" w:space="0" w:color="000000"/>
            </w:tcBorders>
            <w:vAlign w:val="center"/>
          </w:tcPr>
          <w:p w14:paraId="56BDED7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55BC91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09C37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vAlign w:val="center"/>
          </w:tcPr>
          <w:p w14:paraId="741407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3F74C85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7E373F6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2888EF7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2856C0C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93.40</w:t>
            </w:r>
          </w:p>
        </w:tc>
        <w:tc>
          <w:tcPr>
            <w:tcW w:w="850" w:type="dxa"/>
            <w:tcBorders>
              <w:top w:val="nil"/>
              <w:left w:val="nil"/>
              <w:bottom w:val="single" w:sz="6" w:space="0" w:color="000000"/>
              <w:right w:val="single" w:sz="6" w:space="0" w:color="000000"/>
            </w:tcBorders>
            <w:vAlign w:val="center"/>
          </w:tcPr>
          <w:p w14:paraId="232D8BE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D73651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D3E8AD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7360396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4D864D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3446CDA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1B4C690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5D65A72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99.70</w:t>
            </w:r>
          </w:p>
        </w:tc>
        <w:tc>
          <w:tcPr>
            <w:tcW w:w="850" w:type="dxa"/>
            <w:tcBorders>
              <w:top w:val="nil"/>
              <w:left w:val="nil"/>
              <w:bottom w:val="single" w:sz="6" w:space="0" w:color="000000"/>
              <w:right w:val="single" w:sz="6" w:space="0" w:color="000000"/>
            </w:tcBorders>
            <w:vAlign w:val="center"/>
          </w:tcPr>
          <w:p w14:paraId="1FC96D5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7AF83E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EFAD53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vAlign w:val="center"/>
          </w:tcPr>
          <w:p w14:paraId="17D263F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7D52C5E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6B7F762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13E48F6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425E6F8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93.40</w:t>
            </w:r>
          </w:p>
        </w:tc>
        <w:tc>
          <w:tcPr>
            <w:tcW w:w="850" w:type="dxa"/>
            <w:tcBorders>
              <w:top w:val="nil"/>
              <w:left w:val="nil"/>
              <w:bottom w:val="single" w:sz="6" w:space="0" w:color="000000"/>
              <w:right w:val="single" w:sz="6" w:space="0" w:color="000000"/>
            </w:tcBorders>
            <w:vAlign w:val="center"/>
          </w:tcPr>
          <w:p w14:paraId="3BE8A93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385461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36443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48817EF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2AF0FA1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79B7F456"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2125843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w:t>
            </w:r>
          </w:p>
        </w:tc>
        <w:tc>
          <w:tcPr>
            <w:tcW w:w="850" w:type="dxa"/>
            <w:tcBorders>
              <w:top w:val="nil"/>
              <w:left w:val="nil"/>
              <w:bottom w:val="single" w:sz="6" w:space="0" w:color="000000"/>
              <w:right w:val="single" w:sz="6" w:space="0" w:color="000000"/>
            </w:tcBorders>
            <w:vAlign w:val="center"/>
          </w:tcPr>
          <w:p w14:paraId="374E57A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D8825A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ADE781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vAlign w:val="center"/>
          </w:tcPr>
          <w:p w14:paraId="03B293E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74E0D49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1、名称：镀锌桥架含盖板（布置冷媒管、冷凝水管、线管等）</w:t>
            </w:r>
          </w:p>
          <w:p w14:paraId="70479BB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vAlign w:val="center"/>
          </w:tcPr>
          <w:p w14:paraId="062E6C3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DFA49A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67.00</w:t>
            </w:r>
          </w:p>
        </w:tc>
        <w:tc>
          <w:tcPr>
            <w:tcW w:w="850" w:type="dxa"/>
            <w:tcBorders>
              <w:top w:val="nil"/>
              <w:left w:val="nil"/>
              <w:bottom w:val="single" w:sz="6" w:space="0" w:color="000000"/>
              <w:right w:val="single" w:sz="6" w:space="0" w:color="000000"/>
            </w:tcBorders>
            <w:vAlign w:val="center"/>
          </w:tcPr>
          <w:p w14:paraId="45E7828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28A67E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B18532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7F39D0F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vAlign w:val="center"/>
          </w:tcPr>
          <w:p w14:paraId="68123B2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1E73C2E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vAlign w:val="center"/>
          </w:tcPr>
          <w:p w14:paraId="5A08BDD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C676AC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66.80</w:t>
            </w:r>
          </w:p>
        </w:tc>
        <w:tc>
          <w:tcPr>
            <w:tcW w:w="850" w:type="dxa"/>
            <w:tcBorders>
              <w:top w:val="nil"/>
              <w:left w:val="nil"/>
              <w:bottom w:val="single" w:sz="6" w:space="0" w:color="000000"/>
              <w:right w:val="single" w:sz="6" w:space="0" w:color="000000"/>
            </w:tcBorders>
            <w:vAlign w:val="center"/>
          </w:tcPr>
          <w:p w14:paraId="4677F1F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DBABC4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2BFB95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60371F7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3DBE302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444A3CE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6F0F69F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vAlign w:val="center"/>
          </w:tcPr>
          <w:p w14:paraId="3D61393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5DBEE6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95.04</w:t>
            </w:r>
          </w:p>
        </w:tc>
        <w:tc>
          <w:tcPr>
            <w:tcW w:w="850" w:type="dxa"/>
            <w:tcBorders>
              <w:top w:val="nil"/>
              <w:left w:val="nil"/>
              <w:bottom w:val="single" w:sz="6" w:space="0" w:color="000000"/>
              <w:right w:val="single" w:sz="6" w:space="0" w:color="000000"/>
            </w:tcBorders>
            <w:vAlign w:val="center"/>
          </w:tcPr>
          <w:p w14:paraId="7156E5C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45F03D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FD571F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vAlign w:val="center"/>
          </w:tcPr>
          <w:p w14:paraId="6A81F4D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169A82F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40A02E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5C25CC3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3118CF7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FDB245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23.76</w:t>
            </w:r>
          </w:p>
        </w:tc>
        <w:tc>
          <w:tcPr>
            <w:tcW w:w="850" w:type="dxa"/>
            <w:tcBorders>
              <w:top w:val="nil"/>
              <w:left w:val="nil"/>
              <w:bottom w:val="single" w:sz="6" w:space="0" w:color="000000"/>
              <w:right w:val="single" w:sz="6" w:space="0" w:color="000000"/>
            </w:tcBorders>
            <w:vAlign w:val="center"/>
          </w:tcPr>
          <w:p w14:paraId="350E65A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336317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C2374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073AFB1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7CBFB88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621834E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55B2F5A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4D87298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vAlign w:val="center"/>
          </w:tcPr>
          <w:p w14:paraId="55506D9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98A16E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125.40</w:t>
            </w:r>
          </w:p>
        </w:tc>
        <w:tc>
          <w:tcPr>
            <w:tcW w:w="850" w:type="dxa"/>
            <w:tcBorders>
              <w:top w:val="nil"/>
              <w:left w:val="nil"/>
              <w:bottom w:val="single" w:sz="6" w:space="0" w:color="000000"/>
              <w:right w:val="single" w:sz="6" w:space="0" w:color="000000"/>
            </w:tcBorders>
            <w:vAlign w:val="center"/>
          </w:tcPr>
          <w:p w14:paraId="119C460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A65426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1135B7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vAlign w:val="center"/>
          </w:tcPr>
          <w:p w14:paraId="1EA8026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2E6FEE2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1710EAE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7F10360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2BF54E1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vAlign w:val="center"/>
          </w:tcPr>
          <w:p w14:paraId="7CC0732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E0FB4D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113.50</w:t>
            </w:r>
          </w:p>
        </w:tc>
        <w:tc>
          <w:tcPr>
            <w:tcW w:w="850" w:type="dxa"/>
            <w:tcBorders>
              <w:top w:val="nil"/>
              <w:left w:val="nil"/>
              <w:bottom w:val="single" w:sz="6" w:space="0" w:color="000000"/>
              <w:right w:val="single" w:sz="6" w:space="0" w:color="000000"/>
            </w:tcBorders>
            <w:vAlign w:val="center"/>
          </w:tcPr>
          <w:p w14:paraId="3B99127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E66D86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9B162F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vAlign w:val="center"/>
          </w:tcPr>
          <w:p w14:paraId="452DF61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0F46CD3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2A3A757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1FB8431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7AF1ED4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4、配线部位：空调内机电源线</w:t>
            </w:r>
          </w:p>
        </w:tc>
        <w:tc>
          <w:tcPr>
            <w:tcW w:w="992" w:type="dxa"/>
            <w:tcBorders>
              <w:top w:val="nil"/>
              <w:left w:val="nil"/>
              <w:bottom w:val="single" w:sz="6" w:space="0" w:color="000000"/>
              <w:right w:val="single" w:sz="6" w:space="0" w:color="000000"/>
            </w:tcBorders>
            <w:vAlign w:val="center"/>
          </w:tcPr>
          <w:p w14:paraId="2E2840D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94C4AC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337.20</w:t>
            </w:r>
          </w:p>
        </w:tc>
        <w:tc>
          <w:tcPr>
            <w:tcW w:w="850" w:type="dxa"/>
            <w:tcBorders>
              <w:top w:val="nil"/>
              <w:left w:val="nil"/>
              <w:bottom w:val="single" w:sz="6" w:space="0" w:color="000000"/>
              <w:right w:val="single" w:sz="6" w:space="0" w:color="000000"/>
            </w:tcBorders>
            <w:vAlign w:val="center"/>
          </w:tcPr>
          <w:p w14:paraId="5EDC8F0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1283C8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A87D1D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vAlign w:val="center"/>
          </w:tcPr>
          <w:p w14:paraId="278ACFD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vAlign w:val="center"/>
          </w:tcPr>
          <w:p w14:paraId="1354730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1、名称：分区控制系统</w:t>
            </w:r>
          </w:p>
          <w:p w14:paraId="29CD9A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VRV多联机网关接口2台、DDC控制箱1台、配套管线等</w:t>
            </w:r>
          </w:p>
        </w:tc>
        <w:tc>
          <w:tcPr>
            <w:tcW w:w="992" w:type="dxa"/>
            <w:tcBorders>
              <w:top w:val="nil"/>
              <w:left w:val="nil"/>
              <w:bottom w:val="single" w:sz="6" w:space="0" w:color="000000"/>
              <w:right w:val="single" w:sz="6" w:space="0" w:color="000000"/>
            </w:tcBorders>
            <w:vAlign w:val="center"/>
          </w:tcPr>
          <w:p w14:paraId="4F9BBBA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vAlign w:val="center"/>
          </w:tcPr>
          <w:p w14:paraId="247A510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03835A3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AF39EF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FA602D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vAlign w:val="center"/>
          </w:tcPr>
          <w:p w14:paraId="7EC8EE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7D845E4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5A21E75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61B5DAB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18936E1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C8484C7"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1F25E9BC"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（十）</w:t>
            </w:r>
            <w:r w:rsidRPr="00C46A3B">
              <w:rPr>
                <w:rFonts w:ascii="宋体" w:hAnsi="宋体" w:cs="宋体"/>
                <w:color w:val="000000" w:themeColor="text1"/>
                <w:sz w:val="24"/>
              </w:rPr>
              <w:t>江枫校区 继续教育学院 通风空调系统</w:t>
            </w:r>
          </w:p>
        </w:tc>
      </w:tr>
      <w:tr w:rsidR="00681BB7" w:rsidRPr="00C46A3B" w14:paraId="58AAB95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2E6719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1</w:t>
            </w:r>
          </w:p>
        </w:tc>
        <w:tc>
          <w:tcPr>
            <w:tcW w:w="1354" w:type="dxa"/>
            <w:tcBorders>
              <w:top w:val="nil"/>
              <w:left w:val="nil"/>
              <w:bottom w:val="single" w:sz="6" w:space="0" w:color="000000"/>
              <w:right w:val="single" w:sz="6" w:space="0" w:color="000000"/>
            </w:tcBorders>
            <w:vAlign w:val="center"/>
          </w:tcPr>
          <w:p w14:paraId="6DA0FA5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3B0837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35B05E59"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2、型号、规格：制冷量≥40kw 制热量≥45kw</w:t>
            </w:r>
          </w:p>
          <w:p w14:paraId="4A20484F"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5382DF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EC82BA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3.00</w:t>
            </w:r>
          </w:p>
        </w:tc>
        <w:tc>
          <w:tcPr>
            <w:tcW w:w="850" w:type="dxa"/>
            <w:tcBorders>
              <w:top w:val="nil"/>
              <w:left w:val="nil"/>
              <w:bottom w:val="single" w:sz="6" w:space="0" w:color="000000"/>
              <w:right w:val="single" w:sz="6" w:space="0" w:color="000000"/>
            </w:tcBorders>
            <w:vAlign w:val="center"/>
          </w:tcPr>
          <w:p w14:paraId="403F54F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46A7E2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895B20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11DC55F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CDADC3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03400580"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2、型号、规格：制冷量≥45kw 制热量≥50kw</w:t>
            </w:r>
          </w:p>
          <w:p w14:paraId="4A1FC435"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3FB714C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6DA3DF0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5.00</w:t>
            </w:r>
          </w:p>
        </w:tc>
        <w:tc>
          <w:tcPr>
            <w:tcW w:w="850" w:type="dxa"/>
            <w:tcBorders>
              <w:top w:val="nil"/>
              <w:left w:val="nil"/>
              <w:bottom w:val="single" w:sz="6" w:space="0" w:color="000000"/>
              <w:right w:val="single" w:sz="6" w:space="0" w:color="000000"/>
            </w:tcBorders>
            <w:vAlign w:val="center"/>
          </w:tcPr>
          <w:p w14:paraId="42AF916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FE3A94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477690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5405F65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03C8EAB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4DE0FFF0"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2、型号、规格：制冷量≥50kw 制热量≥56kw</w:t>
            </w:r>
          </w:p>
          <w:p w14:paraId="4BC7806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3F954CE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DB3115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3.00</w:t>
            </w:r>
          </w:p>
        </w:tc>
        <w:tc>
          <w:tcPr>
            <w:tcW w:w="850" w:type="dxa"/>
            <w:tcBorders>
              <w:top w:val="nil"/>
              <w:left w:val="nil"/>
              <w:bottom w:val="single" w:sz="6" w:space="0" w:color="000000"/>
              <w:right w:val="single" w:sz="6" w:space="0" w:color="000000"/>
            </w:tcBorders>
            <w:vAlign w:val="center"/>
          </w:tcPr>
          <w:p w14:paraId="39ACA93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A89050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BE2A30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vAlign w:val="center"/>
          </w:tcPr>
          <w:p w14:paraId="5095E66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21B54F4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43AFC178"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2、型号、规格：制冷量≥55kw 制热量≥60kw</w:t>
            </w:r>
          </w:p>
          <w:p w14:paraId="489DEE89"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6DD4E4B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1B5756B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00A6654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1706BB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591BC8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02FA38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46044F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0C4387F1"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2、型号、规格：制冷量≥6.3kw 制热量≥7.1kw</w:t>
            </w:r>
          </w:p>
          <w:p w14:paraId="15C2CD7E"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6D52234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03213A9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12.00</w:t>
            </w:r>
          </w:p>
        </w:tc>
        <w:tc>
          <w:tcPr>
            <w:tcW w:w="850" w:type="dxa"/>
            <w:tcBorders>
              <w:top w:val="nil"/>
              <w:left w:val="nil"/>
              <w:bottom w:val="single" w:sz="6" w:space="0" w:color="000000"/>
              <w:right w:val="single" w:sz="6" w:space="0" w:color="000000"/>
            </w:tcBorders>
            <w:vAlign w:val="center"/>
          </w:tcPr>
          <w:p w14:paraId="2CD1387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DE5BBB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0E0988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w:t>
            </w:r>
          </w:p>
        </w:tc>
        <w:tc>
          <w:tcPr>
            <w:tcW w:w="1354" w:type="dxa"/>
            <w:tcBorders>
              <w:top w:val="nil"/>
              <w:left w:val="nil"/>
              <w:bottom w:val="single" w:sz="6" w:space="0" w:color="000000"/>
              <w:right w:val="single" w:sz="6" w:space="0" w:color="000000"/>
            </w:tcBorders>
            <w:vAlign w:val="center"/>
          </w:tcPr>
          <w:p w14:paraId="43485F7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A832BB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253064AB"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2、型号、规格：制冷量≥7.1kw 制热量≥8kw</w:t>
            </w:r>
          </w:p>
          <w:p w14:paraId="4C92CA8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366FEDF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7F09DA0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18.00</w:t>
            </w:r>
          </w:p>
        </w:tc>
        <w:tc>
          <w:tcPr>
            <w:tcW w:w="850" w:type="dxa"/>
            <w:tcBorders>
              <w:top w:val="nil"/>
              <w:left w:val="nil"/>
              <w:bottom w:val="single" w:sz="6" w:space="0" w:color="000000"/>
              <w:right w:val="single" w:sz="6" w:space="0" w:color="000000"/>
            </w:tcBorders>
            <w:vAlign w:val="center"/>
          </w:tcPr>
          <w:p w14:paraId="37FF081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A75185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15F03C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w:t>
            </w:r>
          </w:p>
        </w:tc>
        <w:tc>
          <w:tcPr>
            <w:tcW w:w="1354" w:type="dxa"/>
            <w:tcBorders>
              <w:top w:val="nil"/>
              <w:left w:val="nil"/>
              <w:bottom w:val="single" w:sz="6" w:space="0" w:color="000000"/>
              <w:right w:val="single" w:sz="6" w:space="0" w:color="000000"/>
            </w:tcBorders>
            <w:vAlign w:val="center"/>
          </w:tcPr>
          <w:p w14:paraId="352151F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5A518A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053C4BAE"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2、型号、规格：制冷量≥9.0kw 制热量≥10kw</w:t>
            </w:r>
          </w:p>
          <w:p w14:paraId="752FF9EC"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4C93B6E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9DD034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6.00</w:t>
            </w:r>
          </w:p>
        </w:tc>
        <w:tc>
          <w:tcPr>
            <w:tcW w:w="850" w:type="dxa"/>
            <w:tcBorders>
              <w:top w:val="nil"/>
              <w:left w:val="nil"/>
              <w:bottom w:val="single" w:sz="6" w:space="0" w:color="000000"/>
              <w:right w:val="single" w:sz="6" w:space="0" w:color="000000"/>
            </w:tcBorders>
            <w:vAlign w:val="center"/>
          </w:tcPr>
          <w:p w14:paraId="0ED4881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EF644A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933C0D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6179958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106B2AD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7A56AA01"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2、型号、规格：制冷量≥10.0kw 制热量≥11.2kw</w:t>
            </w:r>
          </w:p>
          <w:p w14:paraId="69C4E1E5"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411B000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43DC233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6.00</w:t>
            </w:r>
          </w:p>
        </w:tc>
        <w:tc>
          <w:tcPr>
            <w:tcW w:w="850" w:type="dxa"/>
            <w:tcBorders>
              <w:top w:val="nil"/>
              <w:left w:val="nil"/>
              <w:bottom w:val="single" w:sz="6" w:space="0" w:color="000000"/>
              <w:right w:val="single" w:sz="6" w:space="0" w:color="000000"/>
            </w:tcBorders>
            <w:vAlign w:val="center"/>
          </w:tcPr>
          <w:p w14:paraId="6F3F002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69F8E0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8B42B4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22EE467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2A12627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1E57D575"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2、型号、规格：制冷量≥11.2kw 制热量≥12.5kw</w:t>
            </w:r>
          </w:p>
          <w:p w14:paraId="2AA4B0C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0B1DF8B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17DB501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6.00</w:t>
            </w:r>
          </w:p>
        </w:tc>
        <w:tc>
          <w:tcPr>
            <w:tcW w:w="850" w:type="dxa"/>
            <w:tcBorders>
              <w:top w:val="nil"/>
              <w:left w:val="nil"/>
              <w:bottom w:val="single" w:sz="6" w:space="0" w:color="000000"/>
              <w:right w:val="single" w:sz="6" w:space="0" w:color="000000"/>
            </w:tcBorders>
            <w:vAlign w:val="center"/>
          </w:tcPr>
          <w:p w14:paraId="539C1A0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8DC90E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2189CA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153F758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3E8CD6B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3C1540E8"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2、型号、规格：制冷量≥12.5kw 制热量≥14kw</w:t>
            </w:r>
          </w:p>
          <w:p w14:paraId="1667E0BF"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2A25B86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0420506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6.00</w:t>
            </w:r>
          </w:p>
        </w:tc>
        <w:tc>
          <w:tcPr>
            <w:tcW w:w="850" w:type="dxa"/>
            <w:tcBorders>
              <w:top w:val="nil"/>
              <w:left w:val="nil"/>
              <w:bottom w:val="single" w:sz="6" w:space="0" w:color="000000"/>
              <w:right w:val="single" w:sz="6" w:space="0" w:color="000000"/>
            </w:tcBorders>
            <w:vAlign w:val="center"/>
          </w:tcPr>
          <w:p w14:paraId="66B8C14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419C4B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0B0816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2E622EA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07A59B4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774208D7"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2、型号、规格：制冷量≥14.0kw 制热量≥16kw</w:t>
            </w:r>
          </w:p>
          <w:p w14:paraId="3B5A2674"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0C81FD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71F408C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w:t>
            </w:r>
          </w:p>
        </w:tc>
        <w:tc>
          <w:tcPr>
            <w:tcW w:w="850" w:type="dxa"/>
            <w:tcBorders>
              <w:top w:val="nil"/>
              <w:left w:val="nil"/>
              <w:bottom w:val="single" w:sz="6" w:space="0" w:color="000000"/>
              <w:right w:val="single" w:sz="6" w:space="0" w:color="000000"/>
            </w:tcBorders>
            <w:vAlign w:val="center"/>
          </w:tcPr>
          <w:p w14:paraId="3A02AFA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BECBE7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B9D07B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12</w:t>
            </w:r>
          </w:p>
        </w:tc>
        <w:tc>
          <w:tcPr>
            <w:tcW w:w="1354" w:type="dxa"/>
            <w:tcBorders>
              <w:top w:val="nil"/>
              <w:left w:val="nil"/>
              <w:bottom w:val="single" w:sz="6" w:space="0" w:color="000000"/>
              <w:right w:val="single" w:sz="6" w:space="0" w:color="000000"/>
            </w:tcBorders>
            <w:vAlign w:val="center"/>
          </w:tcPr>
          <w:p w14:paraId="123D996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风机盘管</w:t>
            </w:r>
          </w:p>
        </w:tc>
        <w:tc>
          <w:tcPr>
            <w:tcW w:w="4964" w:type="dxa"/>
            <w:tcBorders>
              <w:top w:val="nil"/>
              <w:left w:val="nil"/>
              <w:bottom w:val="single" w:sz="6" w:space="0" w:color="000000"/>
              <w:right w:val="single" w:sz="6" w:space="0" w:color="000000"/>
            </w:tcBorders>
            <w:vAlign w:val="center"/>
          </w:tcPr>
          <w:p w14:paraId="6033A8F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1、名称：高效薄型风管机</w:t>
            </w:r>
          </w:p>
          <w:p w14:paraId="38E4DDD3"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2、型号、规格：制冷量≥14.0kw 制热量≥16kw</w:t>
            </w:r>
          </w:p>
          <w:p w14:paraId="3F1EAAF0"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1690976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w:t>
            </w:r>
          </w:p>
        </w:tc>
        <w:tc>
          <w:tcPr>
            <w:tcW w:w="993" w:type="dxa"/>
            <w:tcBorders>
              <w:top w:val="nil"/>
              <w:left w:val="nil"/>
              <w:bottom w:val="single" w:sz="6" w:space="0" w:color="000000"/>
              <w:right w:val="single" w:sz="6" w:space="0" w:color="000000"/>
            </w:tcBorders>
            <w:vAlign w:val="center"/>
          </w:tcPr>
          <w:p w14:paraId="440BFDB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18.00</w:t>
            </w:r>
          </w:p>
        </w:tc>
        <w:tc>
          <w:tcPr>
            <w:tcW w:w="850" w:type="dxa"/>
            <w:tcBorders>
              <w:top w:val="nil"/>
              <w:left w:val="nil"/>
              <w:bottom w:val="single" w:sz="6" w:space="0" w:color="000000"/>
              <w:right w:val="single" w:sz="6" w:space="0" w:color="000000"/>
            </w:tcBorders>
            <w:vAlign w:val="center"/>
          </w:tcPr>
          <w:p w14:paraId="1B11260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E3ED4E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454F3D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0A1A5F2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30C07CC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、名称：一拖</w:t>
            </w:r>
            <w:proofErr w:type="gramStart"/>
            <w:r w:rsidRPr="00C46A3B">
              <w:rPr>
                <w:rFonts w:ascii="宋体" w:hAnsi="宋体" w:cs="宋体"/>
                <w:color w:val="000000" w:themeColor="text1"/>
                <w:sz w:val="24"/>
              </w:rPr>
              <w:t>一</w:t>
            </w:r>
            <w:proofErr w:type="gramEnd"/>
            <w:r w:rsidRPr="00C46A3B">
              <w:rPr>
                <w:rFonts w:ascii="宋体" w:hAnsi="宋体" w:cs="宋体"/>
                <w:color w:val="000000" w:themeColor="text1"/>
                <w:sz w:val="24"/>
              </w:rPr>
              <w:t>柜机</w:t>
            </w:r>
          </w:p>
          <w:p w14:paraId="637EFD6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2、型号、规格：制冷量≥7.0kw</w:t>
            </w:r>
          </w:p>
        </w:tc>
        <w:tc>
          <w:tcPr>
            <w:tcW w:w="992" w:type="dxa"/>
            <w:tcBorders>
              <w:top w:val="nil"/>
              <w:left w:val="nil"/>
              <w:bottom w:val="single" w:sz="6" w:space="0" w:color="000000"/>
              <w:right w:val="single" w:sz="6" w:space="0" w:color="000000"/>
            </w:tcBorders>
            <w:vAlign w:val="center"/>
          </w:tcPr>
          <w:p w14:paraId="19CC844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55FC720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50AFAAF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7B6C97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B7B19A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4C9322C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43AB399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1ACC2567"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vAlign w:val="center"/>
          </w:tcPr>
          <w:p w14:paraId="24C39CF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74.00</w:t>
            </w:r>
          </w:p>
        </w:tc>
        <w:tc>
          <w:tcPr>
            <w:tcW w:w="850" w:type="dxa"/>
            <w:tcBorders>
              <w:top w:val="nil"/>
              <w:left w:val="nil"/>
              <w:bottom w:val="single" w:sz="6" w:space="0" w:color="000000"/>
              <w:right w:val="single" w:sz="6" w:space="0" w:color="000000"/>
            </w:tcBorders>
            <w:vAlign w:val="center"/>
          </w:tcPr>
          <w:p w14:paraId="7F695A3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F5A502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A5AEF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5DACBB0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46907F7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076FCB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2、规格：Φ41.3</w:t>
            </w:r>
          </w:p>
          <w:p w14:paraId="5FC9649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C2622C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E11A95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699BE5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3285D6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45.00</w:t>
            </w:r>
          </w:p>
        </w:tc>
        <w:tc>
          <w:tcPr>
            <w:tcW w:w="850" w:type="dxa"/>
            <w:tcBorders>
              <w:top w:val="nil"/>
              <w:left w:val="nil"/>
              <w:bottom w:val="single" w:sz="6" w:space="0" w:color="000000"/>
              <w:right w:val="single" w:sz="6" w:space="0" w:color="000000"/>
            </w:tcBorders>
            <w:vAlign w:val="center"/>
          </w:tcPr>
          <w:p w14:paraId="7E9543E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BF9D5F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6C0D4C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2EAFF1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EDDC89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D65B3A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2、规格：Φ38.1</w:t>
            </w:r>
          </w:p>
          <w:p w14:paraId="11AAFE1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67E2971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ACA316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9D7230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D6783E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79.69</w:t>
            </w:r>
          </w:p>
        </w:tc>
        <w:tc>
          <w:tcPr>
            <w:tcW w:w="850" w:type="dxa"/>
            <w:tcBorders>
              <w:top w:val="nil"/>
              <w:left w:val="nil"/>
              <w:bottom w:val="single" w:sz="6" w:space="0" w:color="000000"/>
              <w:right w:val="single" w:sz="6" w:space="0" w:color="000000"/>
            </w:tcBorders>
            <w:vAlign w:val="center"/>
          </w:tcPr>
          <w:p w14:paraId="573C363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AF9886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A93599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vAlign w:val="center"/>
          </w:tcPr>
          <w:p w14:paraId="01E0304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10A7C49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F2EB22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2、规格：Φ31.8</w:t>
            </w:r>
          </w:p>
          <w:p w14:paraId="0D762B7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96F044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3049FB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36F191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822BF1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140.90</w:t>
            </w:r>
          </w:p>
        </w:tc>
        <w:tc>
          <w:tcPr>
            <w:tcW w:w="850" w:type="dxa"/>
            <w:tcBorders>
              <w:top w:val="nil"/>
              <w:left w:val="nil"/>
              <w:bottom w:val="single" w:sz="6" w:space="0" w:color="000000"/>
              <w:right w:val="single" w:sz="6" w:space="0" w:color="000000"/>
            </w:tcBorders>
            <w:vAlign w:val="center"/>
          </w:tcPr>
          <w:p w14:paraId="280961C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C2725A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1F3BC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1E83161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5F4685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2C53E3F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2、规格：Φ28.58</w:t>
            </w:r>
          </w:p>
          <w:p w14:paraId="295C649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88B34F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F7ADDB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79878F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F6675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183.60</w:t>
            </w:r>
          </w:p>
        </w:tc>
        <w:tc>
          <w:tcPr>
            <w:tcW w:w="850" w:type="dxa"/>
            <w:tcBorders>
              <w:top w:val="nil"/>
              <w:left w:val="nil"/>
              <w:bottom w:val="single" w:sz="6" w:space="0" w:color="000000"/>
              <w:right w:val="single" w:sz="6" w:space="0" w:color="000000"/>
            </w:tcBorders>
            <w:vAlign w:val="center"/>
          </w:tcPr>
          <w:p w14:paraId="68A63AB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B7A419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4DCEAE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vAlign w:val="center"/>
          </w:tcPr>
          <w:p w14:paraId="7A2BD12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E043C2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383B23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2、规格：Φ25.4</w:t>
            </w:r>
          </w:p>
          <w:p w14:paraId="6E58443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B3EBFB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414D842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5D3C0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790DE7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28.80</w:t>
            </w:r>
          </w:p>
        </w:tc>
        <w:tc>
          <w:tcPr>
            <w:tcW w:w="850" w:type="dxa"/>
            <w:tcBorders>
              <w:top w:val="nil"/>
              <w:left w:val="nil"/>
              <w:bottom w:val="single" w:sz="6" w:space="0" w:color="000000"/>
              <w:right w:val="single" w:sz="6" w:space="0" w:color="000000"/>
            </w:tcBorders>
            <w:vAlign w:val="center"/>
          </w:tcPr>
          <w:p w14:paraId="4BB435A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9D0A04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C344C5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7D60E4A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0930555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1E47153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2、规格：Φ22.22</w:t>
            </w:r>
          </w:p>
          <w:p w14:paraId="2805CFA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01FCDA8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C57DC6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w:t>
            </w:r>
            <w:r w:rsidRPr="00C46A3B">
              <w:rPr>
                <w:rFonts w:ascii="宋体" w:hAnsi="宋体" w:cs="宋体"/>
                <w:color w:val="000000" w:themeColor="text1"/>
                <w:sz w:val="24"/>
              </w:rPr>
              <w:lastRenderedPageBreak/>
              <w:t>保护</w:t>
            </w:r>
          </w:p>
        </w:tc>
        <w:tc>
          <w:tcPr>
            <w:tcW w:w="992" w:type="dxa"/>
            <w:tcBorders>
              <w:top w:val="nil"/>
              <w:left w:val="nil"/>
              <w:bottom w:val="single" w:sz="6" w:space="0" w:color="000000"/>
              <w:right w:val="single" w:sz="6" w:space="0" w:color="000000"/>
            </w:tcBorders>
            <w:vAlign w:val="center"/>
          </w:tcPr>
          <w:p w14:paraId="31AF758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333D5EB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83.10</w:t>
            </w:r>
          </w:p>
        </w:tc>
        <w:tc>
          <w:tcPr>
            <w:tcW w:w="850" w:type="dxa"/>
            <w:tcBorders>
              <w:top w:val="nil"/>
              <w:left w:val="nil"/>
              <w:bottom w:val="single" w:sz="6" w:space="0" w:color="000000"/>
              <w:right w:val="single" w:sz="6" w:space="0" w:color="000000"/>
            </w:tcBorders>
            <w:vAlign w:val="center"/>
          </w:tcPr>
          <w:p w14:paraId="5466762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2DC3CC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3A2586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vAlign w:val="center"/>
          </w:tcPr>
          <w:p w14:paraId="16273F1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AAD1C7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E2AE94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2、规格：Φ19.05</w:t>
            </w:r>
          </w:p>
          <w:p w14:paraId="2F4380F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BB6499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2B32B80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3CA633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64C44A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339.70</w:t>
            </w:r>
          </w:p>
        </w:tc>
        <w:tc>
          <w:tcPr>
            <w:tcW w:w="850" w:type="dxa"/>
            <w:tcBorders>
              <w:top w:val="nil"/>
              <w:left w:val="nil"/>
              <w:bottom w:val="single" w:sz="6" w:space="0" w:color="000000"/>
              <w:right w:val="single" w:sz="6" w:space="0" w:color="000000"/>
            </w:tcBorders>
            <w:vAlign w:val="center"/>
          </w:tcPr>
          <w:p w14:paraId="06F2FCE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6F1487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61352A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6E561C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893C3D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7CCFA0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6DA0C02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4AF94BD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8DEB09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7229BA5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5DE96D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682.60</w:t>
            </w:r>
          </w:p>
        </w:tc>
        <w:tc>
          <w:tcPr>
            <w:tcW w:w="850" w:type="dxa"/>
            <w:tcBorders>
              <w:top w:val="nil"/>
              <w:left w:val="nil"/>
              <w:bottom w:val="single" w:sz="6" w:space="0" w:color="000000"/>
              <w:right w:val="single" w:sz="6" w:space="0" w:color="000000"/>
            </w:tcBorders>
            <w:vAlign w:val="center"/>
          </w:tcPr>
          <w:p w14:paraId="074E6E7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F3156B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176BB2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52F6958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58D3CF2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0C0282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2、规格：Φ12.7</w:t>
            </w:r>
          </w:p>
          <w:p w14:paraId="76D2019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194D7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62A7F5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76349A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70C5B1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157.00</w:t>
            </w:r>
          </w:p>
        </w:tc>
        <w:tc>
          <w:tcPr>
            <w:tcW w:w="850" w:type="dxa"/>
            <w:tcBorders>
              <w:top w:val="nil"/>
              <w:left w:val="nil"/>
              <w:bottom w:val="single" w:sz="6" w:space="0" w:color="000000"/>
              <w:right w:val="single" w:sz="6" w:space="0" w:color="000000"/>
            </w:tcBorders>
            <w:vAlign w:val="center"/>
          </w:tcPr>
          <w:p w14:paraId="500E49C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549488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2D9B61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vAlign w:val="center"/>
          </w:tcPr>
          <w:p w14:paraId="652BDFA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5F3107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6E86CB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4D9E9C8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8E742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ADFCA9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366BF95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74878E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770.30</w:t>
            </w:r>
          </w:p>
        </w:tc>
        <w:tc>
          <w:tcPr>
            <w:tcW w:w="850" w:type="dxa"/>
            <w:tcBorders>
              <w:top w:val="nil"/>
              <w:left w:val="nil"/>
              <w:bottom w:val="single" w:sz="6" w:space="0" w:color="000000"/>
              <w:right w:val="single" w:sz="6" w:space="0" w:color="000000"/>
            </w:tcBorders>
            <w:vAlign w:val="center"/>
          </w:tcPr>
          <w:p w14:paraId="625440D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EE9EED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77078F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30DDD40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491CF0A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6483EA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2、规格：Φ6.35</w:t>
            </w:r>
          </w:p>
          <w:p w14:paraId="4C97A72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0F3E54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57AF760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015110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DE5F89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11.50</w:t>
            </w:r>
          </w:p>
        </w:tc>
        <w:tc>
          <w:tcPr>
            <w:tcW w:w="850" w:type="dxa"/>
            <w:tcBorders>
              <w:top w:val="nil"/>
              <w:left w:val="nil"/>
              <w:bottom w:val="single" w:sz="6" w:space="0" w:color="000000"/>
              <w:right w:val="single" w:sz="6" w:space="0" w:color="000000"/>
            </w:tcBorders>
            <w:vAlign w:val="center"/>
          </w:tcPr>
          <w:p w14:paraId="1A7FABA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CA2D0F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F7D82C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vAlign w:val="center"/>
          </w:tcPr>
          <w:p w14:paraId="6D0E7FA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604498D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42A8422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4BFEA80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3、规格：UPVC-DN32</w:t>
            </w:r>
          </w:p>
          <w:p w14:paraId="0381414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10B128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7618CE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488.20</w:t>
            </w:r>
          </w:p>
        </w:tc>
        <w:tc>
          <w:tcPr>
            <w:tcW w:w="850" w:type="dxa"/>
            <w:tcBorders>
              <w:top w:val="nil"/>
              <w:left w:val="nil"/>
              <w:bottom w:val="single" w:sz="6" w:space="0" w:color="000000"/>
              <w:right w:val="single" w:sz="6" w:space="0" w:color="000000"/>
            </w:tcBorders>
            <w:vAlign w:val="center"/>
          </w:tcPr>
          <w:p w14:paraId="7466F3C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F97BCA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D376C1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vAlign w:val="center"/>
          </w:tcPr>
          <w:p w14:paraId="5239CE4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0EAC18D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7B41EB2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2AE6814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67FB038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23C2E70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725A5A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754.90</w:t>
            </w:r>
          </w:p>
        </w:tc>
        <w:tc>
          <w:tcPr>
            <w:tcW w:w="850" w:type="dxa"/>
            <w:tcBorders>
              <w:top w:val="nil"/>
              <w:left w:val="nil"/>
              <w:bottom w:val="single" w:sz="6" w:space="0" w:color="000000"/>
              <w:right w:val="single" w:sz="6" w:space="0" w:color="000000"/>
            </w:tcBorders>
            <w:vAlign w:val="center"/>
          </w:tcPr>
          <w:p w14:paraId="4A4FB9C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8B9008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B2DEC1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vAlign w:val="center"/>
          </w:tcPr>
          <w:p w14:paraId="1BC75E3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碳钢通风管道</w:t>
            </w:r>
          </w:p>
        </w:tc>
        <w:tc>
          <w:tcPr>
            <w:tcW w:w="4964" w:type="dxa"/>
            <w:tcBorders>
              <w:top w:val="nil"/>
              <w:left w:val="nil"/>
              <w:bottom w:val="single" w:sz="6" w:space="0" w:color="000000"/>
              <w:right w:val="single" w:sz="6" w:space="0" w:color="000000"/>
            </w:tcBorders>
            <w:vAlign w:val="center"/>
          </w:tcPr>
          <w:p w14:paraId="4A76235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1、名称：通风空调风管</w:t>
            </w:r>
          </w:p>
          <w:p w14:paraId="3137C09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2、材质：镀锌钢板</w:t>
            </w:r>
          </w:p>
          <w:p w14:paraId="42E51D5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3、形状：矩形</w:t>
            </w:r>
          </w:p>
          <w:p w14:paraId="6AA3E91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4、规格：周长4000mm以下</w:t>
            </w:r>
          </w:p>
          <w:p w14:paraId="2D334BE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5、板材厚度：0.8mm</w:t>
            </w:r>
          </w:p>
          <w:p w14:paraId="23F3267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6、管件、法兰等附件及支架设计要求：支吊架安装</w:t>
            </w:r>
          </w:p>
          <w:p w14:paraId="4216BB3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7、接口形式：镀锌</w:t>
            </w:r>
            <w:proofErr w:type="gramStart"/>
            <w:r w:rsidRPr="00C46A3B">
              <w:rPr>
                <w:rFonts w:ascii="宋体" w:hAnsi="宋体" w:cs="宋体"/>
                <w:color w:val="000000" w:themeColor="text1"/>
                <w:sz w:val="24"/>
              </w:rPr>
              <w:t>钢板共板法兰</w:t>
            </w:r>
            <w:proofErr w:type="gramEnd"/>
            <w:r w:rsidRPr="00C46A3B">
              <w:rPr>
                <w:rFonts w:ascii="宋体" w:hAnsi="宋体" w:cs="宋体"/>
                <w:color w:val="000000" w:themeColor="text1"/>
                <w:sz w:val="24"/>
              </w:rPr>
              <w:t>连接</w:t>
            </w:r>
          </w:p>
        </w:tc>
        <w:tc>
          <w:tcPr>
            <w:tcW w:w="992" w:type="dxa"/>
            <w:tcBorders>
              <w:top w:val="nil"/>
              <w:left w:val="nil"/>
              <w:bottom w:val="single" w:sz="6" w:space="0" w:color="000000"/>
              <w:right w:val="single" w:sz="6" w:space="0" w:color="000000"/>
            </w:tcBorders>
            <w:vAlign w:val="center"/>
          </w:tcPr>
          <w:p w14:paraId="7D199BC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m2</w:t>
            </w:r>
          </w:p>
        </w:tc>
        <w:tc>
          <w:tcPr>
            <w:tcW w:w="993" w:type="dxa"/>
            <w:tcBorders>
              <w:top w:val="nil"/>
              <w:left w:val="nil"/>
              <w:bottom w:val="single" w:sz="6" w:space="0" w:color="000000"/>
              <w:right w:val="single" w:sz="6" w:space="0" w:color="000000"/>
            </w:tcBorders>
            <w:vAlign w:val="center"/>
          </w:tcPr>
          <w:p w14:paraId="5A79F6D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63.00</w:t>
            </w:r>
          </w:p>
        </w:tc>
        <w:tc>
          <w:tcPr>
            <w:tcW w:w="850" w:type="dxa"/>
            <w:tcBorders>
              <w:top w:val="nil"/>
              <w:left w:val="nil"/>
              <w:bottom w:val="single" w:sz="6" w:space="0" w:color="000000"/>
              <w:right w:val="single" w:sz="6" w:space="0" w:color="000000"/>
            </w:tcBorders>
            <w:vAlign w:val="center"/>
          </w:tcPr>
          <w:p w14:paraId="1400408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01DF9C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C56AB7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vAlign w:val="center"/>
          </w:tcPr>
          <w:p w14:paraId="43FDAFD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铝及铝合金风口、散流器</w:t>
            </w:r>
          </w:p>
        </w:tc>
        <w:tc>
          <w:tcPr>
            <w:tcW w:w="4964" w:type="dxa"/>
            <w:tcBorders>
              <w:top w:val="nil"/>
              <w:left w:val="nil"/>
              <w:bottom w:val="single" w:sz="6" w:space="0" w:color="000000"/>
              <w:right w:val="single" w:sz="6" w:space="0" w:color="000000"/>
            </w:tcBorders>
            <w:vAlign w:val="center"/>
          </w:tcPr>
          <w:p w14:paraId="764F348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1、名称：铝合金风口</w:t>
            </w:r>
          </w:p>
          <w:p w14:paraId="579FEB9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2、规格：600*600</w:t>
            </w:r>
          </w:p>
        </w:tc>
        <w:tc>
          <w:tcPr>
            <w:tcW w:w="992" w:type="dxa"/>
            <w:tcBorders>
              <w:top w:val="nil"/>
              <w:left w:val="nil"/>
              <w:bottom w:val="single" w:sz="6" w:space="0" w:color="000000"/>
              <w:right w:val="single" w:sz="6" w:space="0" w:color="000000"/>
            </w:tcBorders>
            <w:vAlign w:val="center"/>
          </w:tcPr>
          <w:p w14:paraId="2D1D450A"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56EE53E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110.00</w:t>
            </w:r>
          </w:p>
        </w:tc>
        <w:tc>
          <w:tcPr>
            <w:tcW w:w="850" w:type="dxa"/>
            <w:tcBorders>
              <w:top w:val="nil"/>
              <w:left w:val="nil"/>
              <w:bottom w:val="single" w:sz="6" w:space="0" w:color="000000"/>
              <w:right w:val="single" w:sz="6" w:space="0" w:color="000000"/>
            </w:tcBorders>
            <w:vAlign w:val="center"/>
          </w:tcPr>
          <w:p w14:paraId="10163C8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2F62A9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9048AE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w:t>
            </w:r>
          </w:p>
        </w:tc>
        <w:tc>
          <w:tcPr>
            <w:tcW w:w="1354" w:type="dxa"/>
            <w:tcBorders>
              <w:top w:val="nil"/>
              <w:left w:val="nil"/>
              <w:bottom w:val="single" w:sz="6" w:space="0" w:color="000000"/>
              <w:right w:val="single" w:sz="6" w:space="0" w:color="000000"/>
            </w:tcBorders>
            <w:vAlign w:val="center"/>
          </w:tcPr>
          <w:p w14:paraId="1E52B06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通风管道绝热</w:t>
            </w:r>
          </w:p>
        </w:tc>
        <w:tc>
          <w:tcPr>
            <w:tcW w:w="4964" w:type="dxa"/>
            <w:tcBorders>
              <w:top w:val="nil"/>
              <w:left w:val="nil"/>
              <w:bottom w:val="single" w:sz="6" w:space="0" w:color="000000"/>
              <w:right w:val="single" w:sz="6" w:space="0" w:color="000000"/>
            </w:tcBorders>
            <w:vAlign w:val="center"/>
          </w:tcPr>
          <w:p w14:paraId="6546B82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1、绝热材料品种:：外贴防潮铝箔不燃A级环保防潮玻璃棉板（容重≥32kg/m3）</w:t>
            </w:r>
          </w:p>
          <w:p w14:paraId="6514CF9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2、绝热厚度：30mm</w:t>
            </w:r>
          </w:p>
        </w:tc>
        <w:tc>
          <w:tcPr>
            <w:tcW w:w="992" w:type="dxa"/>
            <w:tcBorders>
              <w:top w:val="nil"/>
              <w:left w:val="nil"/>
              <w:bottom w:val="single" w:sz="6" w:space="0" w:color="000000"/>
              <w:right w:val="single" w:sz="6" w:space="0" w:color="000000"/>
            </w:tcBorders>
            <w:vAlign w:val="center"/>
          </w:tcPr>
          <w:p w14:paraId="6A6BEE7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49A8A16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3.15</w:t>
            </w:r>
          </w:p>
        </w:tc>
        <w:tc>
          <w:tcPr>
            <w:tcW w:w="850" w:type="dxa"/>
            <w:tcBorders>
              <w:top w:val="nil"/>
              <w:left w:val="nil"/>
              <w:bottom w:val="single" w:sz="6" w:space="0" w:color="000000"/>
              <w:right w:val="single" w:sz="6" w:space="0" w:color="000000"/>
            </w:tcBorders>
            <w:vAlign w:val="center"/>
          </w:tcPr>
          <w:p w14:paraId="6543BEA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148A2B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8CDC55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w:t>
            </w:r>
          </w:p>
        </w:tc>
        <w:tc>
          <w:tcPr>
            <w:tcW w:w="1354" w:type="dxa"/>
            <w:tcBorders>
              <w:top w:val="nil"/>
              <w:left w:val="nil"/>
              <w:bottom w:val="single" w:sz="6" w:space="0" w:color="000000"/>
              <w:right w:val="single" w:sz="6" w:space="0" w:color="000000"/>
            </w:tcBorders>
            <w:vAlign w:val="center"/>
          </w:tcPr>
          <w:p w14:paraId="391881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7C31F45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2376F12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2、绝热厚度：δ=20mm</w:t>
            </w:r>
          </w:p>
          <w:p w14:paraId="250DB59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19FC2E9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7A93E3F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3.02</w:t>
            </w:r>
          </w:p>
        </w:tc>
        <w:tc>
          <w:tcPr>
            <w:tcW w:w="850" w:type="dxa"/>
            <w:tcBorders>
              <w:top w:val="nil"/>
              <w:left w:val="nil"/>
              <w:bottom w:val="single" w:sz="6" w:space="0" w:color="000000"/>
              <w:right w:val="single" w:sz="6" w:space="0" w:color="000000"/>
            </w:tcBorders>
            <w:vAlign w:val="center"/>
          </w:tcPr>
          <w:p w14:paraId="169D72C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CAE473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A982F2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w:t>
            </w:r>
          </w:p>
        </w:tc>
        <w:tc>
          <w:tcPr>
            <w:tcW w:w="1354" w:type="dxa"/>
            <w:tcBorders>
              <w:top w:val="nil"/>
              <w:left w:val="nil"/>
              <w:bottom w:val="single" w:sz="6" w:space="0" w:color="000000"/>
              <w:right w:val="single" w:sz="6" w:space="0" w:color="000000"/>
            </w:tcBorders>
            <w:vAlign w:val="center"/>
          </w:tcPr>
          <w:p w14:paraId="4B5707F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64D8C20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6A977A3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2、绝热厚度：δ=15mm</w:t>
            </w:r>
          </w:p>
          <w:p w14:paraId="5037EE9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0CC7E3B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6B773E9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4.20</w:t>
            </w:r>
          </w:p>
        </w:tc>
        <w:tc>
          <w:tcPr>
            <w:tcW w:w="850" w:type="dxa"/>
            <w:tcBorders>
              <w:top w:val="nil"/>
              <w:left w:val="nil"/>
              <w:bottom w:val="single" w:sz="6" w:space="0" w:color="000000"/>
              <w:right w:val="single" w:sz="6" w:space="0" w:color="000000"/>
            </w:tcBorders>
            <w:vAlign w:val="center"/>
          </w:tcPr>
          <w:p w14:paraId="58A9FF2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0347AB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4EF173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w:t>
            </w:r>
          </w:p>
        </w:tc>
        <w:tc>
          <w:tcPr>
            <w:tcW w:w="1354" w:type="dxa"/>
            <w:tcBorders>
              <w:top w:val="nil"/>
              <w:left w:val="nil"/>
              <w:bottom w:val="single" w:sz="6" w:space="0" w:color="000000"/>
              <w:right w:val="single" w:sz="6" w:space="0" w:color="000000"/>
            </w:tcBorders>
            <w:vAlign w:val="center"/>
          </w:tcPr>
          <w:p w14:paraId="3359A99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11CACF5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2C80B77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610A091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316.20</w:t>
            </w:r>
          </w:p>
        </w:tc>
        <w:tc>
          <w:tcPr>
            <w:tcW w:w="850" w:type="dxa"/>
            <w:tcBorders>
              <w:top w:val="nil"/>
              <w:left w:val="nil"/>
              <w:bottom w:val="single" w:sz="6" w:space="0" w:color="000000"/>
              <w:right w:val="single" w:sz="6" w:space="0" w:color="000000"/>
            </w:tcBorders>
            <w:vAlign w:val="center"/>
          </w:tcPr>
          <w:p w14:paraId="590AD90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5D778E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854BFE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w:t>
            </w:r>
          </w:p>
        </w:tc>
        <w:tc>
          <w:tcPr>
            <w:tcW w:w="1354" w:type="dxa"/>
            <w:tcBorders>
              <w:top w:val="nil"/>
              <w:left w:val="nil"/>
              <w:bottom w:val="single" w:sz="6" w:space="0" w:color="000000"/>
              <w:right w:val="single" w:sz="6" w:space="0" w:color="000000"/>
            </w:tcBorders>
            <w:vAlign w:val="center"/>
          </w:tcPr>
          <w:p w14:paraId="76520F2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vAlign w:val="center"/>
          </w:tcPr>
          <w:p w14:paraId="451D158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07CFB05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45ACBA5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vAlign w:val="center"/>
          </w:tcPr>
          <w:p w14:paraId="0E75996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68.00</w:t>
            </w:r>
          </w:p>
        </w:tc>
        <w:tc>
          <w:tcPr>
            <w:tcW w:w="850" w:type="dxa"/>
            <w:tcBorders>
              <w:top w:val="nil"/>
              <w:left w:val="nil"/>
              <w:bottom w:val="single" w:sz="6" w:space="0" w:color="000000"/>
              <w:right w:val="single" w:sz="6" w:space="0" w:color="000000"/>
            </w:tcBorders>
            <w:vAlign w:val="center"/>
          </w:tcPr>
          <w:p w14:paraId="508B2A0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3429B1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645F82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w:t>
            </w:r>
          </w:p>
        </w:tc>
        <w:tc>
          <w:tcPr>
            <w:tcW w:w="1354" w:type="dxa"/>
            <w:tcBorders>
              <w:top w:val="nil"/>
              <w:left w:val="nil"/>
              <w:bottom w:val="single" w:sz="6" w:space="0" w:color="000000"/>
              <w:right w:val="single" w:sz="6" w:space="0" w:color="000000"/>
            </w:tcBorders>
            <w:vAlign w:val="center"/>
          </w:tcPr>
          <w:p w14:paraId="354DDFE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0792DAA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1、名称：电力电缆（空调外机布线）</w:t>
            </w:r>
          </w:p>
          <w:p w14:paraId="27DA6A8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2、型号：YJV-4*16+1*10</w:t>
            </w:r>
          </w:p>
        </w:tc>
        <w:tc>
          <w:tcPr>
            <w:tcW w:w="992" w:type="dxa"/>
            <w:tcBorders>
              <w:top w:val="nil"/>
              <w:left w:val="nil"/>
              <w:bottom w:val="single" w:sz="6" w:space="0" w:color="000000"/>
              <w:right w:val="single" w:sz="6" w:space="0" w:color="000000"/>
            </w:tcBorders>
            <w:vAlign w:val="center"/>
          </w:tcPr>
          <w:p w14:paraId="013538D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1D2B01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237.50</w:t>
            </w:r>
          </w:p>
        </w:tc>
        <w:tc>
          <w:tcPr>
            <w:tcW w:w="850" w:type="dxa"/>
            <w:tcBorders>
              <w:top w:val="nil"/>
              <w:left w:val="nil"/>
              <w:bottom w:val="single" w:sz="6" w:space="0" w:color="000000"/>
              <w:right w:val="single" w:sz="6" w:space="0" w:color="000000"/>
            </w:tcBorders>
            <w:vAlign w:val="center"/>
          </w:tcPr>
          <w:p w14:paraId="3AB9C18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A735BF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D44473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36</w:t>
            </w:r>
          </w:p>
        </w:tc>
        <w:tc>
          <w:tcPr>
            <w:tcW w:w="1354" w:type="dxa"/>
            <w:tcBorders>
              <w:top w:val="nil"/>
              <w:left w:val="nil"/>
              <w:bottom w:val="single" w:sz="6" w:space="0" w:color="000000"/>
              <w:right w:val="single" w:sz="6" w:space="0" w:color="000000"/>
            </w:tcBorders>
            <w:vAlign w:val="center"/>
          </w:tcPr>
          <w:p w14:paraId="2F6C4FD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693EB8B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2640989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172A084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428D8E6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871.50</w:t>
            </w:r>
          </w:p>
        </w:tc>
        <w:tc>
          <w:tcPr>
            <w:tcW w:w="850" w:type="dxa"/>
            <w:tcBorders>
              <w:top w:val="nil"/>
              <w:left w:val="nil"/>
              <w:bottom w:val="single" w:sz="6" w:space="0" w:color="000000"/>
              <w:right w:val="single" w:sz="6" w:space="0" w:color="000000"/>
            </w:tcBorders>
            <w:vAlign w:val="center"/>
          </w:tcPr>
          <w:p w14:paraId="4B9DA94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C4214C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69CBAE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37</w:t>
            </w:r>
          </w:p>
        </w:tc>
        <w:tc>
          <w:tcPr>
            <w:tcW w:w="1354" w:type="dxa"/>
            <w:tcBorders>
              <w:top w:val="nil"/>
              <w:left w:val="nil"/>
              <w:bottom w:val="single" w:sz="6" w:space="0" w:color="000000"/>
              <w:right w:val="single" w:sz="6" w:space="0" w:color="000000"/>
            </w:tcBorders>
            <w:vAlign w:val="center"/>
          </w:tcPr>
          <w:p w14:paraId="35BBCAA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00591C4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759E22C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4EA8665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2D69DA4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922.90</w:t>
            </w:r>
          </w:p>
        </w:tc>
        <w:tc>
          <w:tcPr>
            <w:tcW w:w="850" w:type="dxa"/>
            <w:tcBorders>
              <w:top w:val="nil"/>
              <w:left w:val="nil"/>
              <w:bottom w:val="single" w:sz="6" w:space="0" w:color="000000"/>
              <w:right w:val="single" w:sz="6" w:space="0" w:color="000000"/>
            </w:tcBorders>
            <w:vAlign w:val="center"/>
          </w:tcPr>
          <w:p w14:paraId="50E715F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D0613B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E23AF5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38</w:t>
            </w:r>
          </w:p>
        </w:tc>
        <w:tc>
          <w:tcPr>
            <w:tcW w:w="1354" w:type="dxa"/>
            <w:tcBorders>
              <w:top w:val="nil"/>
              <w:left w:val="nil"/>
              <w:bottom w:val="single" w:sz="6" w:space="0" w:color="000000"/>
              <w:right w:val="single" w:sz="6" w:space="0" w:color="000000"/>
            </w:tcBorders>
            <w:vAlign w:val="center"/>
          </w:tcPr>
          <w:p w14:paraId="5A09A9E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3FC7662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5FA67CD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1111524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608E2A6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871.50</w:t>
            </w:r>
          </w:p>
        </w:tc>
        <w:tc>
          <w:tcPr>
            <w:tcW w:w="850" w:type="dxa"/>
            <w:tcBorders>
              <w:top w:val="nil"/>
              <w:left w:val="nil"/>
              <w:bottom w:val="single" w:sz="6" w:space="0" w:color="000000"/>
              <w:right w:val="single" w:sz="6" w:space="0" w:color="000000"/>
            </w:tcBorders>
            <w:vAlign w:val="center"/>
          </w:tcPr>
          <w:p w14:paraId="48FDD5F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35CE03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D2F02A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39</w:t>
            </w:r>
          </w:p>
        </w:tc>
        <w:tc>
          <w:tcPr>
            <w:tcW w:w="1354" w:type="dxa"/>
            <w:tcBorders>
              <w:top w:val="nil"/>
              <w:left w:val="nil"/>
              <w:bottom w:val="single" w:sz="6" w:space="0" w:color="000000"/>
              <w:right w:val="single" w:sz="6" w:space="0" w:color="000000"/>
            </w:tcBorders>
            <w:vAlign w:val="center"/>
          </w:tcPr>
          <w:p w14:paraId="0F86DE0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4401508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017BCAB4"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051C059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15.00</w:t>
            </w:r>
          </w:p>
        </w:tc>
        <w:tc>
          <w:tcPr>
            <w:tcW w:w="850" w:type="dxa"/>
            <w:tcBorders>
              <w:top w:val="nil"/>
              <w:left w:val="nil"/>
              <w:bottom w:val="single" w:sz="6" w:space="0" w:color="000000"/>
              <w:right w:val="single" w:sz="6" w:space="0" w:color="000000"/>
            </w:tcBorders>
            <w:vAlign w:val="center"/>
          </w:tcPr>
          <w:p w14:paraId="1F0EBC5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0E770B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D132AE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w:t>
            </w:r>
          </w:p>
        </w:tc>
        <w:tc>
          <w:tcPr>
            <w:tcW w:w="1354" w:type="dxa"/>
            <w:tcBorders>
              <w:top w:val="nil"/>
              <w:left w:val="nil"/>
              <w:bottom w:val="single" w:sz="6" w:space="0" w:color="000000"/>
              <w:right w:val="single" w:sz="6" w:space="0" w:color="000000"/>
            </w:tcBorders>
            <w:vAlign w:val="center"/>
          </w:tcPr>
          <w:p w14:paraId="1362FFC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57FC768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1、名称：镀锌桥架含盖板（布置冷媒管、冷凝水管、线管等）</w:t>
            </w:r>
          </w:p>
          <w:p w14:paraId="0B5ADF3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2、规格：300*100</w:t>
            </w:r>
          </w:p>
        </w:tc>
        <w:tc>
          <w:tcPr>
            <w:tcW w:w="992" w:type="dxa"/>
            <w:tcBorders>
              <w:top w:val="nil"/>
              <w:left w:val="nil"/>
              <w:bottom w:val="single" w:sz="6" w:space="0" w:color="000000"/>
              <w:right w:val="single" w:sz="6" w:space="0" w:color="000000"/>
            </w:tcBorders>
            <w:vAlign w:val="center"/>
          </w:tcPr>
          <w:p w14:paraId="3832559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E09569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622.96</w:t>
            </w:r>
          </w:p>
        </w:tc>
        <w:tc>
          <w:tcPr>
            <w:tcW w:w="850" w:type="dxa"/>
            <w:tcBorders>
              <w:top w:val="nil"/>
              <w:left w:val="nil"/>
              <w:bottom w:val="single" w:sz="6" w:space="0" w:color="000000"/>
              <w:right w:val="single" w:sz="6" w:space="0" w:color="000000"/>
            </w:tcBorders>
            <w:vAlign w:val="center"/>
          </w:tcPr>
          <w:p w14:paraId="474AF00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5F7183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9DD234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41</w:t>
            </w:r>
          </w:p>
        </w:tc>
        <w:tc>
          <w:tcPr>
            <w:tcW w:w="1354" w:type="dxa"/>
            <w:tcBorders>
              <w:top w:val="nil"/>
              <w:left w:val="nil"/>
              <w:bottom w:val="single" w:sz="6" w:space="0" w:color="000000"/>
              <w:right w:val="single" w:sz="6" w:space="0" w:color="000000"/>
            </w:tcBorders>
            <w:vAlign w:val="center"/>
          </w:tcPr>
          <w:p w14:paraId="63A051F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线槽</w:t>
            </w:r>
          </w:p>
        </w:tc>
        <w:tc>
          <w:tcPr>
            <w:tcW w:w="4964" w:type="dxa"/>
            <w:tcBorders>
              <w:top w:val="nil"/>
              <w:left w:val="nil"/>
              <w:bottom w:val="single" w:sz="6" w:space="0" w:color="000000"/>
              <w:right w:val="single" w:sz="6" w:space="0" w:color="000000"/>
            </w:tcBorders>
            <w:vAlign w:val="center"/>
          </w:tcPr>
          <w:p w14:paraId="1875100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1、名称：PVC线槽</w:t>
            </w:r>
          </w:p>
          <w:p w14:paraId="5DF599B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2、规格：3cm</w:t>
            </w:r>
          </w:p>
        </w:tc>
        <w:tc>
          <w:tcPr>
            <w:tcW w:w="992" w:type="dxa"/>
            <w:tcBorders>
              <w:top w:val="nil"/>
              <w:left w:val="nil"/>
              <w:bottom w:val="single" w:sz="6" w:space="0" w:color="000000"/>
              <w:right w:val="single" w:sz="6" w:space="0" w:color="000000"/>
            </w:tcBorders>
            <w:vAlign w:val="center"/>
          </w:tcPr>
          <w:p w14:paraId="3216D6E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13F121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621.00</w:t>
            </w:r>
          </w:p>
        </w:tc>
        <w:tc>
          <w:tcPr>
            <w:tcW w:w="850" w:type="dxa"/>
            <w:tcBorders>
              <w:top w:val="nil"/>
              <w:left w:val="nil"/>
              <w:bottom w:val="single" w:sz="6" w:space="0" w:color="000000"/>
              <w:right w:val="single" w:sz="6" w:space="0" w:color="000000"/>
            </w:tcBorders>
            <w:vAlign w:val="center"/>
          </w:tcPr>
          <w:p w14:paraId="5BA5E2B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5AE680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369B7D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42</w:t>
            </w:r>
          </w:p>
        </w:tc>
        <w:tc>
          <w:tcPr>
            <w:tcW w:w="1354" w:type="dxa"/>
            <w:tcBorders>
              <w:top w:val="nil"/>
              <w:left w:val="nil"/>
              <w:bottom w:val="single" w:sz="6" w:space="0" w:color="000000"/>
              <w:right w:val="single" w:sz="6" w:space="0" w:color="000000"/>
            </w:tcBorders>
            <w:vAlign w:val="center"/>
          </w:tcPr>
          <w:p w14:paraId="39BFCC7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0E12CA3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01E47E8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35D756D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3、配置形式：吊顶内敷设</w:t>
            </w:r>
          </w:p>
        </w:tc>
        <w:tc>
          <w:tcPr>
            <w:tcW w:w="992" w:type="dxa"/>
            <w:tcBorders>
              <w:top w:val="nil"/>
              <w:left w:val="nil"/>
              <w:bottom w:val="single" w:sz="6" w:space="0" w:color="000000"/>
              <w:right w:val="single" w:sz="6" w:space="0" w:color="000000"/>
            </w:tcBorders>
            <w:vAlign w:val="center"/>
          </w:tcPr>
          <w:p w14:paraId="212A4BD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EAD807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882.64</w:t>
            </w:r>
          </w:p>
        </w:tc>
        <w:tc>
          <w:tcPr>
            <w:tcW w:w="850" w:type="dxa"/>
            <w:tcBorders>
              <w:top w:val="nil"/>
              <w:left w:val="nil"/>
              <w:bottom w:val="single" w:sz="6" w:space="0" w:color="000000"/>
              <w:right w:val="single" w:sz="6" w:space="0" w:color="000000"/>
            </w:tcBorders>
            <w:vAlign w:val="center"/>
          </w:tcPr>
          <w:p w14:paraId="1126B9B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61BDF4E"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ED9E59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43</w:t>
            </w:r>
          </w:p>
        </w:tc>
        <w:tc>
          <w:tcPr>
            <w:tcW w:w="1354" w:type="dxa"/>
            <w:tcBorders>
              <w:top w:val="nil"/>
              <w:left w:val="nil"/>
              <w:bottom w:val="single" w:sz="6" w:space="0" w:color="000000"/>
              <w:right w:val="single" w:sz="6" w:space="0" w:color="000000"/>
            </w:tcBorders>
            <w:vAlign w:val="center"/>
          </w:tcPr>
          <w:p w14:paraId="684A37F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0251AB3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1、名称：刚性阻燃管</w:t>
            </w:r>
          </w:p>
          <w:p w14:paraId="122318F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2、规格：PC20</w:t>
            </w:r>
          </w:p>
          <w:p w14:paraId="678121A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5FF512C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57DE59F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220.66</w:t>
            </w:r>
          </w:p>
        </w:tc>
        <w:tc>
          <w:tcPr>
            <w:tcW w:w="850" w:type="dxa"/>
            <w:tcBorders>
              <w:top w:val="nil"/>
              <w:left w:val="nil"/>
              <w:bottom w:val="single" w:sz="6" w:space="0" w:color="000000"/>
              <w:right w:val="single" w:sz="6" w:space="0" w:color="000000"/>
            </w:tcBorders>
            <w:vAlign w:val="center"/>
          </w:tcPr>
          <w:p w14:paraId="082D8A3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4655E9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6529B3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44</w:t>
            </w:r>
          </w:p>
        </w:tc>
        <w:tc>
          <w:tcPr>
            <w:tcW w:w="1354" w:type="dxa"/>
            <w:tcBorders>
              <w:top w:val="nil"/>
              <w:left w:val="nil"/>
              <w:bottom w:val="single" w:sz="6" w:space="0" w:color="000000"/>
              <w:right w:val="single" w:sz="6" w:space="0" w:color="000000"/>
            </w:tcBorders>
            <w:vAlign w:val="center"/>
          </w:tcPr>
          <w:p w14:paraId="2A1850D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01E1F7C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54EABB6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4C23FD7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3、规格：RVVP-3*0.75</w:t>
            </w:r>
          </w:p>
          <w:p w14:paraId="1BBEAA2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4、配线部位：开关面板控制线</w:t>
            </w:r>
          </w:p>
        </w:tc>
        <w:tc>
          <w:tcPr>
            <w:tcW w:w="992" w:type="dxa"/>
            <w:tcBorders>
              <w:top w:val="nil"/>
              <w:left w:val="nil"/>
              <w:bottom w:val="single" w:sz="6" w:space="0" w:color="000000"/>
              <w:right w:val="single" w:sz="6" w:space="0" w:color="000000"/>
            </w:tcBorders>
            <w:vAlign w:val="center"/>
          </w:tcPr>
          <w:p w14:paraId="7C9336D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6AAF22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1164.40</w:t>
            </w:r>
          </w:p>
        </w:tc>
        <w:tc>
          <w:tcPr>
            <w:tcW w:w="850" w:type="dxa"/>
            <w:tcBorders>
              <w:top w:val="nil"/>
              <w:left w:val="nil"/>
              <w:bottom w:val="single" w:sz="6" w:space="0" w:color="000000"/>
              <w:right w:val="single" w:sz="6" w:space="0" w:color="000000"/>
            </w:tcBorders>
            <w:vAlign w:val="center"/>
          </w:tcPr>
          <w:p w14:paraId="5718905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1693470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FE9FD8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45</w:t>
            </w:r>
          </w:p>
        </w:tc>
        <w:tc>
          <w:tcPr>
            <w:tcW w:w="1354" w:type="dxa"/>
            <w:tcBorders>
              <w:top w:val="nil"/>
              <w:left w:val="nil"/>
              <w:bottom w:val="single" w:sz="6" w:space="0" w:color="000000"/>
              <w:right w:val="single" w:sz="6" w:space="0" w:color="000000"/>
            </w:tcBorders>
            <w:vAlign w:val="center"/>
          </w:tcPr>
          <w:p w14:paraId="6EAEF8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496D3CC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7EC1158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5063AC3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3、规格：RVVP-2*0.75</w:t>
            </w:r>
          </w:p>
          <w:p w14:paraId="1AD2A19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4、配线部位：空调信号线</w:t>
            </w:r>
          </w:p>
        </w:tc>
        <w:tc>
          <w:tcPr>
            <w:tcW w:w="992" w:type="dxa"/>
            <w:tcBorders>
              <w:top w:val="nil"/>
              <w:left w:val="nil"/>
              <w:bottom w:val="single" w:sz="6" w:space="0" w:color="000000"/>
              <w:right w:val="single" w:sz="6" w:space="0" w:color="000000"/>
            </w:tcBorders>
            <w:vAlign w:val="center"/>
          </w:tcPr>
          <w:p w14:paraId="1D8E99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296C2A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1053.90</w:t>
            </w:r>
          </w:p>
        </w:tc>
        <w:tc>
          <w:tcPr>
            <w:tcW w:w="850" w:type="dxa"/>
            <w:tcBorders>
              <w:top w:val="nil"/>
              <w:left w:val="nil"/>
              <w:bottom w:val="single" w:sz="6" w:space="0" w:color="000000"/>
              <w:right w:val="single" w:sz="6" w:space="0" w:color="000000"/>
            </w:tcBorders>
            <w:vAlign w:val="center"/>
          </w:tcPr>
          <w:p w14:paraId="6CB5D40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2A4327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B1934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46</w:t>
            </w:r>
          </w:p>
        </w:tc>
        <w:tc>
          <w:tcPr>
            <w:tcW w:w="1354" w:type="dxa"/>
            <w:tcBorders>
              <w:top w:val="nil"/>
              <w:left w:val="nil"/>
              <w:bottom w:val="single" w:sz="6" w:space="0" w:color="000000"/>
              <w:right w:val="single" w:sz="6" w:space="0" w:color="000000"/>
            </w:tcBorders>
            <w:vAlign w:val="center"/>
          </w:tcPr>
          <w:p w14:paraId="00F4AC7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458961E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427E448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2、配线形式：管内穿线</w:t>
            </w:r>
          </w:p>
          <w:p w14:paraId="01187B7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3、规格：BV-2.5</w:t>
            </w:r>
          </w:p>
          <w:p w14:paraId="2344439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4、配线部位：空调内机电源线</w:t>
            </w:r>
          </w:p>
        </w:tc>
        <w:tc>
          <w:tcPr>
            <w:tcW w:w="992" w:type="dxa"/>
            <w:tcBorders>
              <w:top w:val="nil"/>
              <w:left w:val="nil"/>
              <w:bottom w:val="single" w:sz="6" w:space="0" w:color="000000"/>
              <w:right w:val="single" w:sz="6" w:space="0" w:color="000000"/>
            </w:tcBorders>
            <w:vAlign w:val="center"/>
          </w:tcPr>
          <w:p w14:paraId="0CE1D1C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E3956B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3131.10</w:t>
            </w:r>
          </w:p>
        </w:tc>
        <w:tc>
          <w:tcPr>
            <w:tcW w:w="850" w:type="dxa"/>
            <w:tcBorders>
              <w:top w:val="nil"/>
              <w:left w:val="nil"/>
              <w:bottom w:val="single" w:sz="6" w:space="0" w:color="000000"/>
              <w:right w:val="single" w:sz="6" w:space="0" w:color="000000"/>
            </w:tcBorders>
            <w:vAlign w:val="center"/>
          </w:tcPr>
          <w:p w14:paraId="08C041AD"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5F1BBC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0309D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47</w:t>
            </w:r>
          </w:p>
        </w:tc>
        <w:tc>
          <w:tcPr>
            <w:tcW w:w="1354" w:type="dxa"/>
            <w:tcBorders>
              <w:top w:val="nil"/>
              <w:left w:val="nil"/>
              <w:bottom w:val="single" w:sz="6" w:space="0" w:color="000000"/>
              <w:right w:val="single" w:sz="6" w:space="0" w:color="000000"/>
            </w:tcBorders>
            <w:vAlign w:val="center"/>
          </w:tcPr>
          <w:p w14:paraId="6419FFE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vAlign w:val="center"/>
          </w:tcPr>
          <w:p w14:paraId="547AD8D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1、名称：分区控制系统</w:t>
            </w:r>
          </w:p>
          <w:p w14:paraId="07DCD65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2、备注：包含8口千兆交换机1台、 VRV多联机网关接口4台、DDC控制箱1台、配套管线等</w:t>
            </w:r>
          </w:p>
        </w:tc>
        <w:tc>
          <w:tcPr>
            <w:tcW w:w="992" w:type="dxa"/>
            <w:tcBorders>
              <w:top w:val="nil"/>
              <w:left w:val="nil"/>
              <w:bottom w:val="single" w:sz="6" w:space="0" w:color="000000"/>
              <w:right w:val="single" w:sz="6" w:space="0" w:color="000000"/>
            </w:tcBorders>
            <w:vAlign w:val="center"/>
          </w:tcPr>
          <w:p w14:paraId="3E17B0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vAlign w:val="center"/>
          </w:tcPr>
          <w:p w14:paraId="2DDE09F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3A31074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938F045"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5BDEB4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48</w:t>
            </w:r>
          </w:p>
        </w:tc>
        <w:tc>
          <w:tcPr>
            <w:tcW w:w="1354" w:type="dxa"/>
            <w:tcBorders>
              <w:top w:val="nil"/>
              <w:left w:val="nil"/>
              <w:bottom w:val="single" w:sz="6" w:space="0" w:color="000000"/>
              <w:right w:val="single" w:sz="6" w:space="0" w:color="000000"/>
            </w:tcBorders>
            <w:vAlign w:val="center"/>
          </w:tcPr>
          <w:p w14:paraId="01F8EEA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45E80B9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72110C3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130EE74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3DCBA9A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92AC6C3" w14:textId="77777777" w:rsidTr="00BF28B4">
        <w:trPr>
          <w:trHeight w:val="300"/>
          <w:jc w:val="center"/>
        </w:trPr>
        <w:tc>
          <w:tcPr>
            <w:tcW w:w="9773" w:type="dxa"/>
            <w:gridSpan w:val="6"/>
            <w:tcBorders>
              <w:top w:val="nil"/>
              <w:left w:val="single" w:sz="6" w:space="0" w:color="000000"/>
              <w:bottom w:val="single" w:sz="6" w:space="0" w:color="000000"/>
              <w:right w:val="single" w:sz="6" w:space="0" w:color="000000"/>
            </w:tcBorders>
            <w:shd w:val="clear" w:color="auto" w:fill="DDEBF7"/>
            <w:vAlign w:val="center"/>
          </w:tcPr>
          <w:p w14:paraId="2866572B" w14:textId="77777777" w:rsidR="00681BB7" w:rsidRPr="00C46A3B" w:rsidRDefault="00681BB7" w:rsidP="00BF28B4">
            <w:pPr>
              <w:spacing w:line="240" w:lineRule="atLeast"/>
              <w:ind w:firstLineChars="0" w:firstLine="0"/>
              <w:jc w:val="center"/>
              <w:rPr>
                <w:color w:val="000000" w:themeColor="text1"/>
              </w:rPr>
            </w:pPr>
            <w:r w:rsidRPr="00C46A3B">
              <w:rPr>
                <w:rFonts w:ascii="宋体" w:hAnsi="宋体" w:cs="宋体" w:hint="eastAsia"/>
                <w:color w:val="000000" w:themeColor="text1"/>
                <w:sz w:val="24"/>
              </w:rPr>
              <w:t>（十一）</w:t>
            </w:r>
            <w:r w:rsidRPr="00C46A3B">
              <w:rPr>
                <w:rFonts w:ascii="宋体" w:hAnsi="宋体" w:cs="宋体"/>
                <w:color w:val="000000" w:themeColor="text1"/>
                <w:sz w:val="24"/>
              </w:rPr>
              <w:t>江枫校区 第一教学楼 2-5F 通风空调系统</w:t>
            </w:r>
          </w:p>
        </w:tc>
      </w:tr>
      <w:tr w:rsidR="00681BB7" w:rsidRPr="00C46A3B" w14:paraId="5C6E7C6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918253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w:t>
            </w:r>
          </w:p>
        </w:tc>
        <w:tc>
          <w:tcPr>
            <w:tcW w:w="1354" w:type="dxa"/>
            <w:tcBorders>
              <w:top w:val="nil"/>
              <w:left w:val="nil"/>
              <w:bottom w:val="single" w:sz="6" w:space="0" w:color="000000"/>
              <w:right w:val="single" w:sz="6" w:space="0" w:color="000000"/>
            </w:tcBorders>
            <w:vAlign w:val="center"/>
          </w:tcPr>
          <w:p w14:paraId="2E59A5D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03C461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w:t>
            </w:r>
          </w:p>
          <w:p w14:paraId="63595BB5"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2、型号、规格：制冷量≥106kw, 制热量≥115kw</w:t>
            </w:r>
          </w:p>
          <w:p w14:paraId="762024EA"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4A35100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70B3DEE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w:t>
            </w:r>
          </w:p>
        </w:tc>
        <w:tc>
          <w:tcPr>
            <w:tcW w:w="850" w:type="dxa"/>
            <w:tcBorders>
              <w:top w:val="nil"/>
              <w:left w:val="nil"/>
              <w:bottom w:val="single" w:sz="6" w:space="0" w:color="000000"/>
              <w:right w:val="single" w:sz="6" w:space="0" w:color="000000"/>
            </w:tcBorders>
            <w:vAlign w:val="center"/>
          </w:tcPr>
          <w:p w14:paraId="3F7A933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90C395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5A8141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w:t>
            </w:r>
          </w:p>
        </w:tc>
        <w:tc>
          <w:tcPr>
            <w:tcW w:w="1354" w:type="dxa"/>
            <w:tcBorders>
              <w:top w:val="nil"/>
              <w:left w:val="nil"/>
              <w:bottom w:val="single" w:sz="6" w:space="0" w:color="000000"/>
              <w:right w:val="single" w:sz="6" w:space="0" w:color="000000"/>
            </w:tcBorders>
            <w:vAlign w:val="center"/>
          </w:tcPr>
          <w:p w14:paraId="6C17ED4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6CF5BF3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1、名称：直流变频室外机 </w:t>
            </w:r>
          </w:p>
          <w:p w14:paraId="2AB56A56"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2、型号、规格：制冷量≥130kw, 制热量≥145kw</w:t>
            </w:r>
          </w:p>
          <w:p w14:paraId="0CBD387E"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3、安装形式：落地安装（含减震器）</w:t>
            </w:r>
          </w:p>
        </w:tc>
        <w:tc>
          <w:tcPr>
            <w:tcW w:w="992" w:type="dxa"/>
            <w:tcBorders>
              <w:top w:val="nil"/>
              <w:left w:val="nil"/>
              <w:bottom w:val="single" w:sz="6" w:space="0" w:color="000000"/>
              <w:right w:val="single" w:sz="6" w:space="0" w:color="000000"/>
            </w:tcBorders>
            <w:vAlign w:val="center"/>
          </w:tcPr>
          <w:p w14:paraId="522CE5A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1F742EF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2.00</w:t>
            </w:r>
          </w:p>
        </w:tc>
        <w:tc>
          <w:tcPr>
            <w:tcW w:w="850" w:type="dxa"/>
            <w:tcBorders>
              <w:top w:val="nil"/>
              <w:left w:val="nil"/>
              <w:bottom w:val="single" w:sz="6" w:space="0" w:color="000000"/>
              <w:right w:val="single" w:sz="6" w:space="0" w:color="000000"/>
            </w:tcBorders>
            <w:vAlign w:val="center"/>
          </w:tcPr>
          <w:p w14:paraId="473B4D2B"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1565C1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501C7A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w:t>
            </w:r>
          </w:p>
        </w:tc>
        <w:tc>
          <w:tcPr>
            <w:tcW w:w="1354" w:type="dxa"/>
            <w:tcBorders>
              <w:top w:val="nil"/>
              <w:left w:val="nil"/>
              <w:bottom w:val="single" w:sz="6" w:space="0" w:color="000000"/>
              <w:right w:val="single" w:sz="6" w:space="0" w:color="000000"/>
            </w:tcBorders>
            <w:vAlign w:val="center"/>
          </w:tcPr>
          <w:p w14:paraId="605633B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660A63F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37AA0A4B"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2、型号、规格：制冷量≥6.3kw,制热量≥7.1kw</w:t>
            </w:r>
          </w:p>
          <w:p w14:paraId="1159B9FD"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3A40D11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63A313D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16.00</w:t>
            </w:r>
          </w:p>
        </w:tc>
        <w:tc>
          <w:tcPr>
            <w:tcW w:w="850" w:type="dxa"/>
            <w:tcBorders>
              <w:top w:val="nil"/>
              <w:left w:val="nil"/>
              <w:bottom w:val="single" w:sz="6" w:space="0" w:color="000000"/>
              <w:right w:val="single" w:sz="6" w:space="0" w:color="000000"/>
            </w:tcBorders>
            <w:vAlign w:val="center"/>
          </w:tcPr>
          <w:p w14:paraId="023CCB7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1BF1DC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917994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1354" w:type="dxa"/>
            <w:tcBorders>
              <w:top w:val="nil"/>
              <w:left w:val="nil"/>
              <w:bottom w:val="single" w:sz="6" w:space="0" w:color="000000"/>
              <w:right w:val="single" w:sz="6" w:space="0" w:color="000000"/>
            </w:tcBorders>
            <w:vAlign w:val="center"/>
          </w:tcPr>
          <w:p w14:paraId="395F145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0F9B997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5F5AE728"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2、型号、规格：制冷量≥7.1kw,制热量≥8.0kw</w:t>
            </w:r>
          </w:p>
          <w:p w14:paraId="3D62D89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141B609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7955248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24.00</w:t>
            </w:r>
          </w:p>
        </w:tc>
        <w:tc>
          <w:tcPr>
            <w:tcW w:w="850" w:type="dxa"/>
            <w:tcBorders>
              <w:top w:val="nil"/>
              <w:left w:val="nil"/>
              <w:bottom w:val="single" w:sz="6" w:space="0" w:color="000000"/>
              <w:right w:val="single" w:sz="6" w:space="0" w:color="000000"/>
            </w:tcBorders>
            <w:vAlign w:val="center"/>
          </w:tcPr>
          <w:p w14:paraId="5266EDD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2BF692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BE56E5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w:t>
            </w:r>
          </w:p>
        </w:tc>
        <w:tc>
          <w:tcPr>
            <w:tcW w:w="1354" w:type="dxa"/>
            <w:tcBorders>
              <w:top w:val="nil"/>
              <w:left w:val="nil"/>
              <w:bottom w:val="single" w:sz="6" w:space="0" w:color="000000"/>
              <w:right w:val="single" w:sz="6" w:space="0" w:color="000000"/>
            </w:tcBorders>
            <w:vAlign w:val="center"/>
          </w:tcPr>
          <w:p w14:paraId="1BC7222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4174FEA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4059AB53"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2、型号、规格：制冷量≥9.0kw,制热量≥10.0kw</w:t>
            </w:r>
          </w:p>
          <w:p w14:paraId="4B0E6F83"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03D8BEB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2D187EC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24.00</w:t>
            </w:r>
          </w:p>
        </w:tc>
        <w:tc>
          <w:tcPr>
            <w:tcW w:w="850" w:type="dxa"/>
            <w:tcBorders>
              <w:top w:val="nil"/>
              <w:left w:val="nil"/>
              <w:bottom w:val="single" w:sz="6" w:space="0" w:color="000000"/>
              <w:right w:val="single" w:sz="6" w:space="0" w:color="000000"/>
            </w:tcBorders>
            <w:vAlign w:val="center"/>
          </w:tcPr>
          <w:p w14:paraId="1FC4FA34"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B6206D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4326D03" w14:textId="77777777" w:rsidR="00681BB7" w:rsidRPr="00594E74" w:rsidRDefault="00681BB7" w:rsidP="00BF28B4">
            <w:pPr>
              <w:spacing w:line="431" w:lineRule="exact"/>
              <w:ind w:firstLineChars="0" w:firstLine="0"/>
              <w:jc w:val="center"/>
              <w:rPr>
                <w:rFonts w:ascii="宋体" w:hAnsi="宋体" w:cs="宋体"/>
                <w:color w:val="000000" w:themeColor="text1"/>
                <w:sz w:val="24"/>
              </w:rPr>
            </w:pPr>
            <w:r w:rsidRPr="00594E74">
              <w:rPr>
                <w:rFonts w:ascii="宋体" w:hAnsi="宋体" w:cs="宋体" w:hint="eastAsia"/>
                <w:color w:val="000000" w:themeColor="text1"/>
                <w:sz w:val="24"/>
              </w:rPr>
              <w:t>6</w:t>
            </w:r>
          </w:p>
        </w:tc>
        <w:tc>
          <w:tcPr>
            <w:tcW w:w="1354" w:type="dxa"/>
            <w:tcBorders>
              <w:top w:val="nil"/>
              <w:left w:val="nil"/>
              <w:bottom w:val="single" w:sz="6" w:space="0" w:color="000000"/>
              <w:right w:val="single" w:sz="6" w:space="0" w:color="000000"/>
            </w:tcBorders>
            <w:vAlign w:val="center"/>
          </w:tcPr>
          <w:p w14:paraId="7D8CF67C" w14:textId="77777777" w:rsidR="00681BB7" w:rsidRPr="00594E74" w:rsidRDefault="00681BB7" w:rsidP="00BF28B4">
            <w:pPr>
              <w:spacing w:line="431" w:lineRule="exact"/>
              <w:ind w:firstLineChars="0" w:firstLine="0"/>
              <w:jc w:val="center"/>
              <w:rPr>
                <w:rFonts w:ascii="宋体" w:hAnsi="宋体" w:cs="宋体"/>
                <w:color w:val="000000" w:themeColor="text1"/>
                <w:sz w:val="24"/>
              </w:rPr>
            </w:pPr>
            <w:r w:rsidRPr="00594E74">
              <w:rPr>
                <w:rFonts w:ascii="宋体" w:hAnsi="宋体" w:cs="宋体" w:hint="eastAsia"/>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23D8F08E" w14:textId="77777777" w:rsidR="00681BB7" w:rsidRPr="00594E74" w:rsidRDefault="00681BB7" w:rsidP="00BF28B4">
            <w:pPr>
              <w:spacing w:line="240" w:lineRule="atLeast"/>
              <w:ind w:firstLine="480"/>
              <w:rPr>
                <w:color w:val="000000" w:themeColor="text1"/>
              </w:rPr>
            </w:pPr>
            <w:r w:rsidRPr="00594E74">
              <w:rPr>
                <w:rFonts w:ascii="宋体" w:hAnsi="宋体" w:cs="宋体"/>
                <w:color w:val="000000" w:themeColor="text1"/>
                <w:sz w:val="24"/>
              </w:rPr>
              <w:t>1、名称：</w:t>
            </w:r>
            <w:r w:rsidRPr="00594E74">
              <w:rPr>
                <w:rFonts w:ascii="宋体" w:hAnsi="宋体" w:cs="宋体" w:hint="eastAsia"/>
                <w:color w:val="000000" w:themeColor="text1"/>
                <w:sz w:val="24"/>
              </w:rPr>
              <w:t>空调室内机- 四面出风嵌入式</w:t>
            </w:r>
          </w:p>
          <w:p w14:paraId="549134A7" w14:textId="77777777" w:rsidR="00681BB7" w:rsidRPr="00594E74" w:rsidRDefault="00681BB7" w:rsidP="00BF28B4">
            <w:pPr>
              <w:spacing w:line="240" w:lineRule="atLeast"/>
              <w:ind w:firstLine="480"/>
              <w:rPr>
                <w:rFonts w:ascii="宋体" w:hAnsi="宋体" w:cs="宋体"/>
                <w:color w:val="000000" w:themeColor="text1"/>
                <w:sz w:val="24"/>
              </w:rPr>
            </w:pPr>
            <w:r w:rsidRPr="00594E74">
              <w:rPr>
                <w:rFonts w:ascii="宋体" w:hAnsi="宋体" w:cs="宋体"/>
                <w:color w:val="000000" w:themeColor="text1"/>
                <w:sz w:val="24"/>
              </w:rPr>
              <w:t>2、型号、规格：制冷量≥10.0kw,制热量≥11.2kw</w:t>
            </w:r>
          </w:p>
          <w:p w14:paraId="619DC5EE" w14:textId="77777777" w:rsidR="00681BB7" w:rsidRPr="00594E74" w:rsidRDefault="00681BB7" w:rsidP="00BF28B4">
            <w:pPr>
              <w:spacing w:line="240" w:lineRule="atLeast"/>
              <w:ind w:firstLine="480"/>
              <w:rPr>
                <w:rFonts w:ascii="宋体" w:hAnsi="宋体" w:cs="宋体"/>
                <w:color w:val="000000" w:themeColor="text1"/>
                <w:sz w:val="24"/>
              </w:rPr>
            </w:pPr>
            <w:r w:rsidRPr="00594E74">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7CBF1E70" w14:textId="77777777" w:rsidR="00681BB7" w:rsidRPr="00594E74" w:rsidRDefault="00681BB7" w:rsidP="00BF28B4">
            <w:pPr>
              <w:spacing w:line="431" w:lineRule="exact"/>
              <w:ind w:firstLineChars="0" w:firstLine="0"/>
              <w:jc w:val="center"/>
              <w:rPr>
                <w:rFonts w:ascii="宋体" w:hAnsi="宋体" w:cs="宋体"/>
                <w:color w:val="000000" w:themeColor="text1"/>
                <w:sz w:val="24"/>
              </w:rPr>
            </w:pPr>
            <w:r w:rsidRPr="00594E74">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4AFFACDE" w14:textId="77777777" w:rsidR="00681BB7" w:rsidRPr="00594E74" w:rsidRDefault="00681BB7" w:rsidP="00BF28B4">
            <w:pPr>
              <w:spacing w:line="431" w:lineRule="exact"/>
              <w:ind w:firstLineChars="0" w:firstLine="0"/>
              <w:jc w:val="center"/>
              <w:rPr>
                <w:rFonts w:ascii="宋体" w:hAnsi="宋体" w:cs="宋体"/>
                <w:color w:val="000000" w:themeColor="text1"/>
                <w:sz w:val="24"/>
              </w:rPr>
            </w:pPr>
            <w:r w:rsidRPr="00594E74">
              <w:rPr>
                <w:rFonts w:ascii="宋体" w:hAnsi="宋体" w:cs="宋体" w:hint="eastAsia"/>
                <w:color w:val="000000" w:themeColor="text1"/>
                <w:sz w:val="24"/>
              </w:rPr>
              <w:t>6</w:t>
            </w:r>
          </w:p>
        </w:tc>
        <w:tc>
          <w:tcPr>
            <w:tcW w:w="850" w:type="dxa"/>
            <w:tcBorders>
              <w:top w:val="nil"/>
              <w:left w:val="nil"/>
              <w:bottom w:val="single" w:sz="6" w:space="0" w:color="000000"/>
              <w:right w:val="single" w:sz="6" w:space="0" w:color="000000"/>
            </w:tcBorders>
            <w:vAlign w:val="center"/>
          </w:tcPr>
          <w:p w14:paraId="4D9795F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CA572B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AAD50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7</w:t>
            </w:r>
          </w:p>
        </w:tc>
        <w:tc>
          <w:tcPr>
            <w:tcW w:w="1354" w:type="dxa"/>
            <w:tcBorders>
              <w:top w:val="nil"/>
              <w:left w:val="nil"/>
              <w:bottom w:val="single" w:sz="6" w:space="0" w:color="000000"/>
              <w:right w:val="single" w:sz="6" w:space="0" w:color="000000"/>
            </w:tcBorders>
            <w:vAlign w:val="center"/>
          </w:tcPr>
          <w:p w14:paraId="35F91BE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空调器</w:t>
            </w:r>
          </w:p>
        </w:tc>
        <w:tc>
          <w:tcPr>
            <w:tcW w:w="4964" w:type="dxa"/>
            <w:tcBorders>
              <w:top w:val="nil"/>
              <w:left w:val="nil"/>
              <w:bottom w:val="single" w:sz="6" w:space="0" w:color="000000"/>
              <w:right w:val="single" w:sz="6" w:space="0" w:color="000000"/>
            </w:tcBorders>
            <w:vAlign w:val="center"/>
          </w:tcPr>
          <w:p w14:paraId="30AF3F9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w:t>
            </w:r>
            <w:r w:rsidRPr="00C46A3B">
              <w:rPr>
                <w:rFonts w:ascii="宋体" w:hAnsi="宋体" w:cs="宋体" w:hint="eastAsia"/>
                <w:color w:val="000000" w:themeColor="text1"/>
                <w:sz w:val="24"/>
              </w:rPr>
              <w:t>空调室内机- 四面出风嵌入式</w:t>
            </w:r>
          </w:p>
          <w:p w14:paraId="4E281857" w14:textId="77777777" w:rsidR="00681BB7" w:rsidRPr="00C46A3B" w:rsidRDefault="00681BB7" w:rsidP="00BF28B4">
            <w:pPr>
              <w:spacing w:line="240" w:lineRule="atLeast"/>
              <w:ind w:firstLine="480"/>
              <w:rPr>
                <w:rFonts w:ascii="宋体" w:hAnsi="宋体" w:cs="宋体"/>
                <w:color w:val="000000" w:themeColor="text1"/>
                <w:sz w:val="24"/>
              </w:rPr>
            </w:pPr>
            <w:r w:rsidRPr="00C46A3B">
              <w:rPr>
                <w:rFonts w:ascii="宋体" w:hAnsi="宋体" w:cs="宋体"/>
                <w:color w:val="000000" w:themeColor="text1"/>
                <w:sz w:val="24"/>
              </w:rPr>
              <w:t>2、型号、规格：制冷量≥14.0kw, 制热量≥16.0kw</w:t>
            </w:r>
          </w:p>
          <w:p w14:paraId="733AA52F" w14:textId="77777777" w:rsidR="00681BB7" w:rsidRPr="00C46A3B" w:rsidRDefault="00681BB7" w:rsidP="00BF28B4">
            <w:pPr>
              <w:spacing w:line="240" w:lineRule="atLeast"/>
              <w:ind w:firstLine="480"/>
              <w:rPr>
                <w:color w:val="000000" w:themeColor="text1"/>
              </w:rPr>
            </w:pPr>
            <w:r w:rsidRPr="00C46A3B">
              <w:rPr>
                <w:rFonts w:ascii="宋体" w:hAnsi="宋体" w:cs="宋体" w:hint="eastAsia"/>
                <w:color w:val="000000" w:themeColor="text1"/>
                <w:sz w:val="24"/>
                <w:lang w:bidi="ar"/>
              </w:rPr>
              <w:t>3、安装形式：吊装（含减震器）</w:t>
            </w:r>
          </w:p>
        </w:tc>
        <w:tc>
          <w:tcPr>
            <w:tcW w:w="992" w:type="dxa"/>
            <w:tcBorders>
              <w:top w:val="nil"/>
              <w:left w:val="nil"/>
              <w:bottom w:val="single" w:sz="6" w:space="0" w:color="000000"/>
              <w:right w:val="single" w:sz="6" w:space="0" w:color="000000"/>
            </w:tcBorders>
            <w:vAlign w:val="center"/>
          </w:tcPr>
          <w:p w14:paraId="2BDFE5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台(组)</w:t>
            </w:r>
          </w:p>
        </w:tc>
        <w:tc>
          <w:tcPr>
            <w:tcW w:w="993" w:type="dxa"/>
            <w:tcBorders>
              <w:top w:val="nil"/>
              <w:left w:val="nil"/>
              <w:bottom w:val="single" w:sz="6" w:space="0" w:color="000000"/>
              <w:right w:val="single" w:sz="6" w:space="0" w:color="000000"/>
            </w:tcBorders>
            <w:vAlign w:val="center"/>
          </w:tcPr>
          <w:p w14:paraId="476B892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w:t>
            </w:r>
          </w:p>
        </w:tc>
        <w:tc>
          <w:tcPr>
            <w:tcW w:w="850" w:type="dxa"/>
            <w:tcBorders>
              <w:top w:val="nil"/>
              <w:left w:val="nil"/>
              <w:bottom w:val="single" w:sz="6" w:space="0" w:color="000000"/>
              <w:right w:val="single" w:sz="6" w:space="0" w:color="000000"/>
            </w:tcBorders>
            <w:vAlign w:val="center"/>
          </w:tcPr>
          <w:p w14:paraId="037A0F3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3BB173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22F8F6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w:t>
            </w:r>
          </w:p>
        </w:tc>
        <w:tc>
          <w:tcPr>
            <w:tcW w:w="1354" w:type="dxa"/>
            <w:tcBorders>
              <w:top w:val="nil"/>
              <w:left w:val="nil"/>
              <w:bottom w:val="single" w:sz="6" w:space="0" w:color="000000"/>
              <w:right w:val="single" w:sz="6" w:space="0" w:color="000000"/>
            </w:tcBorders>
            <w:vAlign w:val="center"/>
          </w:tcPr>
          <w:p w14:paraId="259C6A7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其他电器</w:t>
            </w:r>
          </w:p>
        </w:tc>
        <w:tc>
          <w:tcPr>
            <w:tcW w:w="4964" w:type="dxa"/>
            <w:tcBorders>
              <w:top w:val="nil"/>
              <w:left w:val="nil"/>
              <w:bottom w:val="single" w:sz="6" w:space="0" w:color="000000"/>
              <w:right w:val="single" w:sz="6" w:space="0" w:color="000000"/>
            </w:tcBorders>
            <w:vAlign w:val="center"/>
          </w:tcPr>
          <w:p w14:paraId="7CACEBD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1、名称：线控器</w:t>
            </w:r>
          </w:p>
        </w:tc>
        <w:tc>
          <w:tcPr>
            <w:tcW w:w="992" w:type="dxa"/>
            <w:tcBorders>
              <w:top w:val="nil"/>
              <w:left w:val="nil"/>
              <w:bottom w:val="single" w:sz="6" w:space="0" w:color="000000"/>
              <w:right w:val="single" w:sz="6" w:space="0" w:color="000000"/>
            </w:tcBorders>
            <w:vAlign w:val="center"/>
          </w:tcPr>
          <w:p w14:paraId="10E048B6"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r w:rsidRPr="00C46A3B">
              <w:rPr>
                <w:rFonts w:ascii="宋体" w:hAnsi="宋体" w:cs="宋体"/>
                <w:color w:val="000000" w:themeColor="text1"/>
                <w:sz w:val="24"/>
              </w:rPr>
              <w:t>(套、台)</w:t>
            </w:r>
          </w:p>
        </w:tc>
        <w:tc>
          <w:tcPr>
            <w:tcW w:w="993" w:type="dxa"/>
            <w:tcBorders>
              <w:top w:val="nil"/>
              <w:left w:val="nil"/>
              <w:bottom w:val="single" w:sz="6" w:space="0" w:color="000000"/>
              <w:right w:val="single" w:sz="6" w:space="0" w:color="000000"/>
            </w:tcBorders>
            <w:vAlign w:val="center"/>
          </w:tcPr>
          <w:p w14:paraId="07522B3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74</w:t>
            </w:r>
          </w:p>
        </w:tc>
        <w:tc>
          <w:tcPr>
            <w:tcW w:w="850" w:type="dxa"/>
            <w:tcBorders>
              <w:top w:val="nil"/>
              <w:left w:val="nil"/>
              <w:bottom w:val="single" w:sz="6" w:space="0" w:color="000000"/>
              <w:right w:val="single" w:sz="6" w:space="0" w:color="000000"/>
            </w:tcBorders>
            <w:vAlign w:val="center"/>
          </w:tcPr>
          <w:p w14:paraId="764F855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C12B51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B76BD9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w:t>
            </w:r>
          </w:p>
        </w:tc>
        <w:tc>
          <w:tcPr>
            <w:tcW w:w="1354" w:type="dxa"/>
            <w:tcBorders>
              <w:top w:val="nil"/>
              <w:left w:val="nil"/>
              <w:bottom w:val="single" w:sz="6" w:space="0" w:color="000000"/>
              <w:right w:val="single" w:sz="6" w:space="0" w:color="000000"/>
            </w:tcBorders>
            <w:vAlign w:val="center"/>
          </w:tcPr>
          <w:p w14:paraId="355472E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03C88CA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FC8341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2、规格：Φ38.1</w:t>
            </w:r>
          </w:p>
          <w:p w14:paraId="7E82246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61BB4E0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9ADF8E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23287E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79404B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93.54</w:t>
            </w:r>
          </w:p>
        </w:tc>
        <w:tc>
          <w:tcPr>
            <w:tcW w:w="850" w:type="dxa"/>
            <w:tcBorders>
              <w:top w:val="nil"/>
              <w:left w:val="nil"/>
              <w:bottom w:val="single" w:sz="6" w:space="0" w:color="000000"/>
              <w:right w:val="single" w:sz="6" w:space="0" w:color="000000"/>
            </w:tcBorders>
            <w:vAlign w:val="center"/>
          </w:tcPr>
          <w:p w14:paraId="048637A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16E847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4BA645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w:t>
            </w:r>
          </w:p>
        </w:tc>
        <w:tc>
          <w:tcPr>
            <w:tcW w:w="1354" w:type="dxa"/>
            <w:tcBorders>
              <w:top w:val="nil"/>
              <w:left w:val="nil"/>
              <w:bottom w:val="single" w:sz="6" w:space="0" w:color="000000"/>
              <w:right w:val="single" w:sz="6" w:space="0" w:color="000000"/>
            </w:tcBorders>
            <w:vAlign w:val="center"/>
          </w:tcPr>
          <w:p w14:paraId="5DA8126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13D7E1F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5C04E96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2、规格：Φ31.8</w:t>
            </w:r>
          </w:p>
          <w:p w14:paraId="437A9CA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51D8D87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6F5E5C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227C461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49937B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24.54</w:t>
            </w:r>
          </w:p>
        </w:tc>
        <w:tc>
          <w:tcPr>
            <w:tcW w:w="850" w:type="dxa"/>
            <w:tcBorders>
              <w:top w:val="nil"/>
              <w:left w:val="nil"/>
              <w:bottom w:val="single" w:sz="6" w:space="0" w:color="000000"/>
              <w:right w:val="single" w:sz="6" w:space="0" w:color="000000"/>
            </w:tcBorders>
            <w:vAlign w:val="center"/>
          </w:tcPr>
          <w:p w14:paraId="54FC62F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E59E59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7DD7D9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11</w:t>
            </w:r>
          </w:p>
        </w:tc>
        <w:tc>
          <w:tcPr>
            <w:tcW w:w="1354" w:type="dxa"/>
            <w:tcBorders>
              <w:top w:val="nil"/>
              <w:left w:val="nil"/>
              <w:bottom w:val="single" w:sz="6" w:space="0" w:color="000000"/>
              <w:right w:val="single" w:sz="6" w:space="0" w:color="000000"/>
            </w:tcBorders>
            <w:vAlign w:val="center"/>
          </w:tcPr>
          <w:p w14:paraId="4726C22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4F3E9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0C40741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2、规格：Φ28.58</w:t>
            </w:r>
          </w:p>
          <w:p w14:paraId="1FB32E9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80F173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5FA9A4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69FE8FC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65DFBA2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127.30</w:t>
            </w:r>
          </w:p>
        </w:tc>
        <w:tc>
          <w:tcPr>
            <w:tcW w:w="850" w:type="dxa"/>
            <w:tcBorders>
              <w:top w:val="nil"/>
              <w:left w:val="nil"/>
              <w:bottom w:val="single" w:sz="6" w:space="0" w:color="000000"/>
              <w:right w:val="single" w:sz="6" w:space="0" w:color="000000"/>
            </w:tcBorders>
            <w:vAlign w:val="center"/>
          </w:tcPr>
          <w:p w14:paraId="52F4A48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3E0521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9CA351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w:t>
            </w:r>
          </w:p>
        </w:tc>
        <w:tc>
          <w:tcPr>
            <w:tcW w:w="1354" w:type="dxa"/>
            <w:tcBorders>
              <w:top w:val="nil"/>
              <w:left w:val="nil"/>
              <w:bottom w:val="single" w:sz="6" w:space="0" w:color="000000"/>
              <w:right w:val="single" w:sz="6" w:space="0" w:color="000000"/>
            </w:tcBorders>
            <w:vAlign w:val="center"/>
          </w:tcPr>
          <w:p w14:paraId="4D64702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212F611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1AD39F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2、规格：Φ22.22</w:t>
            </w:r>
          </w:p>
          <w:p w14:paraId="5D9503C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8BDF33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A2807E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1CC405F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72638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70.00</w:t>
            </w:r>
          </w:p>
        </w:tc>
        <w:tc>
          <w:tcPr>
            <w:tcW w:w="850" w:type="dxa"/>
            <w:tcBorders>
              <w:top w:val="nil"/>
              <w:left w:val="nil"/>
              <w:bottom w:val="single" w:sz="6" w:space="0" w:color="000000"/>
              <w:right w:val="single" w:sz="6" w:space="0" w:color="000000"/>
            </w:tcBorders>
            <w:vAlign w:val="center"/>
          </w:tcPr>
          <w:p w14:paraId="0055BA7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3627F5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FBAC9F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13</w:t>
            </w:r>
          </w:p>
        </w:tc>
        <w:tc>
          <w:tcPr>
            <w:tcW w:w="1354" w:type="dxa"/>
            <w:tcBorders>
              <w:top w:val="nil"/>
              <w:left w:val="nil"/>
              <w:bottom w:val="single" w:sz="6" w:space="0" w:color="000000"/>
              <w:right w:val="single" w:sz="6" w:space="0" w:color="000000"/>
            </w:tcBorders>
            <w:vAlign w:val="center"/>
          </w:tcPr>
          <w:p w14:paraId="3BE245F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72A31B1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76529BE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2、规格：Φ19.05</w:t>
            </w:r>
          </w:p>
          <w:p w14:paraId="5A335A8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7F260CF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71CC6AF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A2FB2A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2E4E04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152.08</w:t>
            </w:r>
          </w:p>
        </w:tc>
        <w:tc>
          <w:tcPr>
            <w:tcW w:w="850" w:type="dxa"/>
            <w:tcBorders>
              <w:top w:val="nil"/>
              <w:left w:val="nil"/>
              <w:bottom w:val="single" w:sz="6" w:space="0" w:color="000000"/>
              <w:right w:val="single" w:sz="6" w:space="0" w:color="000000"/>
            </w:tcBorders>
            <w:vAlign w:val="center"/>
          </w:tcPr>
          <w:p w14:paraId="417C94BA"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252C82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54BCB37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w:t>
            </w:r>
          </w:p>
        </w:tc>
        <w:tc>
          <w:tcPr>
            <w:tcW w:w="1354" w:type="dxa"/>
            <w:tcBorders>
              <w:top w:val="nil"/>
              <w:left w:val="nil"/>
              <w:bottom w:val="single" w:sz="6" w:space="0" w:color="000000"/>
              <w:right w:val="single" w:sz="6" w:space="0" w:color="000000"/>
            </w:tcBorders>
            <w:vAlign w:val="center"/>
          </w:tcPr>
          <w:p w14:paraId="663D4A7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585EDBE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4A27D00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2、规格：Φ15.88</w:t>
            </w:r>
          </w:p>
          <w:p w14:paraId="7463F6C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9FF1B8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0ACF6E1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52BF721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588173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198.70</w:t>
            </w:r>
          </w:p>
        </w:tc>
        <w:tc>
          <w:tcPr>
            <w:tcW w:w="850" w:type="dxa"/>
            <w:tcBorders>
              <w:top w:val="nil"/>
              <w:left w:val="nil"/>
              <w:bottom w:val="single" w:sz="6" w:space="0" w:color="000000"/>
              <w:right w:val="single" w:sz="6" w:space="0" w:color="000000"/>
            </w:tcBorders>
            <w:vAlign w:val="center"/>
          </w:tcPr>
          <w:p w14:paraId="20EEC04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02D243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CD50C4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15</w:t>
            </w:r>
          </w:p>
        </w:tc>
        <w:tc>
          <w:tcPr>
            <w:tcW w:w="1354" w:type="dxa"/>
            <w:tcBorders>
              <w:top w:val="nil"/>
              <w:left w:val="nil"/>
              <w:bottom w:val="single" w:sz="6" w:space="0" w:color="000000"/>
              <w:right w:val="single" w:sz="6" w:space="0" w:color="000000"/>
            </w:tcBorders>
            <w:vAlign w:val="center"/>
          </w:tcPr>
          <w:p w14:paraId="5445F68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w:t>
            </w:r>
            <w:r w:rsidRPr="00C46A3B">
              <w:rPr>
                <w:rFonts w:ascii="宋体" w:hAnsi="宋体" w:cs="宋体"/>
                <w:color w:val="000000" w:themeColor="text1"/>
                <w:sz w:val="24"/>
              </w:rPr>
              <w:lastRenderedPageBreak/>
              <w:t>及非金属管</w:t>
            </w:r>
          </w:p>
        </w:tc>
        <w:tc>
          <w:tcPr>
            <w:tcW w:w="4964" w:type="dxa"/>
            <w:tcBorders>
              <w:top w:val="nil"/>
              <w:left w:val="nil"/>
              <w:bottom w:val="single" w:sz="6" w:space="0" w:color="000000"/>
              <w:right w:val="single" w:sz="6" w:space="0" w:color="000000"/>
            </w:tcBorders>
            <w:vAlign w:val="center"/>
          </w:tcPr>
          <w:p w14:paraId="1B0ED8D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1、名称：磷脱氧无缝拉制紫铜管</w:t>
            </w:r>
          </w:p>
          <w:p w14:paraId="23A123A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2、规格：Φ12.7</w:t>
            </w:r>
          </w:p>
          <w:p w14:paraId="77E22B1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3A9CE92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30A8588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559F09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266FA2C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62.18</w:t>
            </w:r>
          </w:p>
        </w:tc>
        <w:tc>
          <w:tcPr>
            <w:tcW w:w="850" w:type="dxa"/>
            <w:tcBorders>
              <w:top w:val="nil"/>
              <w:left w:val="nil"/>
              <w:bottom w:val="single" w:sz="6" w:space="0" w:color="000000"/>
              <w:right w:val="single" w:sz="6" w:space="0" w:color="000000"/>
            </w:tcBorders>
            <w:vAlign w:val="center"/>
          </w:tcPr>
          <w:p w14:paraId="23C38E0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E96602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ED36B9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16</w:t>
            </w:r>
          </w:p>
        </w:tc>
        <w:tc>
          <w:tcPr>
            <w:tcW w:w="1354" w:type="dxa"/>
            <w:tcBorders>
              <w:top w:val="nil"/>
              <w:left w:val="nil"/>
              <w:bottom w:val="single" w:sz="6" w:space="0" w:color="000000"/>
              <w:right w:val="single" w:sz="6" w:space="0" w:color="000000"/>
            </w:tcBorders>
            <w:vAlign w:val="center"/>
          </w:tcPr>
          <w:p w14:paraId="0FD31AE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有色金属管及非金属管</w:t>
            </w:r>
          </w:p>
        </w:tc>
        <w:tc>
          <w:tcPr>
            <w:tcW w:w="4964" w:type="dxa"/>
            <w:tcBorders>
              <w:top w:val="nil"/>
              <w:left w:val="nil"/>
              <w:bottom w:val="single" w:sz="6" w:space="0" w:color="000000"/>
              <w:right w:val="single" w:sz="6" w:space="0" w:color="000000"/>
            </w:tcBorders>
            <w:vAlign w:val="center"/>
          </w:tcPr>
          <w:p w14:paraId="30BBFFC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1、名称：磷脱氧无缝拉制紫铜管</w:t>
            </w:r>
          </w:p>
          <w:p w14:paraId="3750A32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2、规格：Φ9.52</w:t>
            </w:r>
          </w:p>
          <w:p w14:paraId="2B8EEC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3、连接方式：焊接</w:t>
            </w:r>
          </w:p>
          <w:p w14:paraId="2502780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4、材质：铜</w:t>
            </w:r>
          </w:p>
          <w:p w14:paraId="6AC28A9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5、压力试验 系统吹扫 系统清洗  充氮保护</w:t>
            </w:r>
          </w:p>
        </w:tc>
        <w:tc>
          <w:tcPr>
            <w:tcW w:w="992" w:type="dxa"/>
            <w:tcBorders>
              <w:top w:val="nil"/>
              <w:left w:val="nil"/>
              <w:bottom w:val="single" w:sz="6" w:space="0" w:color="000000"/>
              <w:right w:val="single" w:sz="6" w:space="0" w:color="000000"/>
            </w:tcBorders>
            <w:vAlign w:val="center"/>
          </w:tcPr>
          <w:p w14:paraId="444AAC1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FB9299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237.58</w:t>
            </w:r>
          </w:p>
        </w:tc>
        <w:tc>
          <w:tcPr>
            <w:tcW w:w="850" w:type="dxa"/>
            <w:tcBorders>
              <w:top w:val="nil"/>
              <w:left w:val="nil"/>
              <w:bottom w:val="single" w:sz="6" w:space="0" w:color="000000"/>
              <w:right w:val="single" w:sz="6" w:space="0" w:color="000000"/>
            </w:tcBorders>
            <w:vAlign w:val="center"/>
          </w:tcPr>
          <w:p w14:paraId="7D7DCFB5"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4AADDE1"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9F33BF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17</w:t>
            </w:r>
          </w:p>
        </w:tc>
        <w:tc>
          <w:tcPr>
            <w:tcW w:w="1354" w:type="dxa"/>
            <w:tcBorders>
              <w:top w:val="nil"/>
              <w:left w:val="nil"/>
              <w:bottom w:val="single" w:sz="6" w:space="0" w:color="000000"/>
              <w:right w:val="single" w:sz="6" w:space="0" w:color="000000"/>
            </w:tcBorders>
            <w:vAlign w:val="center"/>
          </w:tcPr>
          <w:p w14:paraId="13513CD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2E98CFF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376EFCD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37E784B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3、规格：UPVC-DN40</w:t>
            </w:r>
          </w:p>
          <w:p w14:paraId="47DB904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4D3A392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4DAE51D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142.28</w:t>
            </w:r>
          </w:p>
        </w:tc>
        <w:tc>
          <w:tcPr>
            <w:tcW w:w="850" w:type="dxa"/>
            <w:tcBorders>
              <w:top w:val="nil"/>
              <w:left w:val="nil"/>
              <w:bottom w:val="single" w:sz="6" w:space="0" w:color="000000"/>
              <w:right w:val="single" w:sz="6" w:space="0" w:color="000000"/>
            </w:tcBorders>
            <w:vAlign w:val="center"/>
          </w:tcPr>
          <w:p w14:paraId="3386C7C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E3220E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A0EF0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18</w:t>
            </w:r>
          </w:p>
        </w:tc>
        <w:tc>
          <w:tcPr>
            <w:tcW w:w="1354" w:type="dxa"/>
            <w:tcBorders>
              <w:top w:val="nil"/>
              <w:left w:val="nil"/>
              <w:bottom w:val="single" w:sz="6" w:space="0" w:color="000000"/>
              <w:right w:val="single" w:sz="6" w:space="0" w:color="000000"/>
            </w:tcBorders>
            <w:vAlign w:val="center"/>
          </w:tcPr>
          <w:p w14:paraId="6A314B6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00270AF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74DB3C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199DA404"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3、规格：UPVC-DN32</w:t>
            </w:r>
          </w:p>
          <w:p w14:paraId="4FA9E4F9"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43C2152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07B233D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194.08</w:t>
            </w:r>
          </w:p>
        </w:tc>
        <w:tc>
          <w:tcPr>
            <w:tcW w:w="850" w:type="dxa"/>
            <w:tcBorders>
              <w:top w:val="nil"/>
              <w:left w:val="nil"/>
              <w:bottom w:val="single" w:sz="6" w:space="0" w:color="000000"/>
              <w:right w:val="single" w:sz="6" w:space="0" w:color="000000"/>
            </w:tcBorders>
            <w:vAlign w:val="center"/>
          </w:tcPr>
          <w:p w14:paraId="5A7B7B3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CF0D674"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426164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w:t>
            </w:r>
          </w:p>
        </w:tc>
        <w:tc>
          <w:tcPr>
            <w:tcW w:w="1354" w:type="dxa"/>
            <w:tcBorders>
              <w:top w:val="nil"/>
              <w:left w:val="nil"/>
              <w:bottom w:val="single" w:sz="6" w:space="0" w:color="000000"/>
              <w:right w:val="single" w:sz="6" w:space="0" w:color="000000"/>
            </w:tcBorders>
            <w:vAlign w:val="center"/>
          </w:tcPr>
          <w:p w14:paraId="7431E7D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塑料管</w:t>
            </w:r>
          </w:p>
        </w:tc>
        <w:tc>
          <w:tcPr>
            <w:tcW w:w="4964" w:type="dxa"/>
            <w:tcBorders>
              <w:top w:val="nil"/>
              <w:left w:val="nil"/>
              <w:bottom w:val="single" w:sz="6" w:space="0" w:color="000000"/>
              <w:right w:val="single" w:sz="6" w:space="0" w:color="000000"/>
            </w:tcBorders>
            <w:vAlign w:val="center"/>
          </w:tcPr>
          <w:p w14:paraId="39978CD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1、安装部位：室内</w:t>
            </w:r>
          </w:p>
          <w:p w14:paraId="0603632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2、介质：冷凝水</w:t>
            </w:r>
          </w:p>
          <w:p w14:paraId="4AFEE45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3、规格：UPVC-DN25</w:t>
            </w:r>
          </w:p>
          <w:p w14:paraId="2F89F6E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4、连接形式：胶水连接</w:t>
            </w:r>
          </w:p>
        </w:tc>
        <w:tc>
          <w:tcPr>
            <w:tcW w:w="992" w:type="dxa"/>
            <w:tcBorders>
              <w:top w:val="nil"/>
              <w:left w:val="nil"/>
              <w:bottom w:val="single" w:sz="6" w:space="0" w:color="000000"/>
              <w:right w:val="single" w:sz="6" w:space="0" w:color="000000"/>
            </w:tcBorders>
            <w:vAlign w:val="center"/>
          </w:tcPr>
          <w:p w14:paraId="5AD0EE7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1C58B46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127.10</w:t>
            </w:r>
          </w:p>
        </w:tc>
        <w:tc>
          <w:tcPr>
            <w:tcW w:w="850" w:type="dxa"/>
            <w:tcBorders>
              <w:top w:val="nil"/>
              <w:left w:val="nil"/>
              <w:bottom w:val="single" w:sz="6" w:space="0" w:color="000000"/>
              <w:right w:val="single" w:sz="6" w:space="0" w:color="000000"/>
            </w:tcBorders>
            <w:vAlign w:val="center"/>
          </w:tcPr>
          <w:p w14:paraId="120CB7B8"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73B7F2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E5FD3F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20</w:t>
            </w:r>
          </w:p>
        </w:tc>
        <w:tc>
          <w:tcPr>
            <w:tcW w:w="1354" w:type="dxa"/>
            <w:tcBorders>
              <w:top w:val="nil"/>
              <w:left w:val="nil"/>
              <w:bottom w:val="single" w:sz="6" w:space="0" w:color="000000"/>
              <w:right w:val="single" w:sz="6" w:space="0" w:color="000000"/>
            </w:tcBorders>
            <w:vAlign w:val="center"/>
          </w:tcPr>
          <w:p w14:paraId="0D54856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管道绝热</w:t>
            </w:r>
          </w:p>
        </w:tc>
        <w:tc>
          <w:tcPr>
            <w:tcW w:w="4964" w:type="dxa"/>
            <w:tcBorders>
              <w:top w:val="nil"/>
              <w:left w:val="nil"/>
              <w:bottom w:val="single" w:sz="6" w:space="0" w:color="000000"/>
              <w:right w:val="single" w:sz="6" w:space="0" w:color="000000"/>
            </w:tcBorders>
            <w:vAlign w:val="center"/>
          </w:tcPr>
          <w:p w14:paraId="7E8F6B61"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1、绝热材料品种：难燃B1级橡塑保温</w:t>
            </w:r>
          </w:p>
          <w:p w14:paraId="5F175EB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2、绝热厚度：δ=25mm</w:t>
            </w:r>
          </w:p>
          <w:p w14:paraId="1E98D99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3、管道外径：管道φ57以下</w:t>
            </w:r>
          </w:p>
        </w:tc>
        <w:tc>
          <w:tcPr>
            <w:tcW w:w="992" w:type="dxa"/>
            <w:tcBorders>
              <w:top w:val="nil"/>
              <w:left w:val="nil"/>
              <w:bottom w:val="single" w:sz="6" w:space="0" w:color="000000"/>
              <w:right w:val="single" w:sz="6" w:space="0" w:color="000000"/>
            </w:tcBorders>
            <w:vAlign w:val="center"/>
          </w:tcPr>
          <w:p w14:paraId="68E114A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m3</w:t>
            </w:r>
          </w:p>
        </w:tc>
        <w:tc>
          <w:tcPr>
            <w:tcW w:w="993" w:type="dxa"/>
            <w:tcBorders>
              <w:top w:val="nil"/>
              <w:left w:val="nil"/>
              <w:bottom w:val="single" w:sz="6" w:space="0" w:color="000000"/>
              <w:right w:val="single" w:sz="6" w:space="0" w:color="000000"/>
            </w:tcBorders>
            <w:vAlign w:val="center"/>
          </w:tcPr>
          <w:p w14:paraId="1DE33D5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3.37</w:t>
            </w:r>
          </w:p>
        </w:tc>
        <w:tc>
          <w:tcPr>
            <w:tcW w:w="850" w:type="dxa"/>
            <w:tcBorders>
              <w:top w:val="nil"/>
              <w:left w:val="nil"/>
              <w:bottom w:val="single" w:sz="6" w:space="0" w:color="000000"/>
              <w:right w:val="single" w:sz="6" w:space="0" w:color="000000"/>
            </w:tcBorders>
            <w:vAlign w:val="center"/>
          </w:tcPr>
          <w:p w14:paraId="31B4FC3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E4AFDFD"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089BA1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21</w:t>
            </w:r>
          </w:p>
        </w:tc>
        <w:tc>
          <w:tcPr>
            <w:tcW w:w="1354" w:type="dxa"/>
            <w:tcBorders>
              <w:top w:val="nil"/>
              <w:left w:val="nil"/>
              <w:bottom w:val="single" w:sz="6" w:space="0" w:color="000000"/>
              <w:right w:val="single" w:sz="6" w:space="0" w:color="000000"/>
            </w:tcBorders>
            <w:vAlign w:val="center"/>
          </w:tcPr>
          <w:p w14:paraId="0EB58DD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制冷剂</w:t>
            </w:r>
          </w:p>
        </w:tc>
        <w:tc>
          <w:tcPr>
            <w:tcW w:w="4964" w:type="dxa"/>
            <w:tcBorders>
              <w:top w:val="nil"/>
              <w:left w:val="nil"/>
              <w:bottom w:val="single" w:sz="6" w:space="0" w:color="000000"/>
              <w:right w:val="single" w:sz="6" w:space="0" w:color="000000"/>
            </w:tcBorders>
            <w:vAlign w:val="center"/>
          </w:tcPr>
          <w:p w14:paraId="660EC6B2"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1、名称：制冷剂R410a</w:t>
            </w:r>
          </w:p>
        </w:tc>
        <w:tc>
          <w:tcPr>
            <w:tcW w:w="992" w:type="dxa"/>
            <w:tcBorders>
              <w:top w:val="nil"/>
              <w:left w:val="nil"/>
              <w:bottom w:val="single" w:sz="6" w:space="0" w:color="000000"/>
              <w:right w:val="single" w:sz="6" w:space="0" w:color="000000"/>
            </w:tcBorders>
            <w:vAlign w:val="center"/>
          </w:tcPr>
          <w:p w14:paraId="5FE97B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1B40FDD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250.00</w:t>
            </w:r>
          </w:p>
        </w:tc>
        <w:tc>
          <w:tcPr>
            <w:tcW w:w="850" w:type="dxa"/>
            <w:tcBorders>
              <w:top w:val="nil"/>
              <w:left w:val="nil"/>
              <w:bottom w:val="single" w:sz="6" w:space="0" w:color="000000"/>
              <w:right w:val="single" w:sz="6" w:space="0" w:color="000000"/>
            </w:tcBorders>
            <w:vAlign w:val="center"/>
          </w:tcPr>
          <w:p w14:paraId="2757CC72"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82E8E3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4DFEC52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22</w:t>
            </w:r>
          </w:p>
        </w:tc>
        <w:tc>
          <w:tcPr>
            <w:tcW w:w="1354" w:type="dxa"/>
            <w:tcBorders>
              <w:top w:val="nil"/>
              <w:left w:val="nil"/>
              <w:bottom w:val="single" w:sz="6" w:space="0" w:color="000000"/>
              <w:right w:val="single" w:sz="6" w:space="0" w:color="000000"/>
            </w:tcBorders>
            <w:vAlign w:val="center"/>
          </w:tcPr>
          <w:p w14:paraId="41DF2956"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低压铜及铜合金管件</w:t>
            </w:r>
          </w:p>
        </w:tc>
        <w:tc>
          <w:tcPr>
            <w:tcW w:w="4964" w:type="dxa"/>
            <w:tcBorders>
              <w:top w:val="nil"/>
              <w:left w:val="nil"/>
              <w:bottom w:val="single" w:sz="6" w:space="0" w:color="000000"/>
              <w:right w:val="single" w:sz="6" w:space="0" w:color="000000"/>
            </w:tcBorders>
            <w:vAlign w:val="center"/>
          </w:tcPr>
          <w:p w14:paraId="2941A7D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1、材质：分歧器</w:t>
            </w:r>
          </w:p>
          <w:p w14:paraId="56D1275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2、规格：含</w:t>
            </w:r>
            <w:proofErr w:type="gramStart"/>
            <w:r w:rsidRPr="00C46A3B">
              <w:rPr>
                <w:rFonts w:ascii="宋体" w:hAnsi="宋体" w:cs="宋体"/>
                <w:color w:val="000000" w:themeColor="text1"/>
                <w:sz w:val="24"/>
              </w:rPr>
              <w:t>气管液管</w:t>
            </w:r>
            <w:proofErr w:type="gramEnd"/>
          </w:p>
        </w:tc>
        <w:tc>
          <w:tcPr>
            <w:tcW w:w="992" w:type="dxa"/>
            <w:tcBorders>
              <w:top w:val="nil"/>
              <w:left w:val="nil"/>
              <w:bottom w:val="single" w:sz="6" w:space="0" w:color="000000"/>
              <w:right w:val="single" w:sz="6" w:space="0" w:color="000000"/>
            </w:tcBorders>
            <w:vAlign w:val="center"/>
          </w:tcPr>
          <w:p w14:paraId="30DF29F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套</w:t>
            </w:r>
          </w:p>
        </w:tc>
        <w:tc>
          <w:tcPr>
            <w:tcW w:w="993" w:type="dxa"/>
            <w:tcBorders>
              <w:top w:val="nil"/>
              <w:left w:val="nil"/>
              <w:bottom w:val="single" w:sz="6" w:space="0" w:color="000000"/>
              <w:right w:val="single" w:sz="6" w:space="0" w:color="000000"/>
            </w:tcBorders>
            <w:vAlign w:val="center"/>
          </w:tcPr>
          <w:p w14:paraId="7C58ED9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54.00</w:t>
            </w:r>
          </w:p>
        </w:tc>
        <w:tc>
          <w:tcPr>
            <w:tcW w:w="850" w:type="dxa"/>
            <w:tcBorders>
              <w:top w:val="nil"/>
              <w:left w:val="nil"/>
              <w:bottom w:val="single" w:sz="6" w:space="0" w:color="000000"/>
              <w:right w:val="single" w:sz="6" w:space="0" w:color="000000"/>
            </w:tcBorders>
            <w:vAlign w:val="center"/>
          </w:tcPr>
          <w:p w14:paraId="7AA0DC40"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847B47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D13B84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23</w:t>
            </w:r>
          </w:p>
        </w:tc>
        <w:tc>
          <w:tcPr>
            <w:tcW w:w="1354" w:type="dxa"/>
            <w:tcBorders>
              <w:top w:val="nil"/>
              <w:left w:val="nil"/>
              <w:bottom w:val="single" w:sz="6" w:space="0" w:color="000000"/>
              <w:right w:val="single" w:sz="6" w:space="0" w:color="000000"/>
            </w:tcBorders>
            <w:vAlign w:val="center"/>
          </w:tcPr>
          <w:p w14:paraId="7890D71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管道支架</w:t>
            </w:r>
          </w:p>
        </w:tc>
        <w:tc>
          <w:tcPr>
            <w:tcW w:w="4964" w:type="dxa"/>
            <w:tcBorders>
              <w:top w:val="nil"/>
              <w:left w:val="nil"/>
              <w:bottom w:val="single" w:sz="6" w:space="0" w:color="000000"/>
              <w:right w:val="single" w:sz="6" w:space="0" w:color="000000"/>
            </w:tcBorders>
            <w:vAlign w:val="center"/>
          </w:tcPr>
          <w:p w14:paraId="6797F4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4B7C818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028304F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7761820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373.84</w:t>
            </w:r>
          </w:p>
        </w:tc>
        <w:tc>
          <w:tcPr>
            <w:tcW w:w="850" w:type="dxa"/>
            <w:tcBorders>
              <w:top w:val="nil"/>
              <w:left w:val="nil"/>
              <w:bottom w:val="single" w:sz="6" w:space="0" w:color="000000"/>
              <w:right w:val="single" w:sz="6" w:space="0" w:color="000000"/>
            </w:tcBorders>
            <w:vAlign w:val="center"/>
          </w:tcPr>
          <w:p w14:paraId="72C5C5F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54F695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1E26A0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24</w:t>
            </w:r>
          </w:p>
        </w:tc>
        <w:tc>
          <w:tcPr>
            <w:tcW w:w="1354" w:type="dxa"/>
            <w:tcBorders>
              <w:top w:val="nil"/>
              <w:left w:val="nil"/>
              <w:bottom w:val="single" w:sz="6" w:space="0" w:color="000000"/>
              <w:right w:val="single" w:sz="6" w:space="0" w:color="000000"/>
            </w:tcBorders>
            <w:vAlign w:val="center"/>
          </w:tcPr>
          <w:p w14:paraId="460A8EF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金属结构刷油</w:t>
            </w:r>
          </w:p>
        </w:tc>
        <w:tc>
          <w:tcPr>
            <w:tcW w:w="4964" w:type="dxa"/>
            <w:tcBorders>
              <w:top w:val="nil"/>
              <w:left w:val="nil"/>
              <w:bottom w:val="single" w:sz="6" w:space="0" w:color="000000"/>
              <w:right w:val="single" w:sz="6" w:space="0" w:color="000000"/>
            </w:tcBorders>
            <w:vAlign w:val="center"/>
          </w:tcPr>
          <w:p w14:paraId="1E1BA6AC"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1、除锈级别：轻锈</w:t>
            </w:r>
          </w:p>
          <w:p w14:paraId="25D5E18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2、油漆品种：</w:t>
            </w:r>
            <w:proofErr w:type="gramStart"/>
            <w:r w:rsidRPr="00C46A3B">
              <w:rPr>
                <w:rFonts w:ascii="宋体" w:hAnsi="宋体" w:cs="宋体"/>
                <w:color w:val="000000" w:themeColor="text1"/>
                <w:sz w:val="24"/>
              </w:rPr>
              <w:t>樟</w:t>
            </w:r>
            <w:proofErr w:type="gramEnd"/>
            <w:r w:rsidRPr="00C46A3B">
              <w:rPr>
                <w:rFonts w:ascii="宋体" w:hAnsi="宋体" w:cs="宋体"/>
                <w:color w:val="000000" w:themeColor="text1"/>
                <w:sz w:val="24"/>
              </w:rPr>
              <w:t>丹两道，灰色调和漆两道</w:t>
            </w:r>
          </w:p>
        </w:tc>
        <w:tc>
          <w:tcPr>
            <w:tcW w:w="992" w:type="dxa"/>
            <w:tcBorders>
              <w:top w:val="nil"/>
              <w:left w:val="nil"/>
              <w:bottom w:val="single" w:sz="6" w:space="0" w:color="000000"/>
              <w:right w:val="single" w:sz="6" w:space="0" w:color="000000"/>
            </w:tcBorders>
            <w:vAlign w:val="center"/>
          </w:tcPr>
          <w:p w14:paraId="19392DF1"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41A437B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373.84</w:t>
            </w:r>
          </w:p>
        </w:tc>
        <w:tc>
          <w:tcPr>
            <w:tcW w:w="850" w:type="dxa"/>
            <w:tcBorders>
              <w:top w:val="nil"/>
              <w:left w:val="nil"/>
              <w:bottom w:val="single" w:sz="6" w:space="0" w:color="000000"/>
              <w:right w:val="single" w:sz="6" w:space="0" w:color="000000"/>
            </w:tcBorders>
            <w:vAlign w:val="center"/>
          </w:tcPr>
          <w:p w14:paraId="53FB288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C337D4C"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289DA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25</w:t>
            </w:r>
          </w:p>
        </w:tc>
        <w:tc>
          <w:tcPr>
            <w:tcW w:w="1354" w:type="dxa"/>
            <w:tcBorders>
              <w:top w:val="nil"/>
              <w:left w:val="nil"/>
              <w:bottom w:val="single" w:sz="6" w:space="0" w:color="000000"/>
              <w:right w:val="single" w:sz="6" w:space="0" w:color="000000"/>
            </w:tcBorders>
            <w:vAlign w:val="center"/>
          </w:tcPr>
          <w:p w14:paraId="6D9D63F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空调外</w:t>
            </w:r>
            <w:proofErr w:type="gramStart"/>
            <w:r w:rsidRPr="00C46A3B">
              <w:rPr>
                <w:rFonts w:ascii="宋体" w:hAnsi="宋体" w:cs="宋体"/>
                <w:color w:val="000000" w:themeColor="text1"/>
                <w:sz w:val="24"/>
              </w:rPr>
              <w:t>机基础</w:t>
            </w:r>
            <w:proofErr w:type="gramEnd"/>
          </w:p>
        </w:tc>
        <w:tc>
          <w:tcPr>
            <w:tcW w:w="4964" w:type="dxa"/>
            <w:tcBorders>
              <w:top w:val="nil"/>
              <w:left w:val="nil"/>
              <w:bottom w:val="single" w:sz="6" w:space="0" w:color="000000"/>
              <w:right w:val="single" w:sz="6" w:space="0" w:color="000000"/>
            </w:tcBorders>
            <w:vAlign w:val="center"/>
          </w:tcPr>
          <w:p w14:paraId="4A0FD55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1、名称：空调外机C30混凝土基础</w:t>
            </w:r>
          </w:p>
        </w:tc>
        <w:tc>
          <w:tcPr>
            <w:tcW w:w="992" w:type="dxa"/>
            <w:tcBorders>
              <w:top w:val="nil"/>
              <w:left w:val="nil"/>
              <w:bottom w:val="single" w:sz="6" w:space="0" w:color="000000"/>
              <w:right w:val="single" w:sz="6" w:space="0" w:color="000000"/>
            </w:tcBorders>
            <w:vAlign w:val="center"/>
          </w:tcPr>
          <w:p w14:paraId="5C792F45"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301745C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4.00</w:t>
            </w:r>
          </w:p>
        </w:tc>
        <w:tc>
          <w:tcPr>
            <w:tcW w:w="850" w:type="dxa"/>
            <w:tcBorders>
              <w:top w:val="nil"/>
              <w:left w:val="nil"/>
              <w:bottom w:val="single" w:sz="6" w:space="0" w:color="000000"/>
              <w:right w:val="single" w:sz="6" w:space="0" w:color="000000"/>
            </w:tcBorders>
            <w:vAlign w:val="center"/>
          </w:tcPr>
          <w:p w14:paraId="07DCC9B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7B3E14B6"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E5AA43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26</w:t>
            </w:r>
          </w:p>
        </w:tc>
        <w:tc>
          <w:tcPr>
            <w:tcW w:w="1354" w:type="dxa"/>
            <w:tcBorders>
              <w:top w:val="nil"/>
              <w:left w:val="nil"/>
              <w:bottom w:val="single" w:sz="6" w:space="0" w:color="000000"/>
              <w:right w:val="single" w:sz="6" w:space="0" w:color="000000"/>
            </w:tcBorders>
            <w:vAlign w:val="center"/>
          </w:tcPr>
          <w:p w14:paraId="165A1F5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配电箱</w:t>
            </w:r>
          </w:p>
        </w:tc>
        <w:tc>
          <w:tcPr>
            <w:tcW w:w="4964" w:type="dxa"/>
            <w:tcBorders>
              <w:top w:val="nil"/>
              <w:left w:val="nil"/>
              <w:bottom w:val="single" w:sz="6" w:space="0" w:color="000000"/>
              <w:right w:val="single" w:sz="6" w:space="0" w:color="000000"/>
            </w:tcBorders>
            <w:vAlign w:val="center"/>
          </w:tcPr>
          <w:p w14:paraId="1A70BB7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1、名称：原有配电箱回路调整</w:t>
            </w:r>
          </w:p>
        </w:tc>
        <w:tc>
          <w:tcPr>
            <w:tcW w:w="992" w:type="dxa"/>
            <w:tcBorders>
              <w:top w:val="nil"/>
              <w:left w:val="nil"/>
              <w:bottom w:val="single" w:sz="6" w:space="0" w:color="000000"/>
              <w:right w:val="single" w:sz="6" w:space="0" w:color="000000"/>
            </w:tcBorders>
            <w:vAlign w:val="center"/>
          </w:tcPr>
          <w:p w14:paraId="71D3ED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vAlign w:val="center"/>
          </w:tcPr>
          <w:p w14:paraId="6A553A8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62B2AA59"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14171CA"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17AD780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w:t>
            </w:r>
          </w:p>
        </w:tc>
        <w:tc>
          <w:tcPr>
            <w:tcW w:w="1354" w:type="dxa"/>
            <w:tcBorders>
              <w:top w:val="nil"/>
              <w:left w:val="nil"/>
              <w:bottom w:val="single" w:sz="6" w:space="0" w:color="000000"/>
              <w:right w:val="single" w:sz="6" w:space="0" w:color="000000"/>
            </w:tcBorders>
            <w:vAlign w:val="center"/>
          </w:tcPr>
          <w:p w14:paraId="74E2DD1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w:t>
            </w:r>
          </w:p>
        </w:tc>
        <w:tc>
          <w:tcPr>
            <w:tcW w:w="4964" w:type="dxa"/>
            <w:tcBorders>
              <w:top w:val="nil"/>
              <w:left w:val="nil"/>
              <w:bottom w:val="single" w:sz="6" w:space="0" w:color="000000"/>
              <w:right w:val="single" w:sz="6" w:space="0" w:color="000000"/>
            </w:tcBorders>
            <w:vAlign w:val="center"/>
          </w:tcPr>
          <w:p w14:paraId="3E48A3C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1、名称：槽式热镀锌金属桥架 </w:t>
            </w:r>
          </w:p>
          <w:p w14:paraId="03C0F7C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2、型号：XQJ-P-200*100</w:t>
            </w:r>
          </w:p>
        </w:tc>
        <w:tc>
          <w:tcPr>
            <w:tcW w:w="992" w:type="dxa"/>
            <w:tcBorders>
              <w:top w:val="nil"/>
              <w:left w:val="nil"/>
              <w:bottom w:val="single" w:sz="6" w:space="0" w:color="000000"/>
              <w:right w:val="single" w:sz="6" w:space="0" w:color="000000"/>
            </w:tcBorders>
            <w:vAlign w:val="center"/>
          </w:tcPr>
          <w:p w14:paraId="1CEE038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20B20E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79.15</w:t>
            </w:r>
          </w:p>
        </w:tc>
        <w:tc>
          <w:tcPr>
            <w:tcW w:w="850" w:type="dxa"/>
            <w:tcBorders>
              <w:top w:val="nil"/>
              <w:left w:val="nil"/>
              <w:bottom w:val="single" w:sz="6" w:space="0" w:color="000000"/>
              <w:right w:val="single" w:sz="6" w:space="0" w:color="000000"/>
            </w:tcBorders>
            <w:vAlign w:val="center"/>
          </w:tcPr>
          <w:p w14:paraId="2FF9E7E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EEFCC9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6B71E0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w:t>
            </w:r>
          </w:p>
        </w:tc>
        <w:tc>
          <w:tcPr>
            <w:tcW w:w="1354" w:type="dxa"/>
            <w:tcBorders>
              <w:top w:val="nil"/>
              <w:left w:val="nil"/>
              <w:bottom w:val="single" w:sz="6" w:space="0" w:color="000000"/>
              <w:right w:val="single" w:sz="6" w:space="0" w:color="000000"/>
            </w:tcBorders>
            <w:vAlign w:val="center"/>
          </w:tcPr>
          <w:p w14:paraId="1A0910D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防火堵洞</w:t>
            </w:r>
          </w:p>
        </w:tc>
        <w:tc>
          <w:tcPr>
            <w:tcW w:w="4964" w:type="dxa"/>
            <w:tcBorders>
              <w:top w:val="nil"/>
              <w:left w:val="nil"/>
              <w:bottom w:val="single" w:sz="6" w:space="0" w:color="000000"/>
              <w:right w:val="single" w:sz="6" w:space="0" w:color="000000"/>
            </w:tcBorders>
            <w:vAlign w:val="center"/>
          </w:tcPr>
          <w:p w14:paraId="68D72D4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1、名称：防火封堵</w:t>
            </w:r>
          </w:p>
        </w:tc>
        <w:tc>
          <w:tcPr>
            <w:tcW w:w="992" w:type="dxa"/>
            <w:tcBorders>
              <w:top w:val="nil"/>
              <w:left w:val="nil"/>
              <w:bottom w:val="single" w:sz="6" w:space="0" w:color="000000"/>
              <w:right w:val="single" w:sz="6" w:space="0" w:color="000000"/>
            </w:tcBorders>
            <w:vAlign w:val="center"/>
          </w:tcPr>
          <w:p w14:paraId="21F16A6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处</w:t>
            </w:r>
          </w:p>
        </w:tc>
        <w:tc>
          <w:tcPr>
            <w:tcW w:w="993" w:type="dxa"/>
            <w:tcBorders>
              <w:top w:val="nil"/>
              <w:left w:val="nil"/>
              <w:bottom w:val="single" w:sz="6" w:space="0" w:color="000000"/>
              <w:right w:val="single" w:sz="6" w:space="0" w:color="000000"/>
            </w:tcBorders>
            <w:vAlign w:val="center"/>
          </w:tcPr>
          <w:p w14:paraId="458B577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7.00</w:t>
            </w:r>
          </w:p>
        </w:tc>
        <w:tc>
          <w:tcPr>
            <w:tcW w:w="850" w:type="dxa"/>
            <w:tcBorders>
              <w:top w:val="nil"/>
              <w:left w:val="nil"/>
              <w:bottom w:val="single" w:sz="6" w:space="0" w:color="000000"/>
              <w:right w:val="single" w:sz="6" w:space="0" w:color="000000"/>
            </w:tcBorders>
            <w:vAlign w:val="center"/>
          </w:tcPr>
          <w:p w14:paraId="0DA85C7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E0F46E9"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089BA9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29</w:t>
            </w:r>
          </w:p>
        </w:tc>
        <w:tc>
          <w:tcPr>
            <w:tcW w:w="1354" w:type="dxa"/>
            <w:tcBorders>
              <w:top w:val="nil"/>
              <w:left w:val="nil"/>
              <w:bottom w:val="single" w:sz="6" w:space="0" w:color="000000"/>
              <w:right w:val="single" w:sz="6" w:space="0" w:color="000000"/>
            </w:tcBorders>
            <w:vAlign w:val="center"/>
          </w:tcPr>
          <w:p w14:paraId="5EC9047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60BDCEA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1、名称：焊接钢管</w:t>
            </w:r>
          </w:p>
          <w:p w14:paraId="6CADD30D"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lastRenderedPageBreak/>
              <w:t>2、规格：SC70</w:t>
            </w:r>
          </w:p>
          <w:p w14:paraId="638699A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3DC06B5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lastRenderedPageBreak/>
              <w:t>m</w:t>
            </w:r>
          </w:p>
        </w:tc>
        <w:tc>
          <w:tcPr>
            <w:tcW w:w="993" w:type="dxa"/>
            <w:tcBorders>
              <w:top w:val="nil"/>
              <w:left w:val="nil"/>
              <w:bottom w:val="single" w:sz="6" w:space="0" w:color="000000"/>
              <w:right w:val="single" w:sz="6" w:space="0" w:color="000000"/>
            </w:tcBorders>
            <w:vAlign w:val="center"/>
          </w:tcPr>
          <w:p w14:paraId="19E3994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28.22</w:t>
            </w:r>
          </w:p>
        </w:tc>
        <w:tc>
          <w:tcPr>
            <w:tcW w:w="850" w:type="dxa"/>
            <w:tcBorders>
              <w:top w:val="nil"/>
              <w:left w:val="nil"/>
              <w:bottom w:val="single" w:sz="6" w:space="0" w:color="000000"/>
              <w:right w:val="single" w:sz="6" w:space="0" w:color="000000"/>
            </w:tcBorders>
            <w:vAlign w:val="center"/>
          </w:tcPr>
          <w:p w14:paraId="4B7B8E4F"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5294F757"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B204D29"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30</w:t>
            </w:r>
          </w:p>
        </w:tc>
        <w:tc>
          <w:tcPr>
            <w:tcW w:w="1354" w:type="dxa"/>
            <w:tcBorders>
              <w:top w:val="nil"/>
              <w:left w:val="nil"/>
              <w:bottom w:val="single" w:sz="6" w:space="0" w:color="000000"/>
              <w:right w:val="single" w:sz="6" w:space="0" w:color="000000"/>
            </w:tcBorders>
            <w:vAlign w:val="center"/>
          </w:tcPr>
          <w:p w14:paraId="713CE2A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配管</w:t>
            </w:r>
          </w:p>
        </w:tc>
        <w:tc>
          <w:tcPr>
            <w:tcW w:w="4964" w:type="dxa"/>
            <w:tcBorders>
              <w:top w:val="nil"/>
              <w:left w:val="nil"/>
              <w:bottom w:val="single" w:sz="6" w:space="0" w:color="000000"/>
              <w:right w:val="single" w:sz="6" w:space="0" w:color="000000"/>
            </w:tcBorders>
            <w:vAlign w:val="center"/>
          </w:tcPr>
          <w:p w14:paraId="47D0FD4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1、名称：焊接钢管</w:t>
            </w:r>
          </w:p>
          <w:p w14:paraId="3792A04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2、规格：SC20</w:t>
            </w:r>
          </w:p>
          <w:p w14:paraId="0F1BC92B"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3、配置形式：</w:t>
            </w:r>
            <w:proofErr w:type="gramStart"/>
            <w:r w:rsidRPr="00C46A3B">
              <w:rPr>
                <w:rFonts w:ascii="宋体" w:hAnsi="宋体" w:cs="宋体"/>
                <w:color w:val="000000" w:themeColor="text1"/>
                <w:sz w:val="24"/>
              </w:rPr>
              <w:t>明配</w:t>
            </w:r>
            <w:proofErr w:type="gramEnd"/>
          </w:p>
        </w:tc>
        <w:tc>
          <w:tcPr>
            <w:tcW w:w="992" w:type="dxa"/>
            <w:tcBorders>
              <w:top w:val="nil"/>
              <w:left w:val="nil"/>
              <w:bottom w:val="single" w:sz="6" w:space="0" w:color="000000"/>
              <w:right w:val="single" w:sz="6" w:space="0" w:color="000000"/>
            </w:tcBorders>
            <w:vAlign w:val="center"/>
          </w:tcPr>
          <w:p w14:paraId="3801366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1903D8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653.62</w:t>
            </w:r>
          </w:p>
        </w:tc>
        <w:tc>
          <w:tcPr>
            <w:tcW w:w="850" w:type="dxa"/>
            <w:tcBorders>
              <w:top w:val="nil"/>
              <w:left w:val="nil"/>
              <w:bottom w:val="single" w:sz="6" w:space="0" w:color="000000"/>
              <w:right w:val="single" w:sz="6" w:space="0" w:color="000000"/>
            </w:tcBorders>
            <w:vAlign w:val="center"/>
          </w:tcPr>
          <w:p w14:paraId="3595E593"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42BDB5E3"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37E1B4A0"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31</w:t>
            </w:r>
          </w:p>
        </w:tc>
        <w:tc>
          <w:tcPr>
            <w:tcW w:w="1354" w:type="dxa"/>
            <w:tcBorders>
              <w:top w:val="nil"/>
              <w:left w:val="nil"/>
              <w:bottom w:val="single" w:sz="6" w:space="0" w:color="000000"/>
              <w:right w:val="single" w:sz="6" w:space="0" w:color="000000"/>
            </w:tcBorders>
            <w:vAlign w:val="center"/>
          </w:tcPr>
          <w:p w14:paraId="68DB26C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桥架支架</w:t>
            </w:r>
          </w:p>
        </w:tc>
        <w:tc>
          <w:tcPr>
            <w:tcW w:w="4964" w:type="dxa"/>
            <w:tcBorders>
              <w:top w:val="nil"/>
              <w:left w:val="nil"/>
              <w:bottom w:val="single" w:sz="6" w:space="0" w:color="000000"/>
              <w:right w:val="single" w:sz="6" w:space="0" w:color="000000"/>
            </w:tcBorders>
            <w:vAlign w:val="center"/>
          </w:tcPr>
          <w:p w14:paraId="3A6C8E0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1、材质：型钢</w:t>
            </w:r>
          </w:p>
          <w:p w14:paraId="71911FD8"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2、制作、安装</w:t>
            </w:r>
          </w:p>
        </w:tc>
        <w:tc>
          <w:tcPr>
            <w:tcW w:w="992" w:type="dxa"/>
            <w:tcBorders>
              <w:top w:val="nil"/>
              <w:left w:val="nil"/>
              <w:bottom w:val="single" w:sz="6" w:space="0" w:color="000000"/>
              <w:right w:val="single" w:sz="6" w:space="0" w:color="000000"/>
            </w:tcBorders>
            <w:vAlign w:val="center"/>
          </w:tcPr>
          <w:p w14:paraId="677F8CF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Kg</w:t>
            </w:r>
          </w:p>
        </w:tc>
        <w:tc>
          <w:tcPr>
            <w:tcW w:w="993" w:type="dxa"/>
            <w:tcBorders>
              <w:top w:val="nil"/>
              <w:left w:val="nil"/>
              <w:bottom w:val="single" w:sz="6" w:space="0" w:color="000000"/>
              <w:right w:val="single" w:sz="6" w:space="0" w:color="000000"/>
            </w:tcBorders>
            <w:vAlign w:val="center"/>
          </w:tcPr>
          <w:p w14:paraId="2350B8ED"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365.36</w:t>
            </w:r>
          </w:p>
        </w:tc>
        <w:tc>
          <w:tcPr>
            <w:tcW w:w="850" w:type="dxa"/>
            <w:tcBorders>
              <w:top w:val="nil"/>
              <w:left w:val="nil"/>
              <w:bottom w:val="single" w:sz="6" w:space="0" w:color="000000"/>
              <w:right w:val="single" w:sz="6" w:space="0" w:color="000000"/>
            </w:tcBorders>
            <w:vAlign w:val="center"/>
          </w:tcPr>
          <w:p w14:paraId="6AD32EF7"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2BAED602"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02F79E8F"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32</w:t>
            </w:r>
          </w:p>
        </w:tc>
        <w:tc>
          <w:tcPr>
            <w:tcW w:w="1354" w:type="dxa"/>
            <w:tcBorders>
              <w:top w:val="nil"/>
              <w:left w:val="nil"/>
              <w:bottom w:val="single" w:sz="6" w:space="0" w:color="000000"/>
              <w:right w:val="single" w:sz="6" w:space="0" w:color="000000"/>
            </w:tcBorders>
            <w:vAlign w:val="center"/>
          </w:tcPr>
          <w:p w14:paraId="708A864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w:t>
            </w:r>
          </w:p>
        </w:tc>
        <w:tc>
          <w:tcPr>
            <w:tcW w:w="4964" w:type="dxa"/>
            <w:tcBorders>
              <w:top w:val="nil"/>
              <w:left w:val="nil"/>
              <w:bottom w:val="single" w:sz="6" w:space="0" w:color="000000"/>
              <w:right w:val="single" w:sz="6" w:space="0" w:color="000000"/>
            </w:tcBorders>
            <w:vAlign w:val="center"/>
          </w:tcPr>
          <w:p w14:paraId="0D4F1437"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w:t>
            </w:r>
          </w:p>
          <w:p w14:paraId="2DC73D1A"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2、型号：WDZ-YJY-4x35+1x16</w:t>
            </w:r>
          </w:p>
        </w:tc>
        <w:tc>
          <w:tcPr>
            <w:tcW w:w="992" w:type="dxa"/>
            <w:tcBorders>
              <w:top w:val="nil"/>
              <w:left w:val="nil"/>
              <w:bottom w:val="single" w:sz="6" w:space="0" w:color="000000"/>
              <w:right w:val="single" w:sz="6" w:space="0" w:color="000000"/>
            </w:tcBorders>
            <w:vAlign w:val="center"/>
          </w:tcPr>
          <w:p w14:paraId="4F7FCDF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750E179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277.46</w:t>
            </w:r>
          </w:p>
        </w:tc>
        <w:tc>
          <w:tcPr>
            <w:tcW w:w="850" w:type="dxa"/>
            <w:tcBorders>
              <w:top w:val="nil"/>
              <w:left w:val="nil"/>
              <w:bottom w:val="single" w:sz="6" w:space="0" w:color="000000"/>
              <w:right w:val="single" w:sz="6" w:space="0" w:color="000000"/>
            </w:tcBorders>
            <w:vAlign w:val="center"/>
          </w:tcPr>
          <w:p w14:paraId="38ABA391"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3AC8110B"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D54C684"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33</w:t>
            </w:r>
          </w:p>
        </w:tc>
        <w:tc>
          <w:tcPr>
            <w:tcW w:w="1354" w:type="dxa"/>
            <w:tcBorders>
              <w:top w:val="nil"/>
              <w:left w:val="nil"/>
              <w:bottom w:val="single" w:sz="6" w:space="0" w:color="000000"/>
              <w:right w:val="single" w:sz="6" w:space="0" w:color="000000"/>
            </w:tcBorders>
            <w:vAlign w:val="center"/>
          </w:tcPr>
          <w:p w14:paraId="6850B4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电力电缆头</w:t>
            </w:r>
          </w:p>
        </w:tc>
        <w:tc>
          <w:tcPr>
            <w:tcW w:w="4964" w:type="dxa"/>
            <w:tcBorders>
              <w:top w:val="nil"/>
              <w:left w:val="nil"/>
              <w:bottom w:val="single" w:sz="6" w:space="0" w:color="000000"/>
              <w:right w:val="single" w:sz="6" w:space="0" w:color="000000"/>
            </w:tcBorders>
            <w:vAlign w:val="center"/>
          </w:tcPr>
          <w:p w14:paraId="7B1E31A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1、名称：电力电缆头</w:t>
            </w:r>
          </w:p>
          <w:p w14:paraId="506338FE"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2、型号：WDZ-YJY-4x35+1x16</w:t>
            </w:r>
          </w:p>
        </w:tc>
        <w:tc>
          <w:tcPr>
            <w:tcW w:w="992" w:type="dxa"/>
            <w:tcBorders>
              <w:top w:val="nil"/>
              <w:left w:val="nil"/>
              <w:bottom w:val="single" w:sz="6" w:space="0" w:color="000000"/>
              <w:right w:val="single" w:sz="6" w:space="0" w:color="000000"/>
            </w:tcBorders>
            <w:vAlign w:val="center"/>
          </w:tcPr>
          <w:p w14:paraId="098E4F01" w14:textId="77777777" w:rsidR="00681BB7" w:rsidRPr="00C46A3B" w:rsidRDefault="00681BB7" w:rsidP="00BF28B4">
            <w:pPr>
              <w:spacing w:line="431" w:lineRule="exact"/>
              <w:ind w:firstLineChars="0" w:firstLine="0"/>
              <w:jc w:val="center"/>
              <w:rPr>
                <w:color w:val="000000" w:themeColor="text1"/>
              </w:rPr>
            </w:pPr>
            <w:proofErr w:type="gramStart"/>
            <w:r w:rsidRPr="00C46A3B">
              <w:rPr>
                <w:rFonts w:ascii="宋体" w:hAnsi="宋体" w:cs="宋体"/>
                <w:color w:val="000000" w:themeColor="text1"/>
                <w:sz w:val="24"/>
              </w:rPr>
              <w:t>个</w:t>
            </w:r>
            <w:proofErr w:type="gramEnd"/>
          </w:p>
        </w:tc>
        <w:tc>
          <w:tcPr>
            <w:tcW w:w="993" w:type="dxa"/>
            <w:tcBorders>
              <w:top w:val="nil"/>
              <w:left w:val="nil"/>
              <w:bottom w:val="single" w:sz="6" w:space="0" w:color="000000"/>
              <w:right w:val="single" w:sz="6" w:space="0" w:color="000000"/>
            </w:tcBorders>
            <w:vAlign w:val="center"/>
          </w:tcPr>
          <w:p w14:paraId="33798DF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8.00</w:t>
            </w:r>
          </w:p>
        </w:tc>
        <w:tc>
          <w:tcPr>
            <w:tcW w:w="850" w:type="dxa"/>
            <w:tcBorders>
              <w:top w:val="nil"/>
              <w:left w:val="nil"/>
              <w:bottom w:val="single" w:sz="6" w:space="0" w:color="000000"/>
              <w:right w:val="single" w:sz="6" w:space="0" w:color="000000"/>
            </w:tcBorders>
            <w:vAlign w:val="center"/>
          </w:tcPr>
          <w:p w14:paraId="594803D6"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652C372F"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2842A6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34</w:t>
            </w:r>
          </w:p>
        </w:tc>
        <w:tc>
          <w:tcPr>
            <w:tcW w:w="1354" w:type="dxa"/>
            <w:tcBorders>
              <w:top w:val="nil"/>
              <w:left w:val="nil"/>
              <w:bottom w:val="single" w:sz="6" w:space="0" w:color="000000"/>
              <w:right w:val="single" w:sz="6" w:space="0" w:color="000000"/>
            </w:tcBorders>
            <w:vAlign w:val="center"/>
          </w:tcPr>
          <w:p w14:paraId="200769C3"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577127A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2B0ABB8F"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2、型号：WDZ-BYJ-2.5</w:t>
            </w:r>
          </w:p>
          <w:p w14:paraId="55CA35E3"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3、配线部位：桥架</w:t>
            </w:r>
          </w:p>
        </w:tc>
        <w:tc>
          <w:tcPr>
            <w:tcW w:w="992" w:type="dxa"/>
            <w:tcBorders>
              <w:top w:val="nil"/>
              <w:left w:val="nil"/>
              <w:bottom w:val="single" w:sz="6" w:space="0" w:color="000000"/>
              <w:right w:val="single" w:sz="6" w:space="0" w:color="000000"/>
            </w:tcBorders>
            <w:vAlign w:val="center"/>
          </w:tcPr>
          <w:p w14:paraId="4982369B"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2375BCCA"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1042.56</w:t>
            </w:r>
          </w:p>
        </w:tc>
        <w:tc>
          <w:tcPr>
            <w:tcW w:w="850" w:type="dxa"/>
            <w:tcBorders>
              <w:top w:val="nil"/>
              <w:left w:val="nil"/>
              <w:bottom w:val="single" w:sz="6" w:space="0" w:color="000000"/>
              <w:right w:val="single" w:sz="6" w:space="0" w:color="000000"/>
            </w:tcBorders>
            <w:vAlign w:val="center"/>
          </w:tcPr>
          <w:p w14:paraId="76D85B1C"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DF023A8"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6C4DE33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35</w:t>
            </w:r>
          </w:p>
        </w:tc>
        <w:tc>
          <w:tcPr>
            <w:tcW w:w="1354" w:type="dxa"/>
            <w:tcBorders>
              <w:top w:val="nil"/>
              <w:left w:val="nil"/>
              <w:bottom w:val="single" w:sz="6" w:space="0" w:color="000000"/>
              <w:right w:val="single" w:sz="6" w:space="0" w:color="000000"/>
            </w:tcBorders>
            <w:vAlign w:val="center"/>
          </w:tcPr>
          <w:p w14:paraId="03125FFE"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配线</w:t>
            </w:r>
          </w:p>
        </w:tc>
        <w:tc>
          <w:tcPr>
            <w:tcW w:w="4964" w:type="dxa"/>
            <w:tcBorders>
              <w:top w:val="nil"/>
              <w:left w:val="nil"/>
              <w:bottom w:val="single" w:sz="6" w:space="0" w:color="000000"/>
              <w:right w:val="single" w:sz="6" w:space="0" w:color="000000"/>
            </w:tcBorders>
            <w:vAlign w:val="center"/>
          </w:tcPr>
          <w:p w14:paraId="72F950F0"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1、名称：电气配线</w:t>
            </w:r>
          </w:p>
          <w:p w14:paraId="61A2F3D6"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2、型号：WDZ-BYJ-2.5</w:t>
            </w:r>
          </w:p>
          <w:p w14:paraId="437131D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3、配线部位：穿管</w:t>
            </w:r>
          </w:p>
        </w:tc>
        <w:tc>
          <w:tcPr>
            <w:tcW w:w="992" w:type="dxa"/>
            <w:tcBorders>
              <w:top w:val="nil"/>
              <w:left w:val="nil"/>
              <w:bottom w:val="single" w:sz="6" w:space="0" w:color="000000"/>
              <w:right w:val="single" w:sz="6" w:space="0" w:color="000000"/>
            </w:tcBorders>
            <w:vAlign w:val="center"/>
          </w:tcPr>
          <w:p w14:paraId="6891911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m</w:t>
            </w:r>
          </w:p>
        </w:tc>
        <w:tc>
          <w:tcPr>
            <w:tcW w:w="993" w:type="dxa"/>
            <w:tcBorders>
              <w:top w:val="nil"/>
              <w:left w:val="nil"/>
              <w:bottom w:val="single" w:sz="6" w:space="0" w:color="000000"/>
              <w:right w:val="single" w:sz="6" w:space="0" w:color="000000"/>
            </w:tcBorders>
            <w:vAlign w:val="center"/>
          </w:tcPr>
          <w:p w14:paraId="337821F5"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1960.86</w:t>
            </w:r>
          </w:p>
        </w:tc>
        <w:tc>
          <w:tcPr>
            <w:tcW w:w="850" w:type="dxa"/>
            <w:tcBorders>
              <w:top w:val="nil"/>
              <w:left w:val="nil"/>
              <w:bottom w:val="single" w:sz="6" w:space="0" w:color="000000"/>
              <w:right w:val="single" w:sz="6" w:space="0" w:color="000000"/>
            </w:tcBorders>
            <w:vAlign w:val="center"/>
          </w:tcPr>
          <w:p w14:paraId="22BB7E7C" w14:textId="77777777" w:rsidR="00681BB7" w:rsidRPr="00C46A3B" w:rsidRDefault="00681BB7" w:rsidP="00BF28B4">
            <w:pPr>
              <w:wordWrap w:val="0"/>
              <w:spacing w:line="431" w:lineRule="exact"/>
              <w:ind w:firstLineChars="100" w:firstLine="280"/>
              <w:jc w:val="center"/>
              <w:rPr>
                <w:color w:val="000000" w:themeColor="text1"/>
              </w:rPr>
            </w:pPr>
          </w:p>
        </w:tc>
      </w:tr>
      <w:tr w:rsidR="00594E74" w:rsidRPr="00594E74" w14:paraId="6871C86C" w14:textId="77777777" w:rsidTr="00594E74">
        <w:trPr>
          <w:trHeight w:val="300"/>
          <w:jc w:val="center"/>
        </w:trPr>
        <w:tc>
          <w:tcPr>
            <w:tcW w:w="620" w:type="dxa"/>
            <w:tcBorders>
              <w:top w:val="nil"/>
              <w:left w:val="single" w:sz="6" w:space="0" w:color="000000"/>
              <w:bottom w:val="single" w:sz="6" w:space="0" w:color="000000"/>
              <w:right w:val="single" w:sz="6" w:space="0" w:color="000000"/>
            </w:tcBorders>
            <w:shd w:val="clear" w:color="auto" w:fill="auto"/>
            <w:vAlign w:val="center"/>
          </w:tcPr>
          <w:p w14:paraId="509497E2" w14:textId="77777777" w:rsidR="00681BB7" w:rsidRPr="00594E74" w:rsidRDefault="00681BB7" w:rsidP="00BF28B4">
            <w:pPr>
              <w:spacing w:line="431" w:lineRule="exact"/>
              <w:ind w:firstLineChars="0" w:firstLine="0"/>
              <w:jc w:val="center"/>
              <w:rPr>
                <w:color w:val="000000" w:themeColor="text1"/>
              </w:rPr>
            </w:pPr>
            <w:r w:rsidRPr="00594E74">
              <w:rPr>
                <w:rFonts w:ascii="宋体" w:hAnsi="宋体" w:cs="宋体"/>
                <w:color w:val="000000" w:themeColor="text1"/>
                <w:sz w:val="24"/>
              </w:rPr>
              <w:t>36</w:t>
            </w:r>
          </w:p>
        </w:tc>
        <w:tc>
          <w:tcPr>
            <w:tcW w:w="1354" w:type="dxa"/>
            <w:tcBorders>
              <w:top w:val="nil"/>
              <w:left w:val="nil"/>
              <w:bottom w:val="single" w:sz="6" w:space="0" w:color="000000"/>
              <w:right w:val="single" w:sz="6" w:space="0" w:color="000000"/>
            </w:tcBorders>
            <w:shd w:val="clear" w:color="auto" w:fill="auto"/>
            <w:vAlign w:val="center"/>
          </w:tcPr>
          <w:p w14:paraId="6F938740" w14:textId="77777777" w:rsidR="00681BB7" w:rsidRPr="00594E74" w:rsidRDefault="00681BB7" w:rsidP="00BF28B4">
            <w:pPr>
              <w:spacing w:line="431" w:lineRule="exact"/>
              <w:ind w:firstLineChars="0" w:firstLine="0"/>
              <w:jc w:val="center"/>
              <w:rPr>
                <w:color w:val="000000" w:themeColor="text1"/>
              </w:rPr>
            </w:pPr>
            <w:r w:rsidRPr="00594E74">
              <w:rPr>
                <w:rFonts w:ascii="宋体" w:hAnsi="宋体" w:cs="宋体"/>
                <w:color w:val="000000" w:themeColor="text1"/>
                <w:sz w:val="24"/>
              </w:rPr>
              <w:t>分区控制系统</w:t>
            </w:r>
          </w:p>
        </w:tc>
        <w:tc>
          <w:tcPr>
            <w:tcW w:w="4964" w:type="dxa"/>
            <w:tcBorders>
              <w:top w:val="nil"/>
              <w:left w:val="nil"/>
              <w:bottom w:val="single" w:sz="6" w:space="0" w:color="000000"/>
              <w:right w:val="single" w:sz="6" w:space="0" w:color="000000"/>
            </w:tcBorders>
            <w:shd w:val="clear" w:color="auto" w:fill="auto"/>
            <w:vAlign w:val="center"/>
          </w:tcPr>
          <w:p w14:paraId="09B88D67" w14:textId="77777777" w:rsidR="00681BB7" w:rsidRPr="00594E74" w:rsidRDefault="00681BB7" w:rsidP="00BF28B4">
            <w:pPr>
              <w:spacing w:line="240" w:lineRule="atLeast"/>
              <w:ind w:firstLine="480"/>
              <w:rPr>
                <w:color w:val="000000" w:themeColor="text1"/>
              </w:rPr>
            </w:pPr>
            <w:r w:rsidRPr="00594E74">
              <w:rPr>
                <w:rFonts w:ascii="宋体" w:hAnsi="宋体" w:cs="宋体"/>
                <w:color w:val="000000" w:themeColor="text1"/>
                <w:sz w:val="24"/>
              </w:rPr>
              <w:t>1、名称：分区控制系统</w:t>
            </w:r>
          </w:p>
          <w:p w14:paraId="0815524E" w14:textId="77777777" w:rsidR="00681BB7" w:rsidRPr="00594E74" w:rsidRDefault="00681BB7" w:rsidP="00BF28B4">
            <w:pPr>
              <w:spacing w:line="240" w:lineRule="atLeast"/>
              <w:ind w:firstLine="480"/>
              <w:rPr>
                <w:color w:val="000000" w:themeColor="text1"/>
              </w:rPr>
            </w:pPr>
            <w:r w:rsidRPr="00594E74">
              <w:rPr>
                <w:rFonts w:ascii="宋体" w:hAnsi="宋体" w:cs="宋体"/>
                <w:color w:val="000000" w:themeColor="text1"/>
                <w:sz w:val="24"/>
              </w:rPr>
              <w:t>2、备注：包含8口千兆交换机1台、 VRV多联机网关接口2台、DDC控制箱1台、配套管线等</w:t>
            </w:r>
          </w:p>
        </w:tc>
        <w:tc>
          <w:tcPr>
            <w:tcW w:w="992" w:type="dxa"/>
            <w:tcBorders>
              <w:top w:val="nil"/>
              <w:left w:val="nil"/>
              <w:bottom w:val="single" w:sz="6" w:space="0" w:color="000000"/>
              <w:right w:val="single" w:sz="6" w:space="0" w:color="000000"/>
            </w:tcBorders>
            <w:shd w:val="clear" w:color="auto" w:fill="auto"/>
            <w:vAlign w:val="center"/>
          </w:tcPr>
          <w:p w14:paraId="3503426B" w14:textId="77777777" w:rsidR="00681BB7" w:rsidRPr="00594E74" w:rsidRDefault="00681BB7" w:rsidP="00BF28B4">
            <w:pPr>
              <w:spacing w:line="431" w:lineRule="exact"/>
              <w:ind w:firstLineChars="0" w:firstLine="0"/>
              <w:jc w:val="center"/>
              <w:rPr>
                <w:color w:val="000000" w:themeColor="text1"/>
              </w:rPr>
            </w:pPr>
            <w:r w:rsidRPr="00594E74">
              <w:rPr>
                <w:rFonts w:ascii="宋体" w:hAnsi="宋体" w:cs="宋体"/>
                <w:color w:val="000000" w:themeColor="text1"/>
                <w:sz w:val="24"/>
              </w:rPr>
              <w:t>项</w:t>
            </w:r>
          </w:p>
        </w:tc>
        <w:tc>
          <w:tcPr>
            <w:tcW w:w="993" w:type="dxa"/>
            <w:tcBorders>
              <w:top w:val="nil"/>
              <w:left w:val="nil"/>
              <w:bottom w:val="single" w:sz="6" w:space="0" w:color="000000"/>
              <w:right w:val="single" w:sz="6" w:space="0" w:color="000000"/>
            </w:tcBorders>
            <w:shd w:val="clear" w:color="auto" w:fill="auto"/>
            <w:vAlign w:val="center"/>
          </w:tcPr>
          <w:p w14:paraId="5917D2AB" w14:textId="77777777" w:rsidR="00681BB7" w:rsidRPr="00594E74" w:rsidRDefault="00681BB7" w:rsidP="00BF28B4">
            <w:pPr>
              <w:spacing w:line="431" w:lineRule="exact"/>
              <w:ind w:firstLineChars="0" w:firstLine="0"/>
              <w:jc w:val="center"/>
              <w:rPr>
                <w:color w:val="000000" w:themeColor="text1"/>
              </w:rPr>
            </w:pPr>
            <w:r w:rsidRPr="00594E74">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shd w:val="clear" w:color="auto" w:fill="auto"/>
            <w:vAlign w:val="center"/>
          </w:tcPr>
          <w:p w14:paraId="01F9D51F" w14:textId="77777777" w:rsidR="00681BB7" w:rsidRPr="00594E74" w:rsidRDefault="00681BB7" w:rsidP="00BF28B4">
            <w:pPr>
              <w:wordWrap w:val="0"/>
              <w:spacing w:line="431" w:lineRule="exact"/>
              <w:ind w:firstLineChars="100" w:firstLine="280"/>
              <w:jc w:val="center"/>
              <w:rPr>
                <w:color w:val="000000" w:themeColor="text1"/>
              </w:rPr>
            </w:pPr>
          </w:p>
        </w:tc>
      </w:tr>
      <w:tr w:rsidR="00681BB7" w:rsidRPr="00C46A3B" w14:paraId="2687C920" w14:textId="77777777" w:rsidTr="00BF28B4">
        <w:trPr>
          <w:trHeight w:val="300"/>
          <w:jc w:val="center"/>
        </w:trPr>
        <w:tc>
          <w:tcPr>
            <w:tcW w:w="620" w:type="dxa"/>
            <w:tcBorders>
              <w:top w:val="nil"/>
              <w:left w:val="single" w:sz="6" w:space="0" w:color="000000"/>
              <w:bottom w:val="single" w:sz="6" w:space="0" w:color="000000"/>
              <w:right w:val="single" w:sz="6" w:space="0" w:color="000000"/>
            </w:tcBorders>
            <w:vAlign w:val="center"/>
          </w:tcPr>
          <w:p w14:paraId="7022BFFC"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37</w:t>
            </w:r>
          </w:p>
        </w:tc>
        <w:tc>
          <w:tcPr>
            <w:tcW w:w="1354" w:type="dxa"/>
            <w:tcBorders>
              <w:top w:val="nil"/>
              <w:left w:val="nil"/>
              <w:bottom w:val="single" w:sz="6" w:space="0" w:color="000000"/>
              <w:right w:val="single" w:sz="6" w:space="0" w:color="000000"/>
            </w:tcBorders>
            <w:vAlign w:val="center"/>
          </w:tcPr>
          <w:p w14:paraId="002C14D8"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通风工程检测、调试</w:t>
            </w:r>
          </w:p>
        </w:tc>
        <w:tc>
          <w:tcPr>
            <w:tcW w:w="4964" w:type="dxa"/>
            <w:tcBorders>
              <w:top w:val="nil"/>
              <w:left w:val="nil"/>
              <w:bottom w:val="single" w:sz="6" w:space="0" w:color="000000"/>
              <w:right w:val="single" w:sz="6" w:space="0" w:color="000000"/>
            </w:tcBorders>
            <w:vAlign w:val="center"/>
          </w:tcPr>
          <w:p w14:paraId="36286455" w14:textId="77777777" w:rsidR="00681BB7" w:rsidRPr="00C46A3B" w:rsidRDefault="00681BB7" w:rsidP="00BF28B4">
            <w:pPr>
              <w:spacing w:line="240" w:lineRule="atLeast"/>
              <w:ind w:firstLine="480"/>
              <w:rPr>
                <w:color w:val="000000" w:themeColor="text1"/>
              </w:rPr>
            </w:pPr>
            <w:r w:rsidRPr="00C46A3B">
              <w:rPr>
                <w:rFonts w:ascii="宋体" w:hAnsi="宋体" w:cs="宋体"/>
                <w:color w:val="000000" w:themeColor="text1"/>
                <w:sz w:val="24"/>
              </w:rPr>
              <w:t>1、名称：通风工程检测、调试</w:t>
            </w:r>
          </w:p>
        </w:tc>
        <w:tc>
          <w:tcPr>
            <w:tcW w:w="992" w:type="dxa"/>
            <w:tcBorders>
              <w:top w:val="nil"/>
              <w:left w:val="nil"/>
              <w:bottom w:val="single" w:sz="6" w:space="0" w:color="000000"/>
              <w:right w:val="single" w:sz="6" w:space="0" w:color="000000"/>
            </w:tcBorders>
            <w:vAlign w:val="center"/>
          </w:tcPr>
          <w:p w14:paraId="469DDDC2"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系统</w:t>
            </w:r>
          </w:p>
        </w:tc>
        <w:tc>
          <w:tcPr>
            <w:tcW w:w="993" w:type="dxa"/>
            <w:tcBorders>
              <w:top w:val="nil"/>
              <w:left w:val="nil"/>
              <w:bottom w:val="single" w:sz="6" w:space="0" w:color="000000"/>
              <w:right w:val="single" w:sz="6" w:space="0" w:color="000000"/>
            </w:tcBorders>
            <w:vAlign w:val="center"/>
          </w:tcPr>
          <w:p w14:paraId="31512B47" w14:textId="77777777" w:rsidR="00681BB7" w:rsidRPr="00C46A3B" w:rsidRDefault="00681BB7" w:rsidP="00BF28B4">
            <w:pPr>
              <w:spacing w:line="431" w:lineRule="exact"/>
              <w:ind w:firstLineChars="0" w:firstLine="0"/>
              <w:jc w:val="center"/>
              <w:rPr>
                <w:color w:val="000000" w:themeColor="text1"/>
              </w:rPr>
            </w:pPr>
            <w:r w:rsidRPr="00C46A3B">
              <w:rPr>
                <w:rFonts w:ascii="宋体" w:hAnsi="宋体" w:cs="宋体"/>
                <w:color w:val="000000" w:themeColor="text1"/>
                <w:sz w:val="24"/>
              </w:rPr>
              <w:t>1.00</w:t>
            </w:r>
          </w:p>
        </w:tc>
        <w:tc>
          <w:tcPr>
            <w:tcW w:w="850" w:type="dxa"/>
            <w:tcBorders>
              <w:top w:val="nil"/>
              <w:left w:val="nil"/>
              <w:bottom w:val="single" w:sz="6" w:space="0" w:color="000000"/>
              <w:right w:val="single" w:sz="6" w:space="0" w:color="000000"/>
            </w:tcBorders>
            <w:vAlign w:val="center"/>
          </w:tcPr>
          <w:p w14:paraId="11F6076E" w14:textId="77777777" w:rsidR="00681BB7" w:rsidRPr="00C46A3B" w:rsidRDefault="00681BB7" w:rsidP="00BF28B4">
            <w:pPr>
              <w:wordWrap w:val="0"/>
              <w:spacing w:line="431" w:lineRule="exact"/>
              <w:ind w:firstLineChars="100" w:firstLine="280"/>
              <w:jc w:val="center"/>
              <w:rPr>
                <w:color w:val="000000" w:themeColor="text1"/>
              </w:rPr>
            </w:pPr>
          </w:p>
        </w:tc>
      </w:tr>
      <w:tr w:rsidR="00681BB7" w:rsidRPr="00C46A3B" w14:paraId="0283B163" w14:textId="77777777" w:rsidTr="00BF28B4">
        <w:trPr>
          <w:trHeight w:val="300"/>
          <w:jc w:val="center"/>
        </w:trPr>
        <w:tc>
          <w:tcPr>
            <w:tcW w:w="9773" w:type="dxa"/>
            <w:gridSpan w:val="6"/>
            <w:tcBorders>
              <w:top w:val="nil"/>
              <w:left w:val="nil"/>
              <w:bottom w:val="nil"/>
              <w:right w:val="nil"/>
            </w:tcBorders>
            <w:vAlign w:val="center"/>
          </w:tcPr>
          <w:p w14:paraId="423B9303" w14:textId="77777777" w:rsidR="00681BB7" w:rsidRPr="00C46A3B" w:rsidRDefault="00681BB7" w:rsidP="00BF28B4">
            <w:pPr>
              <w:ind w:firstLineChars="0" w:firstLine="0"/>
              <w:jc w:val="both"/>
              <w:rPr>
                <w:color w:val="000000" w:themeColor="text1"/>
                <w:sz w:val="24"/>
                <w:szCs w:val="21"/>
              </w:rPr>
            </w:pPr>
            <w:r w:rsidRPr="00C46A3B">
              <w:rPr>
                <w:rFonts w:ascii="宋体" w:hAnsi="宋体" w:cs="宋体"/>
                <w:b/>
                <w:color w:val="000000" w:themeColor="text1"/>
                <w:sz w:val="24"/>
                <w:szCs w:val="21"/>
              </w:rPr>
              <w:t>注：</w:t>
            </w:r>
            <w:r w:rsidRPr="00C46A3B">
              <w:rPr>
                <w:rFonts w:ascii="宋体" w:hAnsi="宋体" w:cs="宋体" w:hint="eastAsia"/>
                <w:b/>
                <w:color w:val="000000" w:themeColor="text1"/>
                <w:sz w:val="24"/>
                <w:szCs w:val="21"/>
              </w:rPr>
              <w:t>（</w:t>
            </w:r>
            <w:r w:rsidRPr="00C46A3B">
              <w:rPr>
                <w:rFonts w:ascii="宋体" w:hAnsi="宋体" w:cs="宋体"/>
                <w:b/>
                <w:color w:val="000000" w:themeColor="text1"/>
                <w:sz w:val="24"/>
                <w:szCs w:val="21"/>
              </w:rPr>
              <w:t>1</w:t>
            </w:r>
            <w:r w:rsidRPr="00C46A3B">
              <w:rPr>
                <w:rFonts w:ascii="宋体" w:hAnsi="宋体" w:cs="宋体" w:hint="eastAsia"/>
                <w:b/>
                <w:color w:val="000000" w:themeColor="text1"/>
                <w:sz w:val="24"/>
                <w:szCs w:val="21"/>
              </w:rPr>
              <w:t>）</w:t>
            </w:r>
            <w:r w:rsidRPr="00C46A3B">
              <w:rPr>
                <w:rFonts w:ascii="宋体" w:hAnsi="宋体" w:cs="宋体"/>
                <w:b/>
                <w:color w:val="000000" w:themeColor="text1"/>
                <w:sz w:val="24"/>
                <w:szCs w:val="21"/>
              </w:rPr>
              <w:t>报价应包含空调安装过程中必备的脚手架</w:t>
            </w:r>
            <w:r w:rsidRPr="00C46A3B">
              <w:rPr>
                <w:rFonts w:ascii="宋体" w:hAnsi="宋体" w:cs="宋体" w:hint="eastAsia"/>
                <w:b/>
                <w:color w:val="000000" w:themeColor="text1"/>
                <w:sz w:val="24"/>
                <w:szCs w:val="21"/>
              </w:rPr>
              <w:t>、临时登高作业平台等施工措施及安全防护措施的</w:t>
            </w:r>
            <w:r w:rsidRPr="00C46A3B">
              <w:rPr>
                <w:rFonts w:ascii="宋体" w:hAnsi="宋体" w:cs="宋体"/>
                <w:b/>
                <w:color w:val="000000" w:themeColor="text1"/>
                <w:sz w:val="24"/>
                <w:szCs w:val="21"/>
              </w:rPr>
              <w:t>搭</w:t>
            </w:r>
            <w:proofErr w:type="gramStart"/>
            <w:r w:rsidRPr="00C46A3B">
              <w:rPr>
                <w:rFonts w:ascii="宋体" w:hAnsi="宋体" w:cs="宋体"/>
                <w:b/>
                <w:color w:val="000000" w:themeColor="text1"/>
                <w:sz w:val="24"/>
                <w:szCs w:val="21"/>
              </w:rPr>
              <w:t>拆服务</w:t>
            </w:r>
            <w:proofErr w:type="gramEnd"/>
            <w:r w:rsidRPr="00C46A3B">
              <w:rPr>
                <w:rFonts w:ascii="宋体" w:hAnsi="宋体" w:cs="宋体"/>
                <w:b/>
                <w:color w:val="000000" w:themeColor="text1"/>
                <w:sz w:val="24"/>
                <w:szCs w:val="21"/>
              </w:rPr>
              <w:t>。</w:t>
            </w:r>
          </w:p>
        </w:tc>
      </w:tr>
      <w:tr w:rsidR="00681BB7" w:rsidRPr="00C46A3B" w14:paraId="1214D3C2" w14:textId="77777777" w:rsidTr="00BF28B4">
        <w:trPr>
          <w:trHeight w:val="300"/>
          <w:jc w:val="center"/>
        </w:trPr>
        <w:tc>
          <w:tcPr>
            <w:tcW w:w="9773" w:type="dxa"/>
            <w:gridSpan w:val="6"/>
            <w:tcBorders>
              <w:top w:val="nil"/>
              <w:left w:val="nil"/>
              <w:bottom w:val="nil"/>
              <w:right w:val="nil"/>
            </w:tcBorders>
            <w:vAlign w:val="center"/>
          </w:tcPr>
          <w:p w14:paraId="1138C788" w14:textId="77777777" w:rsidR="00681BB7" w:rsidRPr="00C46A3B" w:rsidRDefault="00681BB7" w:rsidP="00BF28B4">
            <w:pPr>
              <w:numPr>
                <w:ilvl w:val="0"/>
                <w:numId w:val="4"/>
              </w:numPr>
              <w:ind w:firstLineChars="0" w:firstLine="0"/>
              <w:jc w:val="both"/>
              <w:rPr>
                <w:rFonts w:ascii="宋体" w:hAnsi="宋体" w:cs="宋体"/>
                <w:b/>
                <w:color w:val="000000" w:themeColor="text1"/>
                <w:sz w:val="24"/>
                <w:szCs w:val="21"/>
              </w:rPr>
            </w:pPr>
            <w:r w:rsidRPr="00C46A3B">
              <w:rPr>
                <w:rFonts w:ascii="宋体" w:hAnsi="宋体" w:cs="宋体"/>
                <w:b/>
                <w:color w:val="000000" w:themeColor="text1"/>
                <w:sz w:val="24"/>
                <w:szCs w:val="21"/>
              </w:rPr>
              <w:t>报价应包含但不限于空调安装涉及的吊顶拆除及恢复、开孔及墙面修复、垃圾外运、设备吊装，以及其他辅助材料、措施等。</w:t>
            </w:r>
          </w:p>
          <w:p w14:paraId="4A4B7876" w14:textId="77777777" w:rsidR="00681BB7" w:rsidRPr="00C46A3B" w:rsidRDefault="00681BB7" w:rsidP="00BF28B4">
            <w:pPr>
              <w:numPr>
                <w:ilvl w:val="0"/>
                <w:numId w:val="4"/>
              </w:numPr>
              <w:ind w:firstLineChars="0" w:firstLine="0"/>
              <w:jc w:val="both"/>
              <w:rPr>
                <w:rFonts w:ascii="宋体" w:hAnsi="宋体" w:cs="宋体"/>
                <w:b/>
                <w:color w:val="000000" w:themeColor="text1"/>
                <w:sz w:val="24"/>
                <w:szCs w:val="21"/>
              </w:rPr>
            </w:pPr>
            <w:r w:rsidRPr="00C46A3B">
              <w:rPr>
                <w:rFonts w:ascii="宋体" w:hAnsi="宋体" w:cs="宋体" w:hint="eastAsia"/>
                <w:b/>
                <w:color w:val="000000" w:themeColor="text1"/>
                <w:sz w:val="24"/>
                <w:szCs w:val="21"/>
              </w:rPr>
              <w:t>施工水电费由中标人承担，按中标金额的千分之二向学校后勤管理部门交纳。</w:t>
            </w:r>
          </w:p>
          <w:p w14:paraId="4C591F5B" w14:textId="77777777" w:rsidR="00681BB7" w:rsidRPr="00C46A3B" w:rsidRDefault="00681BB7" w:rsidP="00BF28B4">
            <w:pPr>
              <w:numPr>
                <w:ilvl w:val="0"/>
                <w:numId w:val="4"/>
              </w:numPr>
              <w:ind w:firstLineChars="0" w:firstLine="0"/>
              <w:jc w:val="both"/>
              <w:rPr>
                <w:rFonts w:ascii="宋体" w:hAnsi="宋体" w:cs="宋体"/>
                <w:b/>
                <w:color w:val="000000" w:themeColor="text1"/>
                <w:sz w:val="24"/>
                <w:szCs w:val="21"/>
              </w:rPr>
            </w:pPr>
            <w:r w:rsidRPr="00C46A3B">
              <w:rPr>
                <w:rFonts w:ascii="宋体" w:hAnsi="宋体" w:cs="宋体" w:hint="eastAsia"/>
                <w:b/>
                <w:color w:val="000000" w:themeColor="text1"/>
                <w:sz w:val="24"/>
                <w:szCs w:val="21"/>
              </w:rPr>
              <w:t>空调器参考品牌：美的、格力、海尔、海信、大金。</w:t>
            </w:r>
          </w:p>
        </w:tc>
      </w:tr>
      <w:tr w:rsidR="00681BB7" w:rsidRPr="00C46A3B" w14:paraId="1DADC725" w14:textId="77777777" w:rsidTr="00BF28B4">
        <w:trPr>
          <w:trHeight w:val="300"/>
          <w:jc w:val="center"/>
        </w:trPr>
        <w:tc>
          <w:tcPr>
            <w:tcW w:w="9773" w:type="dxa"/>
            <w:gridSpan w:val="6"/>
            <w:tcBorders>
              <w:top w:val="nil"/>
              <w:left w:val="nil"/>
              <w:bottom w:val="nil"/>
              <w:right w:val="nil"/>
            </w:tcBorders>
            <w:vAlign w:val="center"/>
          </w:tcPr>
          <w:p w14:paraId="63E04B6D" w14:textId="77777777" w:rsidR="0094361E" w:rsidRPr="00C46A3B" w:rsidRDefault="0094361E" w:rsidP="0094361E">
            <w:pPr>
              <w:numPr>
                <w:ilvl w:val="0"/>
                <w:numId w:val="4"/>
              </w:numPr>
              <w:ind w:firstLineChars="0" w:firstLine="0"/>
              <w:jc w:val="both"/>
              <w:rPr>
                <w:rFonts w:ascii="宋体" w:hAnsi="宋体" w:cs="宋体"/>
                <w:b/>
                <w:color w:val="000000" w:themeColor="text1"/>
                <w:sz w:val="24"/>
                <w:szCs w:val="21"/>
              </w:rPr>
            </w:pPr>
            <w:r w:rsidRPr="00C46A3B">
              <w:rPr>
                <w:rFonts w:ascii="宋体" w:hAnsi="宋体" w:cs="宋体" w:hint="eastAsia"/>
                <w:b/>
                <w:color w:val="000000" w:themeColor="text1"/>
                <w:sz w:val="24"/>
                <w:szCs w:val="21"/>
              </w:rPr>
              <w:t>投标单位提供的产品必须不低于江苏省财政厅最新一期框架协议目录内产品的性能及参数要求。投标单位须要提供对应的证明材料（检测报告、</w:t>
            </w:r>
            <w:proofErr w:type="gramStart"/>
            <w:r w:rsidRPr="00C46A3B">
              <w:rPr>
                <w:rFonts w:ascii="宋体" w:hAnsi="宋体" w:cs="宋体" w:hint="eastAsia"/>
                <w:b/>
                <w:color w:val="000000" w:themeColor="text1"/>
                <w:sz w:val="24"/>
                <w:szCs w:val="21"/>
              </w:rPr>
              <w:t>官网截</w:t>
            </w:r>
            <w:proofErr w:type="gramEnd"/>
            <w:r w:rsidRPr="00C46A3B">
              <w:rPr>
                <w:rFonts w:ascii="宋体" w:hAnsi="宋体" w:cs="宋体" w:hint="eastAsia"/>
                <w:b/>
                <w:color w:val="000000" w:themeColor="text1"/>
                <w:sz w:val="24"/>
                <w:szCs w:val="21"/>
              </w:rPr>
              <w:t>图、产品彩页、厂商盖章的产品说明，以上均可），未提供证明材料或者提供的证明材料不能证明性能及参数要求（至少包含制冷量、制热量和能效等级）的，为无效投标，其他性能和参数指标自行酌情提供，应尽量全面具体。</w:t>
            </w:r>
          </w:p>
          <w:p w14:paraId="2B49A37D" w14:textId="38C11F73" w:rsidR="00681BB7" w:rsidRPr="00C46A3B" w:rsidRDefault="00681BB7" w:rsidP="0094361E">
            <w:pPr>
              <w:numPr>
                <w:ilvl w:val="0"/>
                <w:numId w:val="4"/>
              </w:numPr>
              <w:ind w:firstLineChars="0" w:firstLine="0"/>
              <w:jc w:val="both"/>
              <w:rPr>
                <w:rFonts w:ascii="宋体" w:hAnsi="宋体" w:cs="宋体"/>
                <w:b/>
                <w:color w:val="000000" w:themeColor="text1"/>
                <w:sz w:val="24"/>
                <w:szCs w:val="21"/>
              </w:rPr>
            </w:pPr>
            <w:r w:rsidRPr="00C46A3B">
              <w:rPr>
                <w:rFonts w:ascii="宋体" w:hAnsi="宋体" w:cs="宋体" w:hint="eastAsia"/>
                <w:b/>
                <w:color w:val="000000" w:themeColor="text1"/>
                <w:sz w:val="24"/>
                <w:szCs w:val="21"/>
              </w:rPr>
              <w:t>所投空调器产品必须为绿色节能产品，有绿色产品标志。</w:t>
            </w:r>
          </w:p>
          <w:p w14:paraId="4311B0D3" w14:textId="77777777" w:rsidR="00681BB7" w:rsidRPr="00C46A3B" w:rsidRDefault="00681BB7" w:rsidP="00BF28B4">
            <w:pPr>
              <w:ind w:firstLineChars="0" w:firstLine="0"/>
              <w:jc w:val="both"/>
              <w:rPr>
                <w:rFonts w:ascii="宋体" w:hAnsi="宋体" w:cs="宋体"/>
                <w:b/>
                <w:color w:val="000000" w:themeColor="text1"/>
                <w:sz w:val="24"/>
                <w:szCs w:val="21"/>
              </w:rPr>
            </w:pPr>
            <w:r w:rsidRPr="00C46A3B">
              <w:rPr>
                <w:rFonts w:ascii="宋体" w:hAnsi="宋体" w:cs="宋体" w:hint="eastAsia"/>
                <w:b/>
                <w:color w:val="000000" w:themeColor="text1"/>
                <w:sz w:val="24"/>
                <w:szCs w:val="21"/>
              </w:rPr>
              <w:t>（</w:t>
            </w:r>
            <w:r w:rsidRPr="00C46A3B">
              <w:rPr>
                <w:rFonts w:ascii="宋体" w:hAnsi="宋体" w:cs="宋体"/>
                <w:b/>
                <w:color w:val="000000" w:themeColor="text1"/>
                <w:sz w:val="24"/>
                <w:szCs w:val="21"/>
              </w:rPr>
              <w:t>7</w:t>
            </w:r>
            <w:r w:rsidRPr="00C46A3B">
              <w:rPr>
                <w:rFonts w:ascii="宋体" w:hAnsi="宋体" w:cs="宋体" w:hint="eastAsia"/>
                <w:b/>
                <w:color w:val="000000" w:themeColor="text1"/>
                <w:sz w:val="24"/>
                <w:szCs w:val="21"/>
              </w:rPr>
              <w:t>）本项目除主要产品（空调器内机及外机）外，均按实际完成工程量结算核算，但最终</w:t>
            </w:r>
            <w:proofErr w:type="gramStart"/>
            <w:r w:rsidRPr="00C46A3B">
              <w:rPr>
                <w:rFonts w:ascii="宋体" w:hAnsi="宋体" w:cs="宋体" w:hint="eastAsia"/>
                <w:b/>
                <w:color w:val="000000" w:themeColor="text1"/>
                <w:sz w:val="24"/>
                <w:szCs w:val="21"/>
              </w:rPr>
              <w:t>核</w:t>
            </w:r>
            <w:r w:rsidRPr="00C46A3B">
              <w:rPr>
                <w:rFonts w:ascii="宋体" w:hAnsi="宋体" w:cs="宋体" w:hint="eastAsia"/>
                <w:b/>
                <w:color w:val="000000" w:themeColor="text1"/>
                <w:sz w:val="24"/>
                <w:szCs w:val="21"/>
              </w:rPr>
              <w:lastRenderedPageBreak/>
              <w:t>算总</w:t>
            </w:r>
            <w:proofErr w:type="gramEnd"/>
            <w:r w:rsidRPr="00C46A3B">
              <w:rPr>
                <w:rFonts w:ascii="宋体" w:hAnsi="宋体" w:cs="宋体" w:hint="eastAsia"/>
                <w:b/>
                <w:color w:val="000000" w:themeColor="text1"/>
                <w:sz w:val="24"/>
                <w:szCs w:val="21"/>
              </w:rPr>
              <w:t>金额不超过中标价。</w:t>
            </w:r>
          </w:p>
          <w:p w14:paraId="18B97442" w14:textId="77777777" w:rsidR="00681BB7" w:rsidRPr="00C46A3B" w:rsidRDefault="00681BB7" w:rsidP="00BF28B4">
            <w:pPr>
              <w:ind w:firstLineChars="0" w:firstLine="0"/>
              <w:jc w:val="both"/>
              <w:rPr>
                <w:color w:val="000000" w:themeColor="text1"/>
                <w:sz w:val="24"/>
                <w:szCs w:val="21"/>
              </w:rPr>
            </w:pPr>
          </w:p>
        </w:tc>
      </w:tr>
    </w:tbl>
    <w:p w14:paraId="4A0A126D" w14:textId="77777777" w:rsidR="00E16815" w:rsidRDefault="009877B0">
      <w:pPr>
        <w:numPr>
          <w:ilvl w:val="0"/>
          <w:numId w:val="5"/>
        </w:numPr>
        <w:wordWrap w:val="0"/>
        <w:spacing w:line="378" w:lineRule="exact"/>
        <w:ind w:firstLineChars="0"/>
        <w:rPr>
          <w:rFonts w:ascii="宋体" w:hAnsi="宋体" w:cs="宋体"/>
          <w:b/>
          <w:color w:val="000000"/>
          <w:szCs w:val="28"/>
        </w:rPr>
      </w:pPr>
      <w:r>
        <w:rPr>
          <w:rFonts w:ascii="宋体" w:hAnsi="宋体" w:cs="宋体"/>
          <w:b/>
          <w:color w:val="000000"/>
          <w:szCs w:val="28"/>
        </w:rPr>
        <w:lastRenderedPageBreak/>
        <w:t>主要设备技术要求、安装要求：</w:t>
      </w:r>
    </w:p>
    <w:p w14:paraId="351F74F5" w14:textId="6C27A984" w:rsidR="00E16815" w:rsidRPr="00594E74" w:rsidRDefault="009877B0" w:rsidP="00E41B04">
      <w:pPr>
        <w:ind w:firstLine="482"/>
        <w:jc w:val="both"/>
        <w:rPr>
          <w:rFonts w:ascii="宋体" w:hAnsi="宋体" w:cs="宋体"/>
          <w:b/>
          <w:color w:val="000000" w:themeColor="text1"/>
          <w:sz w:val="24"/>
          <w:szCs w:val="24"/>
        </w:rPr>
      </w:pPr>
      <w:r w:rsidRPr="00594E74">
        <w:rPr>
          <w:rFonts w:ascii="宋体" w:hAnsi="宋体" w:cs="宋体" w:hint="eastAsia"/>
          <w:b/>
          <w:color w:val="000000" w:themeColor="text1"/>
          <w:sz w:val="24"/>
          <w:szCs w:val="24"/>
        </w:rPr>
        <w:t>（1）本项目投标的空调能效等级为1级。</w:t>
      </w:r>
    </w:p>
    <w:p w14:paraId="39836A9D" w14:textId="77777777" w:rsidR="00E16815" w:rsidRPr="00594E74" w:rsidRDefault="009877B0" w:rsidP="00E41B04">
      <w:pPr>
        <w:ind w:firstLine="482"/>
        <w:jc w:val="both"/>
        <w:rPr>
          <w:rFonts w:ascii="宋体" w:hAnsi="宋体" w:cs="宋体"/>
          <w:b/>
          <w:color w:val="000000" w:themeColor="text1"/>
          <w:sz w:val="24"/>
          <w:szCs w:val="24"/>
        </w:rPr>
      </w:pPr>
      <w:r w:rsidRPr="00594E74">
        <w:rPr>
          <w:rFonts w:ascii="宋体" w:hAnsi="宋体" w:cs="宋体" w:hint="eastAsia"/>
          <w:b/>
          <w:bCs/>
          <w:color w:val="000000" w:themeColor="text1"/>
          <w:sz w:val="24"/>
          <w:szCs w:val="24"/>
        </w:rPr>
        <w:t>（2）</w:t>
      </w:r>
      <w:r w:rsidRPr="00594E74">
        <w:rPr>
          <w:rFonts w:ascii="宋体" w:hAnsi="宋体" w:cs="宋体" w:hint="eastAsia"/>
          <w:b/>
          <w:color w:val="000000" w:themeColor="text1"/>
          <w:sz w:val="24"/>
          <w:szCs w:val="24"/>
        </w:rPr>
        <w:t>不同型号的空调设备的制冷量、制热量，须在投标文件中提供具有法定检测（检验）资质的检测机构出具的检测（检验）报告的复印件或产品说明书等。检测报告中至少涵盖且不限于制冷量、制热量两项指标，需完整呈现产品相关核心参数信息。检测（检验）结论或产品说明书须能证明投标设备功能指标满足招标要求。</w:t>
      </w:r>
    </w:p>
    <w:p w14:paraId="5ACE4C15" w14:textId="77777777" w:rsidR="00E16815" w:rsidRDefault="009877B0" w:rsidP="00E41B04">
      <w:pPr>
        <w:ind w:firstLine="480"/>
        <w:jc w:val="both"/>
        <w:rPr>
          <w:rFonts w:ascii="宋体" w:hAnsi="宋体" w:cs="宋体"/>
          <w:color w:val="000000"/>
          <w:sz w:val="24"/>
          <w:szCs w:val="24"/>
        </w:rPr>
      </w:pPr>
      <w:r>
        <w:rPr>
          <w:rFonts w:ascii="宋体" w:hAnsi="宋体" w:cs="宋体" w:hint="eastAsia"/>
          <w:color w:val="000000"/>
          <w:sz w:val="24"/>
          <w:szCs w:val="24"/>
        </w:rPr>
        <w:t>（3）</w:t>
      </w:r>
      <w:r>
        <w:rPr>
          <w:rFonts w:ascii="宋体" w:hAnsi="宋体" w:cs="宋体"/>
          <w:color w:val="000000"/>
          <w:sz w:val="24"/>
          <w:szCs w:val="24"/>
        </w:rPr>
        <w:t>符合DB32T4165-2021《多联式空调（热泵）系统工程技术规程》的规范标准。</w:t>
      </w:r>
    </w:p>
    <w:p w14:paraId="2AA9D3FB" w14:textId="77777777" w:rsidR="00E16815" w:rsidRDefault="00E16815">
      <w:pPr>
        <w:wordWrap w:val="0"/>
        <w:spacing w:line="378" w:lineRule="exact"/>
        <w:ind w:firstLine="560"/>
      </w:pPr>
    </w:p>
    <w:p w14:paraId="38BCF8A3" w14:textId="77777777" w:rsidR="00E16815" w:rsidRDefault="009877B0">
      <w:pPr>
        <w:wordWrap w:val="0"/>
        <w:spacing w:line="378" w:lineRule="exact"/>
        <w:ind w:firstLine="562"/>
        <w:rPr>
          <w:rFonts w:ascii="宋体" w:hAnsi="宋体" w:cs="宋体"/>
          <w:b/>
          <w:color w:val="000000"/>
          <w:szCs w:val="28"/>
        </w:rPr>
      </w:pPr>
      <w:r>
        <w:rPr>
          <w:rFonts w:ascii="宋体" w:hAnsi="宋体" w:cs="宋体"/>
          <w:b/>
          <w:color w:val="000000"/>
          <w:szCs w:val="28"/>
        </w:rPr>
        <w:t>4、质量标准：</w:t>
      </w:r>
    </w:p>
    <w:p w14:paraId="39D5B30E" w14:textId="71746DDD" w:rsidR="00E16815" w:rsidRDefault="009877B0">
      <w:pPr>
        <w:wordWrap w:val="0"/>
        <w:spacing w:line="378" w:lineRule="exact"/>
        <w:ind w:firstLine="480"/>
        <w:rPr>
          <w:sz w:val="24"/>
          <w:szCs w:val="24"/>
        </w:rPr>
      </w:pPr>
      <w:r>
        <w:rPr>
          <w:rFonts w:ascii="宋体" w:hAnsi="宋体" w:cs="宋体"/>
          <w:color w:val="000000"/>
          <w:sz w:val="24"/>
          <w:szCs w:val="24"/>
        </w:rPr>
        <w:t>空调安装中使用的所有材料</w:t>
      </w:r>
      <w:r>
        <w:rPr>
          <w:rFonts w:ascii="宋体" w:hAnsi="宋体" w:cs="宋体" w:hint="eastAsia"/>
          <w:color w:val="000000"/>
          <w:sz w:val="24"/>
          <w:szCs w:val="24"/>
        </w:rPr>
        <w:t>、施工工艺及技术要求</w:t>
      </w:r>
      <w:r>
        <w:rPr>
          <w:rFonts w:ascii="宋体" w:hAnsi="宋体" w:cs="宋体"/>
          <w:color w:val="000000"/>
          <w:sz w:val="24"/>
          <w:szCs w:val="24"/>
        </w:rPr>
        <w:t>应符合</w:t>
      </w:r>
      <w:r>
        <w:rPr>
          <w:rFonts w:ascii="宋体" w:hAnsi="宋体" w:cs="宋体" w:hint="eastAsia"/>
          <w:color w:val="000000"/>
          <w:sz w:val="24"/>
          <w:szCs w:val="24"/>
        </w:rPr>
        <w:t>：</w:t>
      </w:r>
      <w:r>
        <w:rPr>
          <w:rFonts w:ascii="宋体" w:hAnsi="宋体" w:cs="宋体"/>
          <w:color w:val="000000"/>
          <w:sz w:val="24"/>
          <w:szCs w:val="24"/>
        </w:rPr>
        <w:t xml:space="preserve"> GB50303《建筑电气工程施工质量验收规范》、 GB50243-2023《建筑暖通工程验收规范》、 GB50736《民用建筑供暖通风与空气调节设计规范》</w:t>
      </w:r>
      <w:r>
        <w:rPr>
          <w:rFonts w:ascii="宋体" w:hAnsi="宋体" w:cs="宋体" w:hint="eastAsia"/>
          <w:color w:val="000000"/>
          <w:sz w:val="24"/>
          <w:szCs w:val="24"/>
        </w:rPr>
        <w:t>、</w:t>
      </w:r>
      <w:r>
        <w:rPr>
          <w:rFonts w:ascii="宋体" w:hAnsi="宋体" w:cs="宋体"/>
          <w:color w:val="000000"/>
          <w:sz w:val="24"/>
          <w:szCs w:val="24"/>
        </w:rPr>
        <w:t>GB/T 26024-2021《空调与制冷系统阀件用铜及铜合金无缝管》</w:t>
      </w:r>
      <w:r>
        <w:rPr>
          <w:rFonts w:ascii="宋体" w:hAnsi="宋体" w:cs="宋体" w:hint="eastAsia"/>
          <w:color w:val="000000"/>
          <w:sz w:val="24"/>
          <w:szCs w:val="24"/>
        </w:rPr>
        <w:t>等规范的相关要求，并</w:t>
      </w:r>
      <w:r>
        <w:rPr>
          <w:rFonts w:ascii="宋体" w:hAnsi="宋体" w:cs="宋体"/>
          <w:color w:val="000000"/>
          <w:sz w:val="24"/>
          <w:szCs w:val="24"/>
        </w:rPr>
        <w:t>达到中国最新版的法律、法规或行业规定的相关标准、规范的要求，符合项目所在地政府有关特殊要求，同时满足</w:t>
      </w:r>
      <w:r w:rsidR="00E86645">
        <w:rPr>
          <w:rFonts w:ascii="宋体" w:hAnsi="宋体" w:cs="宋体"/>
          <w:color w:val="000000"/>
          <w:sz w:val="24"/>
          <w:szCs w:val="24"/>
        </w:rPr>
        <w:t>招标组织单位</w:t>
      </w:r>
      <w:r>
        <w:rPr>
          <w:rFonts w:ascii="宋体" w:hAnsi="宋体" w:cs="宋体"/>
          <w:color w:val="000000"/>
          <w:sz w:val="24"/>
          <w:szCs w:val="24"/>
        </w:rPr>
        <w:t>使用要求，保证能通过</w:t>
      </w:r>
      <w:r w:rsidR="00E86645">
        <w:rPr>
          <w:rFonts w:ascii="宋体" w:hAnsi="宋体" w:cs="宋体"/>
          <w:color w:val="000000"/>
          <w:sz w:val="24"/>
          <w:szCs w:val="24"/>
        </w:rPr>
        <w:t>招标组织单位</w:t>
      </w:r>
      <w:r>
        <w:rPr>
          <w:rFonts w:ascii="宋体" w:hAnsi="宋体" w:cs="宋体"/>
          <w:color w:val="000000"/>
          <w:sz w:val="24"/>
          <w:szCs w:val="24"/>
        </w:rPr>
        <w:t>的质量验收、竣工验收等各类验收。设备安装完成调试运行正常验收合格后，移交</w:t>
      </w:r>
      <w:r w:rsidR="00E86645">
        <w:rPr>
          <w:rFonts w:ascii="宋体" w:hAnsi="宋体" w:cs="宋体"/>
          <w:color w:val="000000"/>
          <w:sz w:val="24"/>
          <w:szCs w:val="24"/>
        </w:rPr>
        <w:t>招标组织单位</w:t>
      </w:r>
      <w:r>
        <w:rPr>
          <w:rFonts w:ascii="宋体" w:hAnsi="宋体" w:cs="宋体"/>
          <w:color w:val="000000"/>
          <w:sz w:val="24"/>
          <w:szCs w:val="24"/>
        </w:rPr>
        <w:t>（达到交钥匙项目标准）。</w:t>
      </w:r>
    </w:p>
    <w:p w14:paraId="255FACE4" w14:textId="77777777" w:rsidR="00E16815" w:rsidRDefault="00E16815">
      <w:pPr>
        <w:wordWrap w:val="0"/>
        <w:spacing w:line="378" w:lineRule="exact"/>
        <w:ind w:firstLineChars="100" w:firstLine="280"/>
      </w:pPr>
    </w:p>
    <w:p w14:paraId="36AFB8A3" w14:textId="77777777" w:rsidR="00E16815" w:rsidRDefault="00E16815">
      <w:pPr>
        <w:spacing w:line="120" w:lineRule="exact"/>
        <w:ind w:firstLine="560"/>
      </w:pPr>
    </w:p>
    <w:p w14:paraId="10991055" w14:textId="5A23618A" w:rsidR="00E16815" w:rsidRDefault="00141D09">
      <w:pPr>
        <w:wordWrap w:val="0"/>
        <w:spacing w:before="145" w:after="145"/>
        <w:ind w:firstLine="562"/>
      </w:pPr>
      <w:r>
        <w:rPr>
          <w:rFonts w:ascii="宋体" w:hAnsi="宋体" w:cs="宋体" w:hint="eastAsia"/>
          <w:b/>
          <w:color w:val="000000"/>
        </w:rPr>
        <w:t>三</w:t>
      </w:r>
      <w:r w:rsidR="009877B0">
        <w:rPr>
          <w:rFonts w:ascii="宋体" w:hAnsi="宋体" w:cs="宋体"/>
          <w:b/>
          <w:color w:val="000000"/>
        </w:rPr>
        <w:t xml:space="preserve"> 服务要求</w:t>
      </w:r>
    </w:p>
    <w:p w14:paraId="623A6D3B" w14:textId="77777777" w:rsidR="00E16815" w:rsidRDefault="00E16815">
      <w:pPr>
        <w:spacing w:line="120" w:lineRule="exact"/>
        <w:ind w:firstLine="560"/>
      </w:pPr>
    </w:p>
    <w:p w14:paraId="5AA408CE" w14:textId="77777777" w:rsidR="00E16815" w:rsidRDefault="009877B0">
      <w:pPr>
        <w:wordWrap w:val="0"/>
        <w:spacing w:line="431" w:lineRule="exact"/>
        <w:ind w:firstLine="482"/>
      </w:pPr>
      <w:r>
        <w:rPr>
          <w:rFonts w:ascii="宋体" w:hAnsi="宋体" w:cs="宋体"/>
          <w:b/>
          <w:color w:val="000000"/>
          <w:sz w:val="24"/>
        </w:rPr>
        <w:t>1、质量保证</w:t>
      </w:r>
    </w:p>
    <w:p w14:paraId="5BD09DED" w14:textId="77777777" w:rsidR="00E16815" w:rsidRDefault="009877B0">
      <w:pPr>
        <w:wordWrap w:val="0"/>
        <w:spacing w:line="431" w:lineRule="exact"/>
        <w:ind w:firstLine="480"/>
      </w:pPr>
      <w:r>
        <w:rPr>
          <w:rFonts w:ascii="宋体" w:hAnsi="宋体" w:cs="宋体"/>
          <w:color w:val="000000"/>
          <w:sz w:val="24"/>
        </w:rPr>
        <w:t>（1）所有报价设备的生产、制造、安装等，各项技术标准应当符合国家（强制性）标准、各项规范要求；国家没有相应标准、规范的，可使用行业标准、规定；非标设备按采购文件约定的技术要求和规范，所有报价设备技术参数应达到采购文件要求。</w:t>
      </w:r>
    </w:p>
    <w:p w14:paraId="5E96F9B3" w14:textId="784A49FA" w:rsidR="00E16815" w:rsidRDefault="009877B0">
      <w:pPr>
        <w:wordWrap w:val="0"/>
        <w:spacing w:line="431" w:lineRule="exact"/>
        <w:ind w:firstLine="480"/>
      </w:pPr>
      <w:r>
        <w:rPr>
          <w:rFonts w:ascii="宋体" w:hAnsi="宋体" w:cs="宋体"/>
          <w:sz w:val="24"/>
        </w:rPr>
        <w:t>（2）</w:t>
      </w:r>
      <w:r w:rsidR="00347A5E">
        <w:rPr>
          <w:rFonts w:ascii="宋体" w:hAnsi="宋体" w:cs="宋体"/>
          <w:sz w:val="24"/>
        </w:rPr>
        <w:t>中标人</w:t>
      </w:r>
      <w:r>
        <w:rPr>
          <w:rFonts w:ascii="宋体" w:hAnsi="宋体" w:cs="宋体"/>
          <w:sz w:val="24"/>
        </w:rPr>
        <w:t>应保证所提供的标的物是全新的、未使用过的，并且是非长期积压的库存商品，完全符合合同规定的质量、规格和性能的要求。</w:t>
      </w:r>
      <w:r w:rsidR="00347A5E">
        <w:rPr>
          <w:rFonts w:ascii="宋体" w:hAnsi="宋体" w:cs="宋体"/>
          <w:sz w:val="24"/>
        </w:rPr>
        <w:t>中标人</w:t>
      </w:r>
      <w:r>
        <w:rPr>
          <w:rFonts w:ascii="宋体" w:hAnsi="宋体" w:cs="宋体"/>
          <w:sz w:val="24"/>
        </w:rPr>
        <w:t>应保证其提供的标的物在正确安装、正常使用和保养条件下，在其标称的使用寿命</w:t>
      </w:r>
      <w:r>
        <w:rPr>
          <w:rFonts w:ascii="宋体" w:hAnsi="宋体" w:cs="宋体"/>
          <w:sz w:val="24"/>
        </w:rPr>
        <w:lastRenderedPageBreak/>
        <w:t>期内应具有满意的性能。在承诺的质量保证期限内，</w:t>
      </w:r>
      <w:r w:rsidR="00347A5E">
        <w:rPr>
          <w:rFonts w:ascii="宋体" w:hAnsi="宋体" w:cs="宋体"/>
          <w:sz w:val="24"/>
        </w:rPr>
        <w:t>中标人</w:t>
      </w:r>
      <w:r>
        <w:rPr>
          <w:rFonts w:ascii="宋体" w:hAnsi="宋体" w:cs="宋体"/>
          <w:sz w:val="24"/>
        </w:rPr>
        <w:t>对由于设计、工艺或材料的缺陷及伴随服务而造成的任何不足或故障负责。标的物质量出现问题，应负责包修、包退、包换，费用由</w:t>
      </w:r>
      <w:r w:rsidR="00347A5E">
        <w:rPr>
          <w:rFonts w:ascii="宋体" w:hAnsi="宋体" w:cs="宋体"/>
          <w:sz w:val="24"/>
        </w:rPr>
        <w:t>中标人</w:t>
      </w:r>
      <w:r>
        <w:rPr>
          <w:rFonts w:ascii="宋体" w:hAnsi="宋体" w:cs="宋体"/>
          <w:sz w:val="24"/>
        </w:rPr>
        <w:t>承担。</w:t>
      </w:r>
    </w:p>
    <w:p w14:paraId="4F568B31" w14:textId="0A8CFBF0" w:rsidR="00E16815" w:rsidRDefault="009877B0">
      <w:pPr>
        <w:wordWrap w:val="0"/>
        <w:spacing w:line="431" w:lineRule="exact"/>
        <w:ind w:firstLine="480"/>
      </w:pPr>
      <w:r>
        <w:rPr>
          <w:rFonts w:ascii="宋体" w:hAnsi="宋体" w:cs="宋体"/>
          <w:sz w:val="24"/>
        </w:rPr>
        <w:t>（3）</w:t>
      </w:r>
      <w:r w:rsidR="00674CB7">
        <w:rPr>
          <w:rFonts w:ascii="宋体" w:hAnsi="宋体" w:cs="宋体"/>
          <w:sz w:val="24"/>
        </w:rPr>
        <w:t>招标组织单位</w:t>
      </w:r>
      <w:r>
        <w:rPr>
          <w:rFonts w:ascii="宋体" w:hAnsi="宋体" w:cs="宋体"/>
          <w:sz w:val="24"/>
        </w:rPr>
        <w:t>按检验标准自己检验的结果或</w:t>
      </w:r>
      <w:proofErr w:type="gramStart"/>
      <w:r>
        <w:rPr>
          <w:rFonts w:ascii="宋体" w:hAnsi="宋体" w:cs="宋体"/>
          <w:sz w:val="24"/>
        </w:rPr>
        <w:t>当地计监</w:t>
      </w:r>
      <w:proofErr w:type="gramEnd"/>
      <w:r>
        <w:rPr>
          <w:rFonts w:ascii="宋体" w:hAnsi="宋体" w:cs="宋体"/>
          <w:sz w:val="24"/>
        </w:rPr>
        <w:t>部门的检验结果，或者在质量保证期内，如果标的物的数量、质量或规格与合同不符或证实标的物是有缺陷的，包括潜在缺陷或使用不符合要求的材料等，应尽快以书面形式通知</w:t>
      </w:r>
      <w:r w:rsidR="00347A5E">
        <w:rPr>
          <w:rFonts w:ascii="宋体" w:hAnsi="宋体" w:cs="宋体"/>
          <w:sz w:val="24"/>
        </w:rPr>
        <w:t>中标人</w:t>
      </w:r>
      <w:r>
        <w:rPr>
          <w:rFonts w:ascii="宋体" w:hAnsi="宋体" w:cs="宋体"/>
          <w:sz w:val="24"/>
        </w:rPr>
        <w:t>并提出索赔。</w:t>
      </w:r>
    </w:p>
    <w:p w14:paraId="0D44CBF3" w14:textId="3BBDFE7F" w:rsidR="00E16815" w:rsidRDefault="009877B0">
      <w:pPr>
        <w:wordWrap w:val="0"/>
        <w:spacing w:line="431" w:lineRule="exact"/>
        <w:ind w:firstLine="480"/>
      </w:pPr>
      <w:r>
        <w:rPr>
          <w:rFonts w:ascii="宋体" w:hAnsi="宋体" w:cs="宋体"/>
          <w:sz w:val="24"/>
        </w:rPr>
        <w:t>（4）除特别约定外，招标条款中标的物的质量保证期均自标的物通过验收之日起计算，且质量保证期为</w:t>
      </w:r>
      <w:r w:rsidR="00347A5E">
        <w:rPr>
          <w:rFonts w:ascii="宋体" w:hAnsi="宋体" w:cs="宋体"/>
          <w:sz w:val="24"/>
        </w:rPr>
        <w:t>中标人</w:t>
      </w:r>
      <w:r>
        <w:rPr>
          <w:rFonts w:ascii="宋体" w:hAnsi="宋体" w:cs="宋体"/>
          <w:sz w:val="24"/>
        </w:rPr>
        <w:t>承诺期限。</w:t>
      </w:r>
    </w:p>
    <w:p w14:paraId="12FBA039" w14:textId="77777777" w:rsidR="00E16815" w:rsidRDefault="009877B0">
      <w:pPr>
        <w:wordWrap w:val="0"/>
        <w:spacing w:line="431" w:lineRule="exact"/>
        <w:ind w:firstLine="482"/>
      </w:pPr>
      <w:r>
        <w:rPr>
          <w:rFonts w:ascii="宋体" w:hAnsi="宋体" w:cs="宋体"/>
          <w:b/>
          <w:sz w:val="24"/>
        </w:rPr>
        <w:t>2、包装</w:t>
      </w:r>
    </w:p>
    <w:p w14:paraId="0B1AEAD6" w14:textId="02D91ADE" w:rsidR="00E16815" w:rsidRDefault="00347A5E">
      <w:pPr>
        <w:wordWrap w:val="0"/>
        <w:spacing w:line="431" w:lineRule="exact"/>
        <w:ind w:firstLineChars="100" w:firstLine="240"/>
      </w:pPr>
      <w:r>
        <w:rPr>
          <w:rFonts w:ascii="宋体" w:hAnsi="宋体" w:cs="宋体"/>
          <w:sz w:val="24"/>
        </w:rPr>
        <w:t>中标人</w:t>
      </w:r>
      <w:r w:rsidR="009877B0">
        <w:rPr>
          <w:rFonts w:ascii="宋体" w:hAnsi="宋体" w:cs="宋体"/>
          <w:sz w:val="24"/>
        </w:rPr>
        <w:t>应当按照约定的包装方式交付标的物。对包装方式没有约定或约定不明的，应当按照补充协议约定的方式包装，或者按照通用的方式包装，没有通用方式的，应当采取足以保护标的物的包装方式。</w:t>
      </w:r>
    </w:p>
    <w:p w14:paraId="6C9F703E" w14:textId="77777777" w:rsidR="00E16815" w:rsidRDefault="009877B0">
      <w:pPr>
        <w:wordWrap w:val="0"/>
        <w:spacing w:line="431" w:lineRule="exact"/>
        <w:ind w:firstLine="482"/>
      </w:pPr>
      <w:r>
        <w:rPr>
          <w:rFonts w:ascii="宋体" w:hAnsi="宋体" w:cs="宋体"/>
          <w:b/>
          <w:sz w:val="24"/>
        </w:rPr>
        <w:t>3、标的物的交付</w:t>
      </w:r>
    </w:p>
    <w:p w14:paraId="6ECC3E28" w14:textId="77777777" w:rsidR="00E16815" w:rsidRDefault="009877B0">
      <w:pPr>
        <w:wordWrap w:val="0"/>
        <w:spacing w:line="431" w:lineRule="exact"/>
        <w:ind w:firstLine="480"/>
      </w:pPr>
      <w:r>
        <w:rPr>
          <w:rFonts w:ascii="宋体" w:hAnsi="宋体" w:cs="宋体"/>
          <w:sz w:val="24"/>
        </w:rPr>
        <w:t>（1）标的物的所有权自标的物交付时转移。</w:t>
      </w:r>
    </w:p>
    <w:p w14:paraId="02878967" w14:textId="5DE86A1F" w:rsidR="00E16815" w:rsidRDefault="009877B0">
      <w:pPr>
        <w:wordWrap w:val="0"/>
        <w:spacing w:line="431" w:lineRule="exact"/>
        <w:ind w:firstLine="480"/>
      </w:pPr>
      <w:r>
        <w:rPr>
          <w:rFonts w:ascii="宋体" w:hAnsi="宋体" w:cs="宋体"/>
          <w:sz w:val="24"/>
        </w:rPr>
        <w:t>（2）</w:t>
      </w:r>
      <w:r w:rsidR="00347A5E">
        <w:rPr>
          <w:rFonts w:ascii="宋体" w:hAnsi="宋体" w:cs="宋体"/>
          <w:sz w:val="24"/>
        </w:rPr>
        <w:t>中标人</w:t>
      </w:r>
      <w:r>
        <w:rPr>
          <w:rFonts w:ascii="宋体" w:hAnsi="宋体" w:cs="宋体"/>
          <w:sz w:val="24"/>
        </w:rPr>
        <w:t>应当按照约定的期限和约定的地点交付标的物。</w:t>
      </w:r>
    </w:p>
    <w:p w14:paraId="072AC6D4" w14:textId="57C843A9" w:rsidR="00E16815" w:rsidRDefault="009877B0">
      <w:pPr>
        <w:wordWrap w:val="0"/>
        <w:spacing w:line="431" w:lineRule="exact"/>
        <w:ind w:firstLine="480"/>
      </w:pPr>
      <w:r>
        <w:rPr>
          <w:rFonts w:ascii="宋体" w:hAnsi="宋体" w:cs="宋体"/>
          <w:sz w:val="24"/>
        </w:rPr>
        <w:t>（3）应当按照约定或者交易习惯向</w:t>
      </w:r>
      <w:r w:rsidR="00674CB7">
        <w:rPr>
          <w:rFonts w:ascii="宋体" w:hAnsi="宋体" w:cs="宋体" w:hint="eastAsia"/>
          <w:sz w:val="24"/>
        </w:rPr>
        <w:t>招标组织单位</w:t>
      </w:r>
      <w:r>
        <w:rPr>
          <w:rFonts w:ascii="宋体" w:hAnsi="宋体" w:cs="宋体"/>
          <w:sz w:val="24"/>
        </w:rPr>
        <w:t>交付提取标的物单证以外的有关单证、相关附件及资料。</w:t>
      </w:r>
    </w:p>
    <w:p w14:paraId="2C8D145D" w14:textId="2DA0EAA0" w:rsidR="00E16815" w:rsidRPr="00594E74" w:rsidRDefault="009877B0">
      <w:pPr>
        <w:wordWrap w:val="0"/>
        <w:spacing w:line="431" w:lineRule="exact"/>
        <w:ind w:firstLine="480"/>
        <w:rPr>
          <w:rFonts w:ascii="宋体" w:hAnsi="宋体" w:cs="宋体"/>
          <w:sz w:val="24"/>
        </w:rPr>
      </w:pPr>
      <w:r>
        <w:rPr>
          <w:rFonts w:ascii="宋体" w:hAnsi="宋体" w:cs="宋体"/>
          <w:sz w:val="24"/>
        </w:rPr>
        <w:t>（4）交货</w:t>
      </w:r>
      <w:r>
        <w:rPr>
          <w:rFonts w:ascii="宋体" w:hAnsi="宋体" w:cs="宋体" w:hint="eastAsia"/>
          <w:sz w:val="24"/>
        </w:rPr>
        <w:t>时间</w:t>
      </w:r>
      <w:r>
        <w:rPr>
          <w:rFonts w:ascii="宋体" w:hAnsi="宋体" w:cs="宋体"/>
          <w:sz w:val="24"/>
        </w:rPr>
        <w:t>：</w:t>
      </w:r>
      <w:r w:rsidR="00594E74" w:rsidRPr="00594E74">
        <w:rPr>
          <w:rFonts w:ascii="宋体" w:hAnsi="宋体" w:cs="宋体"/>
          <w:sz w:val="24"/>
        </w:rPr>
        <w:t>40</w:t>
      </w:r>
      <w:r w:rsidR="00594E74" w:rsidRPr="00594E74">
        <w:rPr>
          <w:rFonts w:ascii="宋体" w:hAnsi="宋体" w:cs="宋体" w:hint="eastAsia"/>
          <w:sz w:val="24"/>
        </w:rPr>
        <w:t>天内</w:t>
      </w:r>
      <w:r w:rsidR="00F03F9F" w:rsidRPr="00594E74">
        <w:rPr>
          <w:rFonts w:ascii="宋体" w:hAnsi="宋体" w:cs="宋体" w:hint="eastAsia"/>
          <w:sz w:val="24"/>
        </w:rPr>
        <w:t>完成安装</w:t>
      </w:r>
      <w:r w:rsidR="00D23F4F" w:rsidRPr="00594E74">
        <w:rPr>
          <w:rFonts w:ascii="宋体" w:hAnsi="宋体" w:cs="宋体" w:hint="eastAsia"/>
          <w:sz w:val="24"/>
        </w:rPr>
        <w:t>。</w:t>
      </w:r>
      <w:r w:rsidRPr="00594E74">
        <w:rPr>
          <w:rFonts w:ascii="宋体" w:hAnsi="宋体" w:cs="宋体"/>
          <w:sz w:val="24"/>
        </w:rPr>
        <w:t>（具体时间、地点以</w:t>
      </w:r>
      <w:r w:rsidR="00674CB7" w:rsidRPr="00594E74">
        <w:rPr>
          <w:rFonts w:ascii="宋体" w:hAnsi="宋体" w:cs="宋体"/>
          <w:sz w:val="24"/>
        </w:rPr>
        <w:t>招标组织单位</w:t>
      </w:r>
      <w:r w:rsidRPr="00594E74">
        <w:rPr>
          <w:rFonts w:ascii="宋体" w:hAnsi="宋体" w:cs="宋体"/>
          <w:sz w:val="24"/>
        </w:rPr>
        <w:t>通知为准）。</w:t>
      </w:r>
    </w:p>
    <w:p w14:paraId="34FF0336" w14:textId="5902C6BA" w:rsidR="00E16815" w:rsidRPr="00594E74" w:rsidRDefault="009877B0">
      <w:pPr>
        <w:wordWrap w:val="0"/>
        <w:spacing w:line="431" w:lineRule="exact"/>
        <w:ind w:firstLine="480"/>
        <w:rPr>
          <w:rFonts w:ascii="宋体" w:hAnsi="宋体" w:cs="宋体"/>
          <w:sz w:val="24"/>
        </w:rPr>
      </w:pPr>
      <w:r w:rsidRPr="00594E74">
        <w:rPr>
          <w:rFonts w:ascii="宋体" w:hAnsi="宋体" w:cs="宋体" w:hint="eastAsia"/>
          <w:sz w:val="24"/>
        </w:rPr>
        <w:t>（5）交货地点：</w:t>
      </w:r>
      <w:r w:rsidRPr="00594E74">
        <w:rPr>
          <w:rFonts w:ascii="宋体" w:hAnsi="宋体" w:cs="宋体" w:hint="eastAsia"/>
          <w:sz w:val="24"/>
          <w:u w:val="single"/>
        </w:rPr>
        <w:t>苏州科技大学石湖校区、江枫校区、天平校区</w:t>
      </w:r>
      <w:r w:rsidRPr="00594E74">
        <w:rPr>
          <w:rFonts w:ascii="宋体" w:hAnsi="宋体" w:cs="宋体" w:hint="eastAsia"/>
          <w:sz w:val="24"/>
        </w:rPr>
        <w:t>（具体地点由</w:t>
      </w:r>
      <w:r w:rsidR="00674CB7" w:rsidRPr="00594E74">
        <w:rPr>
          <w:rFonts w:ascii="宋体" w:hAnsi="宋体" w:cs="宋体" w:hint="eastAsia"/>
          <w:sz w:val="24"/>
        </w:rPr>
        <w:t>招标组织单位</w:t>
      </w:r>
      <w:r w:rsidRPr="00594E74">
        <w:rPr>
          <w:rFonts w:ascii="宋体" w:hAnsi="宋体" w:cs="宋体" w:hint="eastAsia"/>
          <w:sz w:val="24"/>
        </w:rPr>
        <w:t>通知）</w:t>
      </w:r>
    </w:p>
    <w:p w14:paraId="521B3C0D" w14:textId="77777777" w:rsidR="00E16815" w:rsidRPr="00594E74" w:rsidRDefault="009877B0">
      <w:pPr>
        <w:wordWrap w:val="0"/>
        <w:spacing w:line="431" w:lineRule="exact"/>
        <w:ind w:firstLine="482"/>
      </w:pPr>
      <w:r w:rsidRPr="00594E74">
        <w:rPr>
          <w:rFonts w:ascii="宋体" w:hAnsi="宋体" w:cs="宋体"/>
          <w:b/>
          <w:sz w:val="24"/>
        </w:rPr>
        <w:t>4、安装及调试要求</w:t>
      </w:r>
      <w:r w:rsidRPr="00594E74">
        <w:rPr>
          <w:rFonts w:ascii="宋体" w:hAnsi="宋体" w:cs="宋体"/>
          <w:sz w:val="24"/>
        </w:rPr>
        <w:t>：</w:t>
      </w:r>
    </w:p>
    <w:p w14:paraId="5B5B27A2" w14:textId="2D829B46" w:rsidR="00E16815" w:rsidRPr="00594E74" w:rsidRDefault="009877B0">
      <w:pPr>
        <w:wordWrap w:val="0"/>
        <w:spacing w:line="431" w:lineRule="exact"/>
        <w:ind w:firstLine="482"/>
        <w:rPr>
          <w:rFonts w:ascii="宋体" w:hAnsi="宋体" w:cs="宋体"/>
          <w:sz w:val="24"/>
        </w:rPr>
      </w:pPr>
      <w:r w:rsidRPr="00594E74">
        <w:rPr>
          <w:rFonts w:ascii="宋体" w:hAnsi="宋体" w:cs="宋体"/>
          <w:b/>
          <w:color w:val="000000" w:themeColor="text1"/>
          <w:sz w:val="24"/>
        </w:rPr>
        <w:t>（1）空调</w:t>
      </w:r>
      <w:proofErr w:type="gramStart"/>
      <w:r w:rsidRPr="00594E74">
        <w:rPr>
          <w:rFonts w:ascii="宋体" w:hAnsi="宋体" w:cs="宋体"/>
          <w:b/>
          <w:color w:val="000000" w:themeColor="text1"/>
          <w:sz w:val="24"/>
        </w:rPr>
        <w:t>设备</w:t>
      </w:r>
      <w:r w:rsidRPr="00594E74">
        <w:rPr>
          <w:rFonts w:ascii="宋体" w:hAnsi="宋体" w:cs="宋体" w:hint="eastAsia"/>
          <w:b/>
          <w:color w:val="000000" w:themeColor="text1"/>
          <w:sz w:val="24"/>
        </w:rPr>
        <w:t>智控平台</w:t>
      </w:r>
      <w:proofErr w:type="gramEnd"/>
      <w:r w:rsidRPr="00594E74">
        <w:rPr>
          <w:rFonts w:ascii="宋体" w:hAnsi="宋体" w:cs="宋体"/>
          <w:b/>
          <w:color w:val="000000" w:themeColor="text1"/>
          <w:sz w:val="24"/>
        </w:rPr>
        <w:t>需与学校现有</w:t>
      </w:r>
      <w:proofErr w:type="gramStart"/>
      <w:r w:rsidRPr="00594E74">
        <w:rPr>
          <w:rFonts w:ascii="宋体" w:hAnsi="宋体" w:cs="宋体" w:hint="eastAsia"/>
          <w:b/>
          <w:color w:val="000000" w:themeColor="text1"/>
          <w:sz w:val="24"/>
        </w:rPr>
        <w:t>空调</w:t>
      </w:r>
      <w:r w:rsidRPr="00594E74">
        <w:rPr>
          <w:rFonts w:ascii="宋体" w:hAnsi="宋体" w:cs="宋体"/>
          <w:b/>
          <w:color w:val="000000" w:themeColor="text1"/>
          <w:sz w:val="24"/>
        </w:rPr>
        <w:t>智控管理</w:t>
      </w:r>
      <w:proofErr w:type="gramEnd"/>
      <w:r w:rsidRPr="00594E74">
        <w:rPr>
          <w:rFonts w:ascii="宋体" w:hAnsi="宋体" w:cs="宋体"/>
          <w:b/>
          <w:color w:val="000000" w:themeColor="text1"/>
          <w:sz w:val="24"/>
        </w:rPr>
        <w:t>平台实现对接</w:t>
      </w:r>
      <w:r w:rsidRPr="00594E74">
        <w:rPr>
          <w:rFonts w:ascii="宋体" w:hAnsi="宋体" w:cs="宋体" w:hint="eastAsia"/>
          <w:b/>
          <w:color w:val="000000" w:themeColor="text1"/>
          <w:sz w:val="24"/>
        </w:rPr>
        <w:t>，或覆盖、替换</w:t>
      </w:r>
      <w:proofErr w:type="gramStart"/>
      <w:r w:rsidRPr="00594E74">
        <w:rPr>
          <w:rFonts w:ascii="宋体" w:hAnsi="宋体" w:cs="宋体" w:hint="eastAsia"/>
          <w:b/>
          <w:color w:val="000000" w:themeColor="text1"/>
          <w:sz w:val="24"/>
        </w:rPr>
        <w:t>现智控平台</w:t>
      </w:r>
      <w:proofErr w:type="gramEnd"/>
      <w:r w:rsidRPr="00594E74">
        <w:rPr>
          <w:rFonts w:ascii="宋体" w:hAnsi="宋体" w:cs="宋体"/>
          <w:b/>
          <w:color w:val="000000" w:themeColor="text1"/>
          <w:sz w:val="24"/>
        </w:rPr>
        <w:t>，</w:t>
      </w:r>
      <w:r w:rsidRPr="00594E74">
        <w:rPr>
          <w:rFonts w:ascii="宋体" w:hAnsi="宋体" w:cs="宋体"/>
          <w:sz w:val="24"/>
        </w:rPr>
        <w:t>实现运行数据的实时监测、集中控制、单组、单个设备的点动控制和能耗监测等功能。</w:t>
      </w:r>
      <w:r w:rsidRPr="00594E74">
        <w:rPr>
          <w:rFonts w:ascii="宋体" w:hAnsi="宋体" w:cs="宋体" w:hint="eastAsia"/>
          <w:sz w:val="24"/>
        </w:rPr>
        <w:t>为实现本项目功能而开发的接口、协议及软件的著作权等知识产权，在验收交付后归</w:t>
      </w:r>
      <w:r w:rsidR="00674CB7" w:rsidRPr="00594E74">
        <w:rPr>
          <w:rFonts w:ascii="宋体" w:hAnsi="宋体" w:cs="宋体" w:hint="eastAsia"/>
          <w:sz w:val="24"/>
        </w:rPr>
        <w:t>招标组织单位</w:t>
      </w:r>
      <w:r w:rsidRPr="00594E74">
        <w:rPr>
          <w:rFonts w:ascii="宋体" w:hAnsi="宋体" w:cs="宋体" w:hint="eastAsia"/>
          <w:sz w:val="24"/>
        </w:rPr>
        <w:t>所有。</w:t>
      </w:r>
    </w:p>
    <w:p w14:paraId="31E76A62" w14:textId="77777777" w:rsidR="00E16815" w:rsidRPr="00594E74" w:rsidRDefault="009877B0">
      <w:pPr>
        <w:wordWrap w:val="0"/>
        <w:spacing w:line="431" w:lineRule="exact"/>
        <w:ind w:firstLine="480"/>
      </w:pPr>
      <w:r w:rsidRPr="00594E74">
        <w:rPr>
          <w:rFonts w:ascii="宋体" w:hAnsi="宋体" w:cs="宋体"/>
          <w:sz w:val="24"/>
        </w:rPr>
        <w:t>（2）所有设备须负责安装调试到位。</w:t>
      </w:r>
    </w:p>
    <w:p w14:paraId="65D0BAD0" w14:textId="6036CF54" w:rsidR="00E16815" w:rsidRPr="00594E74" w:rsidRDefault="009877B0">
      <w:pPr>
        <w:wordWrap w:val="0"/>
        <w:spacing w:line="431" w:lineRule="exact"/>
        <w:ind w:firstLine="480"/>
      </w:pPr>
      <w:r w:rsidRPr="00594E74">
        <w:rPr>
          <w:rFonts w:ascii="宋体" w:hAnsi="宋体" w:cs="宋体"/>
          <w:sz w:val="24"/>
        </w:rPr>
        <w:t>（3）</w:t>
      </w:r>
      <w:r w:rsidR="00347A5E" w:rsidRPr="00594E74">
        <w:rPr>
          <w:rFonts w:ascii="宋体" w:hAnsi="宋体" w:cs="宋体"/>
          <w:sz w:val="24"/>
        </w:rPr>
        <w:t>中标人</w:t>
      </w:r>
      <w:r w:rsidRPr="00594E74">
        <w:rPr>
          <w:rFonts w:ascii="宋体" w:hAnsi="宋体" w:cs="宋体"/>
          <w:sz w:val="24"/>
        </w:rPr>
        <w:t>须按照下列要求开展工作：</w:t>
      </w:r>
    </w:p>
    <w:p w14:paraId="5EB93178" w14:textId="092515FE" w:rsidR="00E16815" w:rsidRPr="00594E74" w:rsidRDefault="009877B0">
      <w:pPr>
        <w:wordWrap w:val="0"/>
        <w:spacing w:line="431" w:lineRule="exact"/>
        <w:ind w:firstLine="480"/>
      </w:pPr>
      <w:r w:rsidRPr="00594E74">
        <w:rPr>
          <w:rFonts w:ascii="宋体" w:hAnsi="宋体" w:cs="宋体"/>
          <w:sz w:val="24"/>
        </w:rPr>
        <w:t>◎</w:t>
      </w:r>
      <w:r w:rsidR="00347A5E" w:rsidRPr="00594E74">
        <w:rPr>
          <w:rFonts w:ascii="宋体" w:hAnsi="宋体" w:cs="宋体"/>
          <w:sz w:val="24"/>
        </w:rPr>
        <w:t>中标人</w:t>
      </w:r>
      <w:r w:rsidRPr="00594E74">
        <w:rPr>
          <w:rFonts w:ascii="宋体" w:hAnsi="宋体" w:cs="宋体"/>
          <w:sz w:val="24"/>
        </w:rPr>
        <w:t>须及时与</w:t>
      </w:r>
      <w:r w:rsidR="00674CB7" w:rsidRPr="00594E74">
        <w:rPr>
          <w:rFonts w:ascii="宋体" w:hAnsi="宋体" w:cs="宋体"/>
          <w:sz w:val="24"/>
        </w:rPr>
        <w:t>招标组织单位</w:t>
      </w:r>
      <w:r w:rsidRPr="00594E74">
        <w:rPr>
          <w:rFonts w:ascii="宋体" w:hAnsi="宋体" w:cs="宋体"/>
          <w:sz w:val="24"/>
        </w:rPr>
        <w:t>联系，并将进度计划、方案等与</w:t>
      </w:r>
      <w:r w:rsidR="00674CB7" w:rsidRPr="00594E74">
        <w:rPr>
          <w:rFonts w:ascii="宋体" w:hAnsi="宋体" w:cs="宋体"/>
          <w:sz w:val="24"/>
        </w:rPr>
        <w:t>招标组织单位</w:t>
      </w:r>
      <w:r w:rsidRPr="00594E74">
        <w:rPr>
          <w:rFonts w:ascii="宋体" w:hAnsi="宋体" w:cs="宋体"/>
          <w:sz w:val="24"/>
        </w:rPr>
        <w:t>进一步沟通；</w:t>
      </w:r>
    </w:p>
    <w:p w14:paraId="2E225470" w14:textId="14714DDC" w:rsidR="00E16815" w:rsidRPr="00594E74" w:rsidRDefault="009877B0">
      <w:pPr>
        <w:wordWrap w:val="0"/>
        <w:spacing w:line="431" w:lineRule="exact"/>
        <w:ind w:firstLine="480"/>
      </w:pPr>
      <w:r w:rsidRPr="00594E74">
        <w:rPr>
          <w:rFonts w:ascii="宋体" w:hAnsi="宋体" w:cs="宋体"/>
          <w:sz w:val="24"/>
        </w:rPr>
        <w:t>◎待与</w:t>
      </w:r>
      <w:r w:rsidR="00674CB7" w:rsidRPr="00594E74">
        <w:rPr>
          <w:rFonts w:ascii="宋体" w:hAnsi="宋体" w:cs="宋体"/>
          <w:sz w:val="24"/>
        </w:rPr>
        <w:t>招标组织单位</w:t>
      </w:r>
      <w:r w:rsidRPr="00594E74">
        <w:rPr>
          <w:rFonts w:ascii="宋体" w:hAnsi="宋体" w:cs="宋体"/>
          <w:sz w:val="24"/>
        </w:rPr>
        <w:t>沟通完后，</w:t>
      </w:r>
      <w:r w:rsidR="00347A5E" w:rsidRPr="00594E74">
        <w:rPr>
          <w:rFonts w:ascii="宋体" w:hAnsi="宋体" w:cs="宋体"/>
          <w:sz w:val="24"/>
        </w:rPr>
        <w:t>中标人</w:t>
      </w:r>
      <w:r w:rsidRPr="00594E74">
        <w:rPr>
          <w:rFonts w:ascii="宋体" w:hAnsi="宋体" w:cs="宋体"/>
          <w:sz w:val="24"/>
        </w:rPr>
        <w:t>须及时组织人员、设备进场安装，</w:t>
      </w:r>
      <w:r w:rsidRPr="00594E74">
        <w:rPr>
          <w:rFonts w:ascii="宋体" w:hAnsi="宋体" w:cs="宋体"/>
          <w:sz w:val="24"/>
        </w:rPr>
        <w:lastRenderedPageBreak/>
        <w:t>现场由</w:t>
      </w:r>
      <w:r w:rsidR="00674CB7" w:rsidRPr="00594E74">
        <w:rPr>
          <w:rFonts w:ascii="宋体" w:hAnsi="宋体" w:cs="宋体"/>
          <w:sz w:val="24"/>
        </w:rPr>
        <w:t>招标组织单位</w:t>
      </w:r>
      <w:r w:rsidRPr="00594E74">
        <w:rPr>
          <w:rFonts w:ascii="宋体" w:hAnsi="宋体" w:cs="宋体"/>
          <w:sz w:val="24"/>
        </w:rPr>
        <w:t>组织协调；</w:t>
      </w:r>
    </w:p>
    <w:p w14:paraId="28A2B9F2" w14:textId="699E5ACF" w:rsidR="00E16815" w:rsidRPr="00594E74" w:rsidRDefault="009877B0">
      <w:pPr>
        <w:wordWrap w:val="0"/>
        <w:spacing w:line="431" w:lineRule="exact"/>
        <w:ind w:firstLine="480"/>
      </w:pPr>
      <w:r w:rsidRPr="00594E74">
        <w:rPr>
          <w:rFonts w:ascii="宋体" w:hAnsi="宋体" w:cs="宋体"/>
          <w:sz w:val="24"/>
        </w:rPr>
        <w:t>◎应服从</w:t>
      </w:r>
      <w:r w:rsidR="00674CB7" w:rsidRPr="00594E74">
        <w:rPr>
          <w:rFonts w:ascii="宋体" w:hAnsi="宋体" w:cs="宋体"/>
          <w:sz w:val="24"/>
        </w:rPr>
        <w:t>招标组织单位</w:t>
      </w:r>
      <w:r w:rsidRPr="00594E74">
        <w:rPr>
          <w:rFonts w:ascii="宋体" w:hAnsi="宋体" w:cs="宋体"/>
          <w:sz w:val="24"/>
        </w:rPr>
        <w:t>的过程性安排、要求，遵守现场的一切规章制度，文明施工；</w:t>
      </w:r>
    </w:p>
    <w:p w14:paraId="1A6AFB72" w14:textId="7B6E60D1" w:rsidR="00E16815" w:rsidRPr="00594E74" w:rsidRDefault="009877B0">
      <w:pPr>
        <w:wordWrap w:val="0"/>
        <w:spacing w:line="431" w:lineRule="exact"/>
        <w:ind w:firstLine="480"/>
      </w:pPr>
      <w:r w:rsidRPr="00594E74">
        <w:rPr>
          <w:rFonts w:ascii="宋体" w:hAnsi="宋体" w:cs="宋体"/>
          <w:sz w:val="24"/>
        </w:rPr>
        <w:t>◎</w:t>
      </w:r>
      <w:r w:rsidR="00347A5E" w:rsidRPr="00594E74">
        <w:rPr>
          <w:rFonts w:ascii="宋体" w:hAnsi="宋体" w:cs="宋体"/>
          <w:sz w:val="24"/>
        </w:rPr>
        <w:t>中标人</w:t>
      </w:r>
      <w:r w:rsidRPr="00594E74">
        <w:rPr>
          <w:rFonts w:ascii="宋体" w:hAnsi="宋体" w:cs="宋体"/>
          <w:sz w:val="24"/>
        </w:rPr>
        <w:t>负责保管、看护进场的设备及附配件，直至完成安装调试后交付</w:t>
      </w:r>
      <w:r w:rsidR="00674CB7" w:rsidRPr="00594E74">
        <w:rPr>
          <w:rFonts w:ascii="宋体" w:hAnsi="宋体" w:cs="宋体"/>
          <w:sz w:val="24"/>
        </w:rPr>
        <w:t>招标组织单位</w:t>
      </w:r>
      <w:r w:rsidRPr="00594E74">
        <w:rPr>
          <w:rFonts w:ascii="宋体" w:hAnsi="宋体" w:cs="宋体"/>
          <w:sz w:val="24"/>
        </w:rPr>
        <w:t>；</w:t>
      </w:r>
    </w:p>
    <w:p w14:paraId="6A6E6E79" w14:textId="7C63C955" w:rsidR="00E16815" w:rsidRPr="00594E74" w:rsidRDefault="009877B0">
      <w:pPr>
        <w:wordWrap w:val="0"/>
        <w:spacing w:line="431" w:lineRule="exact"/>
        <w:ind w:firstLine="480"/>
        <w:rPr>
          <w:rFonts w:ascii="宋体" w:hAnsi="宋体" w:cs="宋体"/>
          <w:sz w:val="24"/>
        </w:rPr>
      </w:pPr>
      <w:r w:rsidRPr="00594E74">
        <w:rPr>
          <w:rFonts w:ascii="宋体" w:hAnsi="宋体" w:cs="宋体"/>
          <w:sz w:val="24"/>
        </w:rPr>
        <w:t>◎据项目现场的实际情况，</w:t>
      </w:r>
      <w:r w:rsidR="00347A5E" w:rsidRPr="00594E74">
        <w:rPr>
          <w:rFonts w:ascii="宋体" w:hAnsi="宋体" w:cs="宋体"/>
          <w:sz w:val="24"/>
        </w:rPr>
        <w:t>中标人</w:t>
      </w:r>
      <w:r w:rsidRPr="00594E74">
        <w:rPr>
          <w:rFonts w:ascii="宋体" w:hAnsi="宋体" w:cs="宋体"/>
          <w:sz w:val="24"/>
        </w:rPr>
        <w:t>安装过程中采取合理措施保护现场环境。对安装作业可能引起的大气、水、电、噪声以及固体废物污染等采取安全防范措施；</w:t>
      </w:r>
    </w:p>
    <w:p w14:paraId="4F649937" w14:textId="1B2FC89A" w:rsidR="00E16815" w:rsidRPr="00594E74" w:rsidRDefault="009877B0">
      <w:pPr>
        <w:wordWrap w:val="0"/>
        <w:spacing w:line="431" w:lineRule="exact"/>
        <w:ind w:firstLine="480"/>
      </w:pPr>
      <w:r w:rsidRPr="00594E74">
        <w:rPr>
          <w:rFonts w:ascii="宋体" w:hAnsi="宋体" w:cs="宋体"/>
          <w:sz w:val="24"/>
        </w:rPr>
        <w:t>◎</w:t>
      </w:r>
      <w:r w:rsidR="00347A5E" w:rsidRPr="00594E74">
        <w:rPr>
          <w:rFonts w:ascii="宋体" w:hAnsi="宋体" w:cs="宋体"/>
          <w:sz w:val="24"/>
        </w:rPr>
        <w:t>中标人</w:t>
      </w:r>
      <w:r w:rsidRPr="00594E74">
        <w:rPr>
          <w:rFonts w:ascii="宋体" w:hAnsi="宋体" w:cs="宋体"/>
          <w:sz w:val="24"/>
        </w:rPr>
        <w:t>负责对现场原有设施设备、及安装设备（包括工具）各类用具、用品、地砖等做好全面有效的成品保护，包装或覆盖等处理，直至验收合格，以免受损；</w:t>
      </w:r>
    </w:p>
    <w:p w14:paraId="4159C085" w14:textId="77777777" w:rsidR="00E16815" w:rsidRPr="00594E74" w:rsidRDefault="009877B0">
      <w:pPr>
        <w:wordWrap w:val="0"/>
        <w:spacing w:line="431" w:lineRule="exact"/>
        <w:ind w:firstLine="480"/>
      </w:pPr>
      <w:r w:rsidRPr="00594E74">
        <w:rPr>
          <w:rFonts w:ascii="宋体" w:hAnsi="宋体" w:cs="宋体"/>
          <w:sz w:val="24"/>
        </w:rPr>
        <w:t>◎由于该项目的特殊性，施工需避开上课时间。</w:t>
      </w:r>
    </w:p>
    <w:p w14:paraId="629A4949" w14:textId="132F8634" w:rsidR="00E16815" w:rsidRPr="00594E74" w:rsidRDefault="009877B0">
      <w:pPr>
        <w:wordWrap w:val="0"/>
        <w:spacing w:line="431" w:lineRule="exact"/>
        <w:ind w:firstLine="480"/>
      </w:pPr>
      <w:r w:rsidRPr="00594E74">
        <w:rPr>
          <w:rFonts w:ascii="宋体" w:hAnsi="宋体" w:cs="宋体"/>
          <w:sz w:val="24"/>
        </w:rPr>
        <w:t>◎该区域为教学区域，尽量保证无垃圾堆放，无论调试期间或保修过程中，当天施工结束，</w:t>
      </w:r>
      <w:r w:rsidR="00347A5E" w:rsidRPr="00594E74">
        <w:rPr>
          <w:rFonts w:ascii="宋体" w:hAnsi="宋体" w:cs="宋体"/>
          <w:sz w:val="24"/>
        </w:rPr>
        <w:t>中标人</w:t>
      </w:r>
      <w:r w:rsidRPr="00594E74">
        <w:rPr>
          <w:rFonts w:ascii="宋体" w:hAnsi="宋体" w:cs="宋体"/>
          <w:sz w:val="24"/>
        </w:rPr>
        <w:t>务必及时清扫现场，当日清理垃圾并外运出校。特殊情况来不及的，务必次日外运出校。</w:t>
      </w:r>
    </w:p>
    <w:p w14:paraId="43B7F7C1" w14:textId="12010ED8" w:rsidR="00E16815" w:rsidRPr="00594E74" w:rsidRDefault="009877B0">
      <w:pPr>
        <w:wordWrap w:val="0"/>
        <w:spacing w:line="431" w:lineRule="exact"/>
        <w:ind w:firstLine="480"/>
      </w:pPr>
      <w:r w:rsidRPr="00594E74">
        <w:rPr>
          <w:rFonts w:ascii="宋体" w:hAnsi="宋体" w:cs="宋体"/>
          <w:sz w:val="24"/>
        </w:rPr>
        <w:t>（</w:t>
      </w:r>
      <w:r w:rsidRPr="00594E74">
        <w:rPr>
          <w:rFonts w:ascii="宋体" w:hAnsi="宋体" w:cs="宋体" w:hint="eastAsia"/>
          <w:sz w:val="24"/>
        </w:rPr>
        <w:t>4</w:t>
      </w:r>
      <w:r w:rsidRPr="00594E74">
        <w:rPr>
          <w:rFonts w:ascii="宋体" w:hAnsi="宋体" w:cs="宋体"/>
          <w:sz w:val="24"/>
        </w:rPr>
        <w:t>）</w:t>
      </w:r>
      <w:r w:rsidR="00347A5E" w:rsidRPr="00594E74">
        <w:rPr>
          <w:rFonts w:ascii="宋体" w:hAnsi="宋体" w:cs="宋体"/>
          <w:sz w:val="24"/>
        </w:rPr>
        <w:t>中标人</w:t>
      </w:r>
      <w:r w:rsidRPr="00594E74">
        <w:rPr>
          <w:rFonts w:ascii="宋体" w:hAnsi="宋体" w:cs="宋体"/>
          <w:sz w:val="24"/>
        </w:rPr>
        <w:t>的安装工人、施工机械或在运输装卸途中对其他工程及邻近设备、管线等造成损坏，应由</w:t>
      </w:r>
      <w:r w:rsidR="00347A5E" w:rsidRPr="00594E74">
        <w:rPr>
          <w:rFonts w:ascii="宋体" w:hAnsi="宋体" w:cs="宋体"/>
          <w:sz w:val="24"/>
        </w:rPr>
        <w:t>中标人</w:t>
      </w:r>
      <w:r w:rsidRPr="00594E74">
        <w:rPr>
          <w:rFonts w:ascii="宋体" w:hAnsi="宋体" w:cs="宋体"/>
          <w:sz w:val="24"/>
        </w:rPr>
        <w:t>负责修复及承担一切费用；在安装、运输等过程中发生的一切事故由</w:t>
      </w:r>
      <w:r w:rsidR="00347A5E" w:rsidRPr="00594E74">
        <w:rPr>
          <w:rFonts w:ascii="宋体" w:hAnsi="宋体" w:cs="宋体"/>
          <w:sz w:val="24"/>
        </w:rPr>
        <w:t>中标人</w:t>
      </w:r>
      <w:r w:rsidRPr="00594E74">
        <w:rPr>
          <w:rFonts w:ascii="宋体" w:hAnsi="宋体" w:cs="宋体"/>
          <w:sz w:val="24"/>
        </w:rPr>
        <w:t>承担，与</w:t>
      </w:r>
      <w:r w:rsidR="00674CB7" w:rsidRPr="00594E74">
        <w:rPr>
          <w:rFonts w:ascii="宋体" w:hAnsi="宋体" w:cs="宋体"/>
          <w:sz w:val="24"/>
        </w:rPr>
        <w:t>招标组织单位</w:t>
      </w:r>
      <w:r w:rsidRPr="00594E74">
        <w:rPr>
          <w:rFonts w:ascii="宋体" w:hAnsi="宋体" w:cs="宋体"/>
          <w:sz w:val="24"/>
        </w:rPr>
        <w:t>无关；</w:t>
      </w:r>
    </w:p>
    <w:p w14:paraId="1A8BB230" w14:textId="77777777" w:rsidR="00E16815" w:rsidRPr="00594E74" w:rsidRDefault="009877B0">
      <w:pPr>
        <w:wordWrap w:val="0"/>
        <w:spacing w:line="431" w:lineRule="exact"/>
        <w:ind w:firstLine="480"/>
      </w:pPr>
      <w:r w:rsidRPr="00594E74">
        <w:rPr>
          <w:rFonts w:ascii="宋体" w:hAnsi="宋体" w:cs="宋体"/>
          <w:sz w:val="24"/>
        </w:rPr>
        <w:t>（</w:t>
      </w:r>
      <w:r w:rsidRPr="00594E74">
        <w:rPr>
          <w:rFonts w:ascii="宋体" w:hAnsi="宋体" w:cs="宋体" w:hint="eastAsia"/>
          <w:sz w:val="24"/>
        </w:rPr>
        <w:t>5</w:t>
      </w:r>
      <w:r w:rsidRPr="00594E74">
        <w:rPr>
          <w:rFonts w:ascii="宋体" w:hAnsi="宋体" w:cs="宋体"/>
          <w:sz w:val="24"/>
        </w:rPr>
        <w:t>）本次采购项目内容新设备安装需重新布线，安装布线对原装修破坏的，需负责免费修复；并包含所有设备安装所需的线材、辅材、配件等，各投标供应商自行将其考虑在内，</w:t>
      </w:r>
      <w:r w:rsidRPr="00594E74">
        <w:rPr>
          <w:rFonts w:ascii="宋体" w:hAnsi="宋体" w:cs="宋体" w:hint="eastAsia"/>
          <w:sz w:val="24"/>
        </w:rPr>
        <w:t>投标人不得再主张</w:t>
      </w:r>
      <w:r w:rsidRPr="00594E74">
        <w:rPr>
          <w:rFonts w:ascii="宋体" w:hAnsi="宋体" w:cs="宋体"/>
          <w:sz w:val="24"/>
        </w:rPr>
        <w:t>其他任何增加费用。</w:t>
      </w:r>
    </w:p>
    <w:p w14:paraId="1206B4B9" w14:textId="77777777" w:rsidR="00E16815" w:rsidRPr="00594E74" w:rsidRDefault="009877B0">
      <w:pPr>
        <w:wordWrap w:val="0"/>
        <w:spacing w:line="431" w:lineRule="exact"/>
        <w:ind w:firstLine="482"/>
      </w:pPr>
      <w:r w:rsidRPr="00594E74">
        <w:rPr>
          <w:rFonts w:ascii="宋体" w:hAnsi="宋体" w:cs="宋体"/>
          <w:b/>
          <w:sz w:val="24"/>
        </w:rPr>
        <w:t>5、伴随服务</w:t>
      </w:r>
    </w:p>
    <w:p w14:paraId="04E5547E" w14:textId="02627A0C" w:rsidR="00E16815" w:rsidRPr="00594E74" w:rsidRDefault="009877B0">
      <w:pPr>
        <w:wordWrap w:val="0"/>
        <w:spacing w:line="431" w:lineRule="exact"/>
        <w:ind w:firstLineChars="100" w:firstLine="240"/>
      </w:pPr>
      <w:r w:rsidRPr="00594E74">
        <w:rPr>
          <w:rFonts w:ascii="宋体" w:hAnsi="宋体" w:cs="宋体"/>
          <w:sz w:val="24"/>
        </w:rPr>
        <w:t>除应履行按期按量交付合格标的物的义务外，</w:t>
      </w:r>
      <w:r w:rsidR="00347A5E" w:rsidRPr="00594E74">
        <w:rPr>
          <w:rFonts w:ascii="宋体" w:hAnsi="宋体" w:cs="宋体"/>
          <w:sz w:val="24"/>
        </w:rPr>
        <w:t>中标人</w:t>
      </w:r>
      <w:r w:rsidRPr="00594E74">
        <w:rPr>
          <w:rFonts w:ascii="宋体" w:hAnsi="宋体" w:cs="宋体"/>
          <w:sz w:val="24"/>
        </w:rPr>
        <w:t>还应当提供下列服务：</w:t>
      </w:r>
    </w:p>
    <w:p w14:paraId="37A58887" w14:textId="0B1A343B" w:rsidR="00E16815" w:rsidRPr="00594E74" w:rsidRDefault="009877B0" w:rsidP="00611923">
      <w:pPr>
        <w:wordWrap w:val="0"/>
        <w:spacing w:line="431" w:lineRule="exact"/>
        <w:ind w:firstLine="480"/>
      </w:pPr>
      <w:r w:rsidRPr="00594E74">
        <w:rPr>
          <w:rFonts w:ascii="宋体" w:hAnsi="宋体" w:cs="宋体"/>
          <w:sz w:val="24"/>
        </w:rPr>
        <w:t>（1）配合</w:t>
      </w:r>
      <w:r w:rsidR="00674CB7" w:rsidRPr="00594E74">
        <w:rPr>
          <w:rFonts w:ascii="宋体" w:hAnsi="宋体" w:cs="宋体"/>
          <w:sz w:val="24"/>
        </w:rPr>
        <w:t>招标组织单位</w:t>
      </w:r>
      <w:r w:rsidRPr="00594E74">
        <w:rPr>
          <w:rFonts w:ascii="宋体" w:hAnsi="宋体" w:cs="宋体"/>
          <w:sz w:val="24"/>
        </w:rPr>
        <w:t>对标的物的现场调试；</w:t>
      </w:r>
    </w:p>
    <w:p w14:paraId="771BE1C5" w14:textId="16F0DF8D" w:rsidR="00E16815" w:rsidRPr="00594E74" w:rsidRDefault="009877B0" w:rsidP="00611923">
      <w:pPr>
        <w:wordWrap w:val="0"/>
        <w:spacing w:line="431" w:lineRule="exact"/>
        <w:ind w:firstLine="480"/>
      </w:pPr>
      <w:r w:rsidRPr="00594E74">
        <w:rPr>
          <w:rFonts w:ascii="宋体" w:hAnsi="宋体" w:cs="宋体"/>
          <w:sz w:val="24"/>
        </w:rPr>
        <w:t>（2）在协定的期限内对所提供的标的物实行维修服务的前提条件是该服务并不能免除</w:t>
      </w:r>
      <w:r w:rsidR="00347A5E" w:rsidRPr="00594E74">
        <w:rPr>
          <w:rFonts w:ascii="宋体" w:hAnsi="宋体" w:cs="宋体"/>
          <w:sz w:val="24"/>
        </w:rPr>
        <w:t>中标人</w:t>
      </w:r>
      <w:r w:rsidRPr="00594E74">
        <w:rPr>
          <w:rFonts w:ascii="宋体" w:hAnsi="宋体" w:cs="宋体"/>
          <w:sz w:val="24"/>
        </w:rPr>
        <w:t>在质量保证期内所承担的义务；</w:t>
      </w:r>
    </w:p>
    <w:p w14:paraId="33CC4B4F" w14:textId="77777777" w:rsidR="00E16815" w:rsidRPr="00594E74" w:rsidRDefault="009877B0" w:rsidP="00611923">
      <w:pPr>
        <w:wordWrap w:val="0"/>
        <w:spacing w:line="431" w:lineRule="exact"/>
        <w:ind w:firstLine="482"/>
      </w:pPr>
      <w:r w:rsidRPr="00594E74">
        <w:rPr>
          <w:rFonts w:ascii="宋体" w:hAnsi="宋体" w:cs="宋体"/>
          <w:b/>
          <w:sz w:val="24"/>
        </w:rPr>
        <w:t>（3）做好施工期间与其他单位、部门的综合协调工作，及时完成本项目。</w:t>
      </w:r>
    </w:p>
    <w:p w14:paraId="3DAB0372" w14:textId="77777777" w:rsidR="00E16815" w:rsidRPr="00594E74" w:rsidRDefault="009877B0" w:rsidP="00611923">
      <w:pPr>
        <w:wordWrap w:val="0"/>
        <w:spacing w:line="431" w:lineRule="exact"/>
        <w:ind w:firstLine="480"/>
      </w:pPr>
      <w:r w:rsidRPr="00594E74">
        <w:rPr>
          <w:rFonts w:ascii="宋体" w:hAnsi="宋体" w:cs="宋体"/>
          <w:sz w:val="24"/>
        </w:rPr>
        <w:t>（4）除另有规定之外，伴随服务的费用均已含在报价中，不再另行支付。</w:t>
      </w:r>
    </w:p>
    <w:p w14:paraId="2FB35042" w14:textId="77777777" w:rsidR="00E16815" w:rsidRPr="00594E74" w:rsidRDefault="009877B0">
      <w:pPr>
        <w:wordWrap w:val="0"/>
        <w:spacing w:line="431" w:lineRule="exact"/>
        <w:ind w:firstLine="482"/>
      </w:pPr>
      <w:r w:rsidRPr="00594E74">
        <w:rPr>
          <w:rFonts w:ascii="宋体" w:hAnsi="宋体" w:cs="宋体"/>
          <w:b/>
          <w:sz w:val="24"/>
        </w:rPr>
        <w:t>6、质保期限及售后服务要求：</w:t>
      </w:r>
      <w:r w:rsidRPr="00594E74">
        <w:rPr>
          <w:rFonts w:ascii="宋体" w:hAnsi="宋体" w:cs="宋体"/>
          <w:sz w:val="24"/>
        </w:rPr>
        <w:t> </w:t>
      </w:r>
    </w:p>
    <w:p w14:paraId="02C10B22" w14:textId="283D4CF5" w:rsidR="00E16815" w:rsidRPr="00594E74" w:rsidRDefault="009877B0">
      <w:pPr>
        <w:wordWrap w:val="0"/>
        <w:spacing w:line="431" w:lineRule="exact"/>
        <w:ind w:firstLine="480"/>
      </w:pPr>
      <w:r w:rsidRPr="00594E74">
        <w:rPr>
          <w:rFonts w:ascii="宋体" w:hAnsi="宋体" w:cs="宋体"/>
          <w:sz w:val="24"/>
        </w:rPr>
        <w:t>提供</w:t>
      </w:r>
      <w:r w:rsidR="008A5981" w:rsidRPr="00594E74">
        <w:rPr>
          <w:rFonts w:ascii="宋体" w:hAnsi="宋体" w:cs="宋体" w:hint="eastAsia"/>
          <w:sz w:val="24"/>
        </w:rPr>
        <w:t>不低于</w:t>
      </w:r>
      <w:r w:rsidR="00955579" w:rsidRPr="00594E74">
        <w:rPr>
          <w:rFonts w:ascii="宋体" w:hAnsi="宋体" w:cs="宋体" w:hint="eastAsia"/>
          <w:b/>
          <w:color w:val="000000" w:themeColor="text1"/>
          <w:sz w:val="24"/>
          <w:u w:val="single"/>
        </w:rPr>
        <w:t>72</w:t>
      </w:r>
      <w:r w:rsidRPr="00594E74">
        <w:rPr>
          <w:rFonts w:ascii="宋体" w:hAnsi="宋体" w:cs="宋体" w:hint="eastAsia"/>
          <w:b/>
          <w:color w:val="000000" w:themeColor="text1"/>
          <w:sz w:val="24"/>
          <w:u w:val="single"/>
        </w:rPr>
        <w:t>个月</w:t>
      </w:r>
      <w:r w:rsidRPr="00594E74">
        <w:rPr>
          <w:rFonts w:ascii="宋体" w:hAnsi="宋体" w:cs="宋体"/>
          <w:sz w:val="24"/>
        </w:rPr>
        <w:t>的</w:t>
      </w:r>
      <w:r w:rsidR="00955579" w:rsidRPr="00594E74">
        <w:rPr>
          <w:rFonts w:ascii="宋体" w:hAnsi="宋体" w:cs="宋体" w:hint="eastAsia"/>
          <w:sz w:val="24"/>
        </w:rPr>
        <w:t>原厂</w:t>
      </w:r>
      <w:r w:rsidRPr="00594E74">
        <w:rPr>
          <w:rFonts w:ascii="宋体" w:hAnsi="宋体" w:cs="宋体"/>
          <w:sz w:val="24"/>
        </w:rPr>
        <w:t>免费质保</w:t>
      </w:r>
      <w:r w:rsidR="008A5981" w:rsidRPr="00594E74">
        <w:rPr>
          <w:rFonts w:ascii="宋体" w:hAnsi="宋体" w:cs="宋体" w:hint="eastAsia"/>
          <w:sz w:val="24"/>
        </w:rPr>
        <w:t>及免费维保</w:t>
      </w:r>
      <w:r w:rsidRPr="00594E74">
        <w:rPr>
          <w:rFonts w:ascii="宋体" w:hAnsi="宋体" w:cs="宋体"/>
          <w:sz w:val="24"/>
        </w:rPr>
        <w:t>。设备质保期按国家、厂商、行业标准执行，质保期由设备安装调试最终验收合格并交付使用之日起开</w:t>
      </w:r>
      <w:r w:rsidRPr="00594E74">
        <w:rPr>
          <w:rFonts w:ascii="宋体" w:hAnsi="宋体" w:cs="宋体"/>
          <w:sz w:val="24"/>
        </w:rPr>
        <w:lastRenderedPageBreak/>
        <w:t>始计算。在</w:t>
      </w:r>
      <w:r w:rsidR="008A5981" w:rsidRPr="00594E74">
        <w:rPr>
          <w:rFonts w:ascii="宋体" w:hAnsi="宋体" w:cs="宋体"/>
          <w:sz w:val="24"/>
        </w:rPr>
        <w:t>免费质保期</w:t>
      </w:r>
      <w:r w:rsidRPr="00594E74">
        <w:rPr>
          <w:rFonts w:ascii="宋体" w:hAnsi="宋体" w:cs="宋体"/>
          <w:sz w:val="24"/>
        </w:rPr>
        <w:t>内，一旦发生质量问题，</w:t>
      </w:r>
      <w:r w:rsidR="00347A5E" w:rsidRPr="00594E74">
        <w:rPr>
          <w:rFonts w:ascii="宋体" w:hAnsi="宋体" w:cs="宋体"/>
          <w:sz w:val="24"/>
        </w:rPr>
        <w:t>中标人</w:t>
      </w:r>
      <w:r w:rsidRPr="00594E74">
        <w:rPr>
          <w:rFonts w:ascii="宋体" w:hAnsi="宋体" w:cs="宋体"/>
          <w:sz w:val="24"/>
        </w:rPr>
        <w:t>能在</w:t>
      </w:r>
      <w:r w:rsidRPr="00594E74">
        <w:rPr>
          <w:rFonts w:ascii="宋体" w:hAnsi="宋体" w:cs="宋体"/>
          <w:b/>
          <w:sz w:val="24"/>
        </w:rPr>
        <w:t>0.5个小时</w:t>
      </w:r>
      <w:r w:rsidRPr="00594E74">
        <w:rPr>
          <w:rFonts w:ascii="宋体" w:hAnsi="宋体" w:cs="宋体"/>
          <w:sz w:val="24"/>
        </w:rPr>
        <w:t>内电话</w:t>
      </w:r>
      <w:r w:rsidR="00167C1A" w:rsidRPr="00594E74">
        <w:rPr>
          <w:rFonts w:ascii="宋体" w:hAnsi="宋体" w:cs="宋体"/>
          <w:sz w:val="24"/>
        </w:rPr>
        <w:t>响应/投标</w:t>
      </w:r>
      <w:r w:rsidRPr="00594E74">
        <w:rPr>
          <w:rFonts w:ascii="宋体" w:hAnsi="宋体" w:cs="宋体"/>
          <w:sz w:val="24"/>
        </w:rPr>
        <w:t>，</w:t>
      </w:r>
      <w:r w:rsidRPr="00594E74">
        <w:rPr>
          <w:rFonts w:ascii="宋体" w:hAnsi="宋体" w:cs="宋体"/>
          <w:b/>
          <w:sz w:val="24"/>
        </w:rPr>
        <w:t>2小时</w:t>
      </w:r>
      <w:r w:rsidRPr="00594E74">
        <w:rPr>
          <w:rFonts w:ascii="宋体" w:hAnsi="宋体" w:cs="宋体"/>
          <w:sz w:val="24"/>
        </w:rPr>
        <w:t>内安排技术人员到达现场处理问题，到现场后查找出相应故障，</w:t>
      </w:r>
      <w:r w:rsidRPr="00594E74">
        <w:rPr>
          <w:rFonts w:ascii="宋体" w:hAnsi="宋体" w:cs="宋体" w:hint="eastAsia"/>
          <w:sz w:val="24"/>
        </w:rPr>
        <w:t>并保证24小时内修复，</w:t>
      </w:r>
      <w:r w:rsidRPr="00594E74">
        <w:rPr>
          <w:rFonts w:ascii="宋体" w:hAnsi="宋体" w:cs="宋体"/>
          <w:sz w:val="24"/>
        </w:rPr>
        <w:t>费用由</w:t>
      </w:r>
      <w:r w:rsidR="00347A5E" w:rsidRPr="00594E74">
        <w:rPr>
          <w:rFonts w:ascii="宋体" w:hAnsi="宋体" w:cs="宋体" w:hint="eastAsia"/>
          <w:sz w:val="24"/>
        </w:rPr>
        <w:t>中标人</w:t>
      </w:r>
      <w:r w:rsidRPr="00594E74">
        <w:rPr>
          <w:rFonts w:ascii="宋体" w:hAnsi="宋体" w:cs="宋体"/>
          <w:sz w:val="24"/>
        </w:rPr>
        <w:t>负责。</w:t>
      </w:r>
      <w:r w:rsidR="00347A5E" w:rsidRPr="00594E74">
        <w:rPr>
          <w:rFonts w:ascii="宋体" w:hAnsi="宋体" w:cs="宋体"/>
          <w:sz w:val="24"/>
        </w:rPr>
        <w:t>中标人</w:t>
      </w:r>
      <w:r w:rsidRPr="00594E74">
        <w:rPr>
          <w:rFonts w:ascii="宋体" w:hAnsi="宋体" w:cs="宋体"/>
          <w:sz w:val="24"/>
        </w:rPr>
        <w:t>若未及时修理好</w:t>
      </w:r>
      <w:r w:rsidRPr="00594E74">
        <w:rPr>
          <w:rFonts w:ascii="宋体" w:hAnsi="宋体" w:cs="宋体" w:hint="eastAsia"/>
          <w:sz w:val="24"/>
        </w:rPr>
        <w:t>设备</w:t>
      </w:r>
      <w:r w:rsidRPr="00594E74">
        <w:rPr>
          <w:rFonts w:ascii="宋体" w:hAnsi="宋体" w:cs="宋体"/>
          <w:sz w:val="24"/>
        </w:rPr>
        <w:t>，应立即为</w:t>
      </w:r>
      <w:r w:rsidR="00674CB7" w:rsidRPr="00594E74">
        <w:rPr>
          <w:rFonts w:ascii="宋体" w:hAnsi="宋体" w:cs="宋体"/>
          <w:sz w:val="24"/>
        </w:rPr>
        <w:t>招标组织单位</w:t>
      </w:r>
      <w:r w:rsidRPr="00594E74">
        <w:rPr>
          <w:rFonts w:ascii="宋体" w:hAnsi="宋体" w:cs="宋体"/>
          <w:sz w:val="24"/>
        </w:rPr>
        <w:t>更换同款机器保证</w:t>
      </w:r>
      <w:r w:rsidR="00674CB7" w:rsidRPr="00594E74">
        <w:rPr>
          <w:rFonts w:ascii="宋体" w:hAnsi="宋体" w:cs="宋体"/>
          <w:sz w:val="24"/>
        </w:rPr>
        <w:t>招标组织单位</w:t>
      </w:r>
      <w:r w:rsidRPr="00594E74">
        <w:rPr>
          <w:rFonts w:ascii="宋体" w:hAnsi="宋体" w:cs="宋体"/>
          <w:sz w:val="24"/>
        </w:rPr>
        <w:t>的正常使用。</w:t>
      </w:r>
    </w:p>
    <w:p w14:paraId="2FBF9402" w14:textId="6BA06963" w:rsidR="00E16815" w:rsidRDefault="009877B0">
      <w:pPr>
        <w:wordWrap w:val="0"/>
        <w:spacing w:line="431" w:lineRule="exact"/>
        <w:ind w:firstLine="480"/>
        <w:rPr>
          <w:rFonts w:ascii="宋体" w:hAnsi="宋体" w:cs="宋体"/>
          <w:sz w:val="24"/>
        </w:rPr>
      </w:pPr>
      <w:r w:rsidRPr="00594E74">
        <w:rPr>
          <w:rFonts w:ascii="宋体" w:hAnsi="宋体" w:cs="宋体"/>
          <w:sz w:val="24"/>
        </w:rPr>
        <w:t>因</w:t>
      </w:r>
      <w:r w:rsidR="00347A5E" w:rsidRPr="00594E74">
        <w:rPr>
          <w:rFonts w:ascii="宋体" w:hAnsi="宋体" w:cs="宋体"/>
          <w:sz w:val="24"/>
        </w:rPr>
        <w:t>中标人</w:t>
      </w:r>
      <w:r w:rsidRPr="00594E74">
        <w:rPr>
          <w:rFonts w:ascii="宋体" w:hAnsi="宋体" w:cs="宋体"/>
          <w:sz w:val="24"/>
        </w:rPr>
        <w:t>或设备以及使用原因造成</w:t>
      </w:r>
      <w:r w:rsidR="00674CB7" w:rsidRPr="00594E74">
        <w:rPr>
          <w:rFonts w:ascii="宋体" w:hAnsi="宋体" w:cs="宋体"/>
          <w:sz w:val="24"/>
        </w:rPr>
        <w:t>招标组织单位</w:t>
      </w:r>
      <w:r w:rsidRPr="00594E74">
        <w:rPr>
          <w:rFonts w:ascii="宋体" w:hAnsi="宋体" w:cs="宋体"/>
          <w:sz w:val="24"/>
        </w:rPr>
        <w:t>或</w:t>
      </w:r>
      <w:r w:rsidR="00674CB7" w:rsidRPr="00594E74">
        <w:rPr>
          <w:rFonts w:ascii="宋体" w:hAnsi="宋体" w:cs="宋体"/>
          <w:sz w:val="24"/>
        </w:rPr>
        <w:t>招标组织单位</w:t>
      </w:r>
      <w:r w:rsidRPr="00594E74">
        <w:rPr>
          <w:rFonts w:ascii="宋体" w:hAnsi="宋体" w:cs="宋体"/>
          <w:sz w:val="24"/>
        </w:rPr>
        <w:t>人员、供应商或供应商人员或</w:t>
      </w:r>
      <w:proofErr w:type="gramStart"/>
      <w:r w:rsidRPr="00594E74">
        <w:rPr>
          <w:rFonts w:ascii="宋体" w:hAnsi="宋体" w:cs="宋体"/>
          <w:sz w:val="24"/>
        </w:rPr>
        <w:t>其他第三</w:t>
      </w:r>
      <w:proofErr w:type="gramEnd"/>
      <w:r w:rsidRPr="00594E74">
        <w:rPr>
          <w:rFonts w:ascii="宋体" w:hAnsi="宋体" w:cs="宋体"/>
          <w:sz w:val="24"/>
        </w:rPr>
        <w:t>方人身或财产损失的，该损失由</w:t>
      </w:r>
      <w:r w:rsidR="00347A5E" w:rsidRPr="00594E74">
        <w:rPr>
          <w:rFonts w:ascii="宋体" w:hAnsi="宋体" w:cs="宋体" w:hint="eastAsia"/>
          <w:sz w:val="24"/>
        </w:rPr>
        <w:t>中标人</w:t>
      </w:r>
      <w:r w:rsidRPr="00594E74">
        <w:rPr>
          <w:rFonts w:ascii="宋体" w:hAnsi="宋体" w:cs="宋体"/>
          <w:sz w:val="24"/>
        </w:rPr>
        <w:t>承担，与</w:t>
      </w:r>
      <w:r w:rsidR="00674CB7" w:rsidRPr="00594E74">
        <w:rPr>
          <w:rFonts w:ascii="宋体" w:hAnsi="宋体" w:cs="宋体"/>
          <w:sz w:val="24"/>
        </w:rPr>
        <w:t>招标组织单位</w:t>
      </w:r>
      <w:r w:rsidRPr="00594E74">
        <w:rPr>
          <w:rFonts w:ascii="宋体" w:hAnsi="宋体" w:cs="宋体"/>
          <w:sz w:val="24"/>
        </w:rPr>
        <w:t>无关；设备运营期内，因设备质量及使用而发生的一切安全问题，均由</w:t>
      </w:r>
      <w:r w:rsidR="00347A5E" w:rsidRPr="00594E74">
        <w:rPr>
          <w:rFonts w:ascii="宋体" w:hAnsi="宋体" w:cs="宋体"/>
          <w:sz w:val="24"/>
        </w:rPr>
        <w:t>中标人</w:t>
      </w:r>
      <w:r w:rsidRPr="00594E74">
        <w:rPr>
          <w:rFonts w:ascii="宋体" w:hAnsi="宋体" w:cs="宋体"/>
          <w:sz w:val="24"/>
        </w:rPr>
        <w:t>负责，按照国家法律规定承担一切责任。</w:t>
      </w:r>
    </w:p>
    <w:p w14:paraId="71922186" w14:textId="100FF8BE" w:rsidR="00E16815" w:rsidRPr="00594E74" w:rsidRDefault="00347A5E">
      <w:pPr>
        <w:wordWrap w:val="0"/>
        <w:spacing w:line="431" w:lineRule="exact"/>
        <w:ind w:firstLine="480"/>
        <w:rPr>
          <w:rFonts w:ascii="宋体" w:hAnsi="宋体" w:cs="宋体"/>
          <w:color w:val="000000" w:themeColor="text1"/>
          <w:sz w:val="24"/>
        </w:rPr>
      </w:pPr>
      <w:r w:rsidRPr="00594E74">
        <w:rPr>
          <w:rFonts w:ascii="宋体" w:hAnsi="宋体" w:cs="宋体"/>
          <w:color w:val="000000" w:themeColor="text1"/>
          <w:sz w:val="24"/>
        </w:rPr>
        <w:t>中标人</w:t>
      </w:r>
      <w:r w:rsidR="009877B0" w:rsidRPr="00594E74">
        <w:rPr>
          <w:rFonts w:ascii="宋体" w:hAnsi="宋体" w:cs="宋体" w:hint="eastAsia"/>
          <w:color w:val="000000" w:themeColor="text1"/>
          <w:sz w:val="24"/>
        </w:rPr>
        <w:t>须</w:t>
      </w:r>
      <w:r w:rsidR="009877B0" w:rsidRPr="00594E74">
        <w:rPr>
          <w:rFonts w:ascii="宋体" w:hAnsi="宋体" w:cs="宋体"/>
          <w:color w:val="000000" w:themeColor="text1"/>
          <w:sz w:val="24"/>
        </w:rPr>
        <w:t>免费为</w:t>
      </w:r>
      <w:r w:rsidR="00674CB7" w:rsidRPr="00594E74">
        <w:rPr>
          <w:rFonts w:ascii="宋体" w:hAnsi="宋体" w:cs="宋体" w:hint="eastAsia"/>
          <w:color w:val="000000" w:themeColor="text1"/>
          <w:sz w:val="24"/>
        </w:rPr>
        <w:t>招标组织单位</w:t>
      </w:r>
      <w:r w:rsidR="009877B0" w:rsidRPr="00594E74">
        <w:rPr>
          <w:rFonts w:ascii="宋体" w:hAnsi="宋体" w:cs="宋体"/>
          <w:color w:val="000000" w:themeColor="text1"/>
          <w:sz w:val="24"/>
        </w:rPr>
        <w:t>操作人员提供相关技术咨询与不少于</w:t>
      </w:r>
      <w:r w:rsidR="009877B0" w:rsidRPr="00594E74">
        <w:rPr>
          <w:rFonts w:ascii="宋体" w:hAnsi="宋体" w:cs="宋体" w:hint="eastAsia"/>
          <w:color w:val="000000" w:themeColor="text1"/>
          <w:sz w:val="24"/>
        </w:rPr>
        <w:t>1</w:t>
      </w:r>
      <w:r w:rsidR="009877B0" w:rsidRPr="00594E74">
        <w:rPr>
          <w:rFonts w:ascii="宋体" w:hAnsi="宋体" w:cs="宋体"/>
          <w:color w:val="000000" w:themeColor="text1"/>
          <w:sz w:val="24"/>
        </w:rPr>
        <w:t>次</w:t>
      </w:r>
      <w:r w:rsidR="009877B0" w:rsidRPr="00594E74">
        <w:rPr>
          <w:rFonts w:ascii="宋体" w:hAnsi="宋体" w:cs="宋体" w:hint="eastAsia"/>
          <w:color w:val="000000" w:themeColor="text1"/>
          <w:sz w:val="24"/>
        </w:rPr>
        <w:t>的现场演示</w:t>
      </w:r>
      <w:r w:rsidR="009877B0" w:rsidRPr="00594E74">
        <w:rPr>
          <w:rFonts w:ascii="宋体" w:hAnsi="宋体" w:cs="宋体"/>
          <w:color w:val="000000" w:themeColor="text1"/>
          <w:sz w:val="24"/>
        </w:rPr>
        <w:t>培训，确保其能正常操作及使用</w:t>
      </w:r>
      <w:r w:rsidR="009877B0" w:rsidRPr="00594E74">
        <w:rPr>
          <w:rFonts w:ascii="宋体" w:hAnsi="宋体" w:cs="宋体" w:hint="eastAsia"/>
          <w:color w:val="000000" w:themeColor="text1"/>
          <w:sz w:val="24"/>
        </w:rPr>
        <w:t>空调，如：</w:t>
      </w:r>
      <w:r w:rsidR="009877B0" w:rsidRPr="00594E74">
        <w:rPr>
          <w:rFonts w:ascii="宋体" w:hAnsi="宋体" w:cs="宋体"/>
          <w:color w:val="000000" w:themeColor="text1"/>
          <w:sz w:val="24"/>
        </w:rPr>
        <w:t>①指导</w:t>
      </w:r>
      <w:r w:rsidR="00674CB7" w:rsidRPr="00594E74">
        <w:rPr>
          <w:rFonts w:ascii="宋体" w:hAnsi="宋体" w:cs="宋体" w:hint="eastAsia"/>
          <w:color w:val="000000" w:themeColor="text1"/>
          <w:sz w:val="24"/>
        </w:rPr>
        <w:t>招标组织单位</w:t>
      </w:r>
      <w:r w:rsidR="009877B0" w:rsidRPr="00594E74">
        <w:rPr>
          <w:rFonts w:ascii="宋体" w:hAnsi="宋体" w:cs="宋体"/>
          <w:color w:val="000000" w:themeColor="text1"/>
          <w:sz w:val="24"/>
        </w:rPr>
        <w:t>操作人员掌握正确的操作方法，确保各种设备保持在最佳运行及节能状态；②指导</w:t>
      </w:r>
      <w:r w:rsidR="00674CB7" w:rsidRPr="00594E74">
        <w:rPr>
          <w:rFonts w:ascii="宋体" w:hAnsi="宋体" w:cs="宋体" w:hint="eastAsia"/>
          <w:color w:val="000000" w:themeColor="text1"/>
          <w:sz w:val="24"/>
        </w:rPr>
        <w:t>招标组织单位</w:t>
      </w:r>
      <w:r w:rsidR="009877B0" w:rsidRPr="00594E74">
        <w:rPr>
          <w:rFonts w:ascii="宋体" w:hAnsi="宋体" w:cs="宋体"/>
          <w:color w:val="000000" w:themeColor="text1"/>
          <w:sz w:val="24"/>
        </w:rPr>
        <w:t>操作人员识别故障代码</w:t>
      </w:r>
      <w:r w:rsidR="009877B0" w:rsidRPr="00594E74">
        <w:rPr>
          <w:rFonts w:ascii="宋体" w:hAnsi="宋体" w:cs="宋体" w:hint="eastAsia"/>
          <w:color w:val="000000" w:themeColor="text1"/>
          <w:sz w:val="24"/>
        </w:rPr>
        <w:t>。</w:t>
      </w:r>
    </w:p>
    <w:p w14:paraId="59BD62B1" w14:textId="77777777" w:rsidR="00E16815" w:rsidRDefault="00E16815">
      <w:pPr>
        <w:wordWrap w:val="0"/>
        <w:spacing w:line="431" w:lineRule="exact"/>
        <w:ind w:firstLine="560"/>
      </w:pPr>
    </w:p>
    <w:p w14:paraId="5F249C59" w14:textId="77777777" w:rsidR="00E16815" w:rsidRDefault="009877B0">
      <w:pPr>
        <w:wordWrap w:val="0"/>
        <w:spacing w:line="431" w:lineRule="exact"/>
        <w:ind w:firstLine="482"/>
      </w:pPr>
      <w:r>
        <w:rPr>
          <w:rFonts w:ascii="宋体" w:hAnsi="宋体" w:cs="宋体"/>
          <w:b/>
          <w:sz w:val="24"/>
        </w:rPr>
        <w:t>7、项目团队要求：</w:t>
      </w:r>
    </w:p>
    <w:p w14:paraId="5677CBC9" w14:textId="77777777" w:rsidR="00E16815" w:rsidRDefault="009877B0">
      <w:pPr>
        <w:wordWrap w:val="0"/>
        <w:spacing w:line="431" w:lineRule="exact"/>
        <w:ind w:firstLine="480"/>
        <w:rPr>
          <w:rFonts w:ascii="宋体" w:hAnsi="宋体" w:cs="宋体"/>
          <w:sz w:val="24"/>
        </w:rPr>
      </w:pPr>
      <w:r>
        <w:rPr>
          <w:rFonts w:ascii="宋体" w:hAnsi="宋体" w:cs="宋体"/>
          <w:sz w:val="24"/>
        </w:rPr>
        <w:t>投标人必须在投标文件中提供本项目的详细工作进度安排和项目组人员配备方案，至少应包括项目负责人1名、技术负责人1名、售后服务负责人1名。为保障本项目建设过程中沟通和协调的便利，中标方必须指定一名项目总协调人。项目建设过程中一旦出现重大问题，项目总协调人应能及时赶到现场并处理相关事务。</w:t>
      </w:r>
    </w:p>
    <w:p w14:paraId="3E58D379" w14:textId="77777777" w:rsidR="00E16815" w:rsidRDefault="00E16815">
      <w:pPr>
        <w:widowControl/>
        <w:spacing w:line="240" w:lineRule="auto"/>
        <w:ind w:firstLineChars="0" w:firstLine="0"/>
        <w:rPr>
          <w:rFonts w:ascii="Times New Roman" w:eastAsia="宋体" w:hAnsi="Times New Roman" w:cs="Times New Roman"/>
          <w:sz w:val="21"/>
          <w:szCs w:val="20"/>
        </w:rPr>
      </w:pPr>
    </w:p>
    <w:p w14:paraId="278B897E" w14:textId="749F64DD" w:rsidR="00E16815" w:rsidRDefault="009877B0">
      <w:pPr>
        <w:widowControl/>
        <w:spacing w:line="240" w:lineRule="auto"/>
        <w:ind w:firstLineChars="0" w:firstLine="0"/>
        <w:jc w:val="center"/>
        <w:rPr>
          <w:rFonts w:ascii="黑体" w:eastAsia="黑体" w:hAnsi="等线" w:cs="Times New Roman"/>
          <w:sz w:val="30"/>
          <w:szCs w:val="20"/>
        </w:rPr>
      </w:pPr>
      <w:r>
        <w:rPr>
          <w:rFonts w:ascii="Times New Roman" w:eastAsia="宋体" w:hAnsi="Times New Roman" w:cs="Times New Roman"/>
          <w:sz w:val="21"/>
          <w:szCs w:val="20"/>
        </w:rPr>
        <w:br w:type="page"/>
      </w:r>
      <w:bookmarkStart w:id="12" w:name="_Toc27945"/>
      <w:r>
        <w:rPr>
          <w:rFonts w:ascii="黑体" w:eastAsia="黑体" w:hAnsi="等线" w:cs="Times New Roman" w:hint="eastAsia"/>
          <w:sz w:val="30"/>
          <w:szCs w:val="20"/>
        </w:rPr>
        <w:lastRenderedPageBreak/>
        <w:t>第</w:t>
      </w:r>
      <w:r w:rsidR="00CD6526">
        <w:rPr>
          <w:rFonts w:ascii="黑体" w:eastAsia="黑体" w:hAnsi="等线" w:cs="Times New Roman" w:hint="eastAsia"/>
          <w:sz w:val="30"/>
          <w:szCs w:val="20"/>
        </w:rPr>
        <w:t>五</w:t>
      </w:r>
      <w:r>
        <w:rPr>
          <w:rFonts w:ascii="黑体" w:eastAsia="黑体" w:hAnsi="等线" w:cs="Times New Roman" w:hint="eastAsia"/>
          <w:sz w:val="30"/>
          <w:szCs w:val="20"/>
        </w:rPr>
        <w:t>章 合同条款</w:t>
      </w:r>
      <w:bookmarkEnd w:id="12"/>
    </w:p>
    <w:p w14:paraId="542E1F13" w14:textId="77777777" w:rsidR="00E16815" w:rsidRDefault="00E16815">
      <w:pPr>
        <w:widowControl/>
        <w:adjustRightInd w:val="0"/>
        <w:ind w:firstLineChars="0" w:firstLine="0"/>
        <w:jc w:val="center"/>
        <w:rPr>
          <w:rFonts w:ascii="仿宋" w:eastAsia="仿宋" w:hAnsi="仿宋" w:cs="仿宋"/>
          <w:b/>
          <w:kern w:val="0"/>
          <w:sz w:val="44"/>
          <w:szCs w:val="44"/>
        </w:rPr>
      </w:pPr>
    </w:p>
    <w:p w14:paraId="6E0D3C83" w14:textId="77777777" w:rsidR="00E16815" w:rsidRDefault="009877B0">
      <w:pPr>
        <w:tabs>
          <w:tab w:val="left" w:pos="8625"/>
        </w:tabs>
        <w:spacing w:line="240" w:lineRule="auto"/>
        <w:ind w:firstLineChars="0" w:firstLine="0"/>
        <w:jc w:val="center"/>
        <w:rPr>
          <w:rFonts w:ascii="宋体" w:eastAsia="宋体" w:hAnsi="宋体" w:cs="宋体"/>
          <w:b/>
          <w:bCs/>
          <w:color w:val="000000"/>
          <w:sz w:val="32"/>
          <w:szCs w:val="32"/>
        </w:rPr>
      </w:pPr>
      <w:r>
        <w:rPr>
          <w:rFonts w:ascii="宋体" w:eastAsia="宋体" w:hAnsi="宋体" w:cs="宋体" w:hint="eastAsia"/>
          <w:b/>
          <w:bCs/>
          <w:color w:val="000000"/>
          <w:sz w:val="32"/>
          <w:szCs w:val="32"/>
        </w:rPr>
        <w:t>合同主要条款</w:t>
      </w:r>
    </w:p>
    <w:p w14:paraId="7BF475F8" w14:textId="77777777" w:rsidR="00E16815" w:rsidRDefault="00E16815">
      <w:pPr>
        <w:tabs>
          <w:tab w:val="left" w:pos="8625"/>
        </w:tabs>
        <w:spacing w:line="240" w:lineRule="auto"/>
        <w:ind w:firstLineChars="0" w:firstLine="0"/>
        <w:jc w:val="both"/>
        <w:rPr>
          <w:rFonts w:ascii="宋体" w:eastAsia="宋体" w:hAnsi="宋体" w:cs="宋体"/>
          <w:color w:val="000000"/>
          <w:sz w:val="24"/>
          <w:szCs w:val="24"/>
        </w:rPr>
      </w:pPr>
    </w:p>
    <w:p w14:paraId="7065F6D9" w14:textId="77777777" w:rsidR="00E16815" w:rsidRDefault="009877B0" w:rsidP="00BA7B38">
      <w:pPr>
        <w:tabs>
          <w:tab w:val="left" w:pos="8625"/>
        </w:tabs>
        <w:spacing w:line="240" w:lineRule="auto"/>
        <w:ind w:firstLineChars="0" w:firstLine="0"/>
        <w:rPr>
          <w:rFonts w:ascii="宋体" w:eastAsia="宋体" w:hAnsi="宋体" w:cs="宋体"/>
          <w:color w:val="000000"/>
          <w:sz w:val="24"/>
          <w:szCs w:val="24"/>
        </w:rPr>
      </w:pPr>
      <w:r>
        <w:rPr>
          <w:rFonts w:ascii="宋体" w:eastAsia="宋体" w:hAnsi="宋体" w:cs="宋体" w:hint="eastAsia"/>
          <w:color w:val="000000"/>
          <w:sz w:val="24"/>
          <w:szCs w:val="24"/>
        </w:rPr>
        <w:t>甲方：苏州科技大学</w:t>
      </w:r>
      <w:r>
        <w:rPr>
          <w:rFonts w:ascii="宋体" w:eastAsia="宋体" w:hAnsi="宋体" w:cs="宋体" w:hint="eastAsia"/>
          <w:color w:val="000000"/>
          <w:sz w:val="24"/>
          <w:szCs w:val="24"/>
        </w:rPr>
        <w:tab/>
      </w:r>
    </w:p>
    <w:p w14:paraId="7C1FD767"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 xml:space="preserve">联系人：                         </w:t>
      </w:r>
      <w:r>
        <w:rPr>
          <w:rFonts w:ascii="宋体" w:eastAsia="宋体" w:hAnsi="宋体" w:cs="宋体"/>
          <w:color w:val="000000"/>
          <w:sz w:val="24"/>
          <w:szCs w:val="24"/>
        </w:rPr>
        <w:t xml:space="preserve">    </w:t>
      </w:r>
      <w:r>
        <w:rPr>
          <w:rFonts w:ascii="宋体" w:eastAsia="宋体" w:hAnsi="宋体" w:cs="宋体" w:hint="eastAsia"/>
          <w:color w:val="000000"/>
          <w:sz w:val="24"/>
          <w:szCs w:val="24"/>
        </w:rPr>
        <w:t xml:space="preserve">    联系电话：</w:t>
      </w:r>
      <w:r>
        <w:rPr>
          <w:rFonts w:ascii="宋体" w:eastAsia="宋体" w:hAnsi="宋体" w:cs="宋体" w:hint="eastAsia"/>
          <w:color w:val="000000"/>
          <w:sz w:val="24"/>
          <w:szCs w:val="24"/>
          <w:u w:val="single"/>
        </w:rPr>
        <w:t xml:space="preserve">             </w:t>
      </w:r>
    </w:p>
    <w:p w14:paraId="10C5B063"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地址: 苏州市高新区学府路99号</w:t>
      </w:r>
    </w:p>
    <w:p w14:paraId="7AE0160D" w14:textId="77777777" w:rsidR="00E16815" w:rsidRDefault="00E16815">
      <w:pPr>
        <w:spacing w:line="240" w:lineRule="auto"/>
        <w:ind w:firstLine="480"/>
        <w:jc w:val="both"/>
        <w:rPr>
          <w:rFonts w:ascii="宋体" w:eastAsia="宋体" w:hAnsi="宋体" w:cs="宋体"/>
          <w:color w:val="000000"/>
          <w:sz w:val="24"/>
          <w:szCs w:val="24"/>
        </w:rPr>
      </w:pPr>
    </w:p>
    <w:p w14:paraId="26124B99"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乙方：</w:t>
      </w:r>
      <w:r>
        <w:rPr>
          <w:rFonts w:ascii="宋体" w:eastAsia="宋体" w:hAnsi="宋体" w:cs="宋体" w:hint="eastAsia"/>
          <w:color w:val="000000"/>
          <w:sz w:val="24"/>
          <w:szCs w:val="24"/>
          <w:u w:val="single"/>
        </w:rPr>
        <w:t xml:space="preserve">                    </w:t>
      </w:r>
    </w:p>
    <w:p w14:paraId="3DDEB38D"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联系人：</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联系电话：</w:t>
      </w:r>
      <w:r>
        <w:rPr>
          <w:rFonts w:ascii="宋体" w:eastAsia="宋体" w:hAnsi="宋体" w:cs="宋体" w:hint="eastAsia"/>
          <w:color w:val="000000"/>
          <w:sz w:val="24"/>
          <w:szCs w:val="24"/>
          <w:u w:val="single"/>
        </w:rPr>
        <w:t xml:space="preserve">             </w:t>
      </w:r>
    </w:p>
    <w:p w14:paraId="18B5D016"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地址：</w:t>
      </w:r>
      <w:r>
        <w:rPr>
          <w:rFonts w:ascii="宋体" w:eastAsia="宋体" w:hAnsi="宋体" w:cs="宋体" w:hint="eastAsia"/>
          <w:color w:val="000000"/>
          <w:sz w:val="24"/>
          <w:szCs w:val="24"/>
          <w:u w:val="single"/>
        </w:rPr>
        <w:t xml:space="preserve">                                                          </w:t>
      </w:r>
      <w:r>
        <w:rPr>
          <w:rFonts w:ascii="宋体" w:eastAsia="宋体" w:hAnsi="宋体" w:cs="宋体" w:hint="eastAsia"/>
          <w:color w:val="000000"/>
          <w:sz w:val="24"/>
          <w:szCs w:val="24"/>
        </w:rPr>
        <w:t xml:space="preserve">            </w:t>
      </w:r>
    </w:p>
    <w:p w14:paraId="7A6CA8FE" w14:textId="77777777" w:rsidR="00E16815" w:rsidRDefault="00E16815">
      <w:pPr>
        <w:spacing w:line="240" w:lineRule="auto"/>
        <w:ind w:firstLineChars="0" w:firstLine="0"/>
        <w:jc w:val="both"/>
        <w:rPr>
          <w:rFonts w:ascii="宋体" w:eastAsia="宋体" w:hAnsi="宋体" w:cs="宋体"/>
          <w:sz w:val="24"/>
          <w:szCs w:val="24"/>
        </w:rPr>
      </w:pPr>
    </w:p>
    <w:p w14:paraId="0981F7B5"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sz w:val="24"/>
          <w:szCs w:val="24"/>
        </w:rPr>
        <w:t>丙方：</w:t>
      </w:r>
      <w:r>
        <w:rPr>
          <w:rFonts w:ascii="宋体" w:eastAsia="宋体" w:hAnsi="宋体" w:cs="宋体" w:hint="eastAsia"/>
          <w:color w:val="000000"/>
          <w:sz w:val="24"/>
          <w:szCs w:val="24"/>
        </w:rPr>
        <w:t>中国工商银行股份有限公司苏州高新技术产业开发区支行</w:t>
      </w:r>
    </w:p>
    <w:p w14:paraId="385D5B9A" w14:textId="77777777" w:rsidR="00E16815" w:rsidRDefault="009877B0">
      <w:pPr>
        <w:spacing w:line="240" w:lineRule="auto"/>
        <w:ind w:firstLineChars="0" w:firstLine="0"/>
        <w:jc w:val="both"/>
        <w:rPr>
          <w:rFonts w:ascii="宋体" w:eastAsia="宋体" w:hAnsi="宋体" w:cs="宋体"/>
          <w:sz w:val="24"/>
          <w:szCs w:val="24"/>
        </w:rPr>
      </w:pPr>
      <w:r>
        <w:rPr>
          <w:rFonts w:ascii="宋体" w:eastAsia="宋体" w:hAnsi="宋体" w:cs="宋体" w:hint="eastAsia"/>
          <w:sz w:val="24"/>
          <w:szCs w:val="24"/>
        </w:rPr>
        <w:t xml:space="preserve">联系人： </w:t>
      </w:r>
      <w:r>
        <w:rPr>
          <w:rFonts w:ascii="宋体" w:eastAsia="宋体" w:hAnsi="宋体" w:cs="宋体"/>
          <w:sz w:val="24"/>
          <w:szCs w:val="24"/>
        </w:rPr>
        <w:t xml:space="preserve">          </w:t>
      </w:r>
      <w:r>
        <w:rPr>
          <w:rFonts w:ascii="宋体" w:eastAsia="宋体" w:hAnsi="宋体" w:cs="宋体" w:hint="eastAsia"/>
          <w:sz w:val="24"/>
          <w:szCs w:val="24"/>
        </w:rPr>
        <w:t xml:space="preserve">  　　　　　　　　　　联系电话：</w:t>
      </w:r>
      <w:r>
        <w:rPr>
          <w:rFonts w:ascii="宋体" w:eastAsia="宋体" w:hAnsi="宋体" w:cs="宋体" w:hint="eastAsia"/>
          <w:color w:val="000000"/>
          <w:sz w:val="24"/>
          <w:szCs w:val="24"/>
          <w:u w:val="single"/>
        </w:rPr>
        <w:t xml:space="preserve">             </w:t>
      </w:r>
    </w:p>
    <w:p w14:paraId="1BE2A4F5"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地址: 苏州市高新区</w:t>
      </w:r>
      <w:proofErr w:type="gramStart"/>
      <w:r>
        <w:rPr>
          <w:rFonts w:ascii="宋体" w:eastAsia="宋体" w:hAnsi="宋体" w:cs="宋体" w:hint="eastAsia"/>
          <w:color w:val="000000"/>
          <w:sz w:val="24"/>
          <w:szCs w:val="24"/>
        </w:rPr>
        <w:t>狮</w:t>
      </w:r>
      <w:proofErr w:type="gramEnd"/>
      <w:r>
        <w:rPr>
          <w:rFonts w:ascii="宋体" w:eastAsia="宋体" w:hAnsi="宋体" w:cs="宋体" w:hint="eastAsia"/>
          <w:color w:val="000000"/>
          <w:sz w:val="24"/>
          <w:szCs w:val="24"/>
        </w:rPr>
        <w:t>山路51号</w:t>
      </w:r>
    </w:p>
    <w:p w14:paraId="09DE6E37" w14:textId="77777777" w:rsidR="00E16815" w:rsidRDefault="00E16815">
      <w:pPr>
        <w:keepNext/>
        <w:keepLines/>
        <w:overflowPunct w:val="0"/>
        <w:adjustRightInd w:val="0"/>
        <w:spacing w:line="240" w:lineRule="auto"/>
        <w:ind w:firstLineChars="0" w:firstLine="0"/>
        <w:textAlignment w:val="baseline"/>
        <w:outlineLvl w:val="1"/>
        <w:rPr>
          <w:rFonts w:ascii="宋体" w:eastAsia="宋体" w:hAnsi="宋体" w:cs="宋体"/>
          <w:bCs/>
          <w:sz w:val="24"/>
          <w:szCs w:val="24"/>
        </w:rPr>
      </w:pPr>
    </w:p>
    <w:p w14:paraId="39273A67" w14:textId="77777777" w:rsidR="00674CB7" w:rsidRDefault="00674CB7" w:rsidP="00674CB7">
      <w:pPr>
        <w:spacing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一、合同的标的物</w:t>
      </w:r>
    </w:p>
    <w:p w14:paraId="30F84754" w14:textId="77777777" w:rsidR="00674CB7" w:rsidRPr="00594E74" w:rsidRDefault="00674CB7" w:rsidP="00674CB7">
      <w:pPr>
        <w:spacing w:line="460" w:lineRule="exact"/>
        <w:ind w:firstLine="480"/>
        <w:rPr>
          <w:rFonts w:ascii="Times New Roman" w:eastAsia="宋体" w:hAnsi="Times New Roman" w:cs="宋体"/>
          <w:sz w:val="24"/>
          <w:szCs w:val="24"/>
        </w:rPr>
      </w:pPr>
      <w:r>
        <w:rPr>
          <w:rFonts w:ascii="宋体" w:eastAsia="宋体" w:hAnsi="宋体" w:cs="宋体" w:hint="eastAsia"/>
          <w:color w:val="000000"/>
          <w:sz w:val="24"/>
          <w:szCs w:val="24"/>
        </w:rPr>
        <w:t>1.1 丙方向乙方采购</w:t>
      </w:r>
      <w:r w:rsidRPr="00594E74">
        <w:rPr>
          <w:rFonts w:ascii="宋体" w:eastAsia="宋体" w:hAnsi="宋体" w:cs="宋体" w:hint="eastAsia"/>
          <w:color w:val="000000"/>
          <w:sz w:val="24"/>
          <w:szCs w:val="24"/>
          <w:u w:val="single"/>
        </w:rPr>
        <w:t>苏州科技大学智慧空调项目</w:t>
      </w:r>
      <w:r w:rsidRPr="00594E74">
        <w:rPr>
          <w:rFonts w:ascii="宋体" w:eastAsia="宋体" w:hAnsi="宋体" w:cs="宋体" w:hint="eastAsia"/>
          <w:color w:val="000000"/>
          <w:sz w:val="24"/>
          <w:szCs w:val="24"/>
        </w:rPr>
        <w:t xml:space="preserve"> ，具体的名称、规格要求如下：（</w:t>
      </w:r>
      <w:r w:rsidRPr="00594E74">
        <w:rPr>
          <w:rFonts w:ascii="Times New Roman" w:eastAsia="宋体" w:hAnsi="Times New Roman" w:cs="宋体" w:hint="eastAsia"/>
          <w:sz w:val="24"/>
          <w:szCs w:val="24"/>
        </w:rPr>
        <w:t>货物清单）</w:t>
      </w:r>
    </w:p>
    <w:p w14:paraId="3FD5270D" w14:textId="77777777" w:rsidR="00674CB7" w:rsidRPr="00594E74" w:rsidRDefault="00674CB7" w:rsidP="00674CB7">
      <w:pPr>
        <w:spacing w:line="460" w:lineRule="exact"/>
        <w:ind w:firstLineChars="0" w:firstLine="0"/>
        <w:rPr>
          <w:rFonts w:ascii="Times New Roman" w:eastAsia="宋体" w:hAnsi="Times New Roman" w:cs="宋体"/>
          <w:sz w:val="24"/>
          <w:szCs w:val="24"/>
        </w:rPr>
      </w:pPr>
    </w:p>
    <w:p w14:paraId="6F47E6C6" w14:textId="77777777" w:rsidR="00674CB7" w:rsidRPr="00594E74" w:rsidRDefault="00674CB7" w:rsidP="00674CB7">
      <w:pPr>
        <w:spacing w:line="460" w:lineRule="exact"/>
        <w:ind w:firstLine="480"/>
        <w:jc w:val="both"/>
        <w:outlineLvl w:val="0"/>
        <w:rPr>
          <w:rFonts w:ascii="宋体" w:eastAsia="宋体" w:hAnsi="宋体" w:cs="宋体"/>
          <w:color w:val="000000"/>
          <w:sz w:val="24"/>
          <w:szCs w:val="24"/>
        </w:rPr>
      </w:pPr>
      <w:r w:rsidRPr="00594E74">
        <w:rPr>
          <w:rFonts w:ascii="宋体" w:eastAsia="宋体" w:hAnsi="宋体" w:cs="宋体" w:hint="eastAsia"/>
          <w:color w:val="000000"/>
          <w:sz w:val="24"/>
          <w:szCs w:val="24"/>
        </w:rPr>
        <w:t>1.2 乙方对提供的标的物应当拥有完整的物权，并且负有保证第三人不得向甲方及丙方主张任何权利（包括知识产权）的义务。</w:t>
      </w:r>
    </w:p>
    <w:p w14:paraId="346D3DF4" w14:textId="77777777" w:rsidR="00674CB7" w:rsidRPr="00594E74" w:rsidRDefault="00674CB7" w:rsidP="00674CB7">
      <w:pPr>
        <w:spacing w:line="460" w:lineRule="exact"/>
        <w:ind w:firstLine="480"/>
        <w:jc w:val="both"/>
        <w:outlineLvl w:val="0"/>
        <w:rPr>
          <w:rFonts w:ascii="宋体" w:eastAsia="宋体" w:hAnsi="宋体" w:cs="宋体"/>
          <w:color w:val="000000"/>
          <w:sz w:val="24"/>
          <w:szCs w:val="24"/>
        </w:rPr>
      </w:pPr>
      <w:r w:rsidRPr="00594E74">
        <w:rPr>
          <w:rFonts w:ascii="宋体" w:eastAsia="宋体" w:hAnsi="宋体" w:cs="宋体" w:hint="eastAsia"/>
          <w:color w:val="000000"/>
          <w:sz w:val="24"/>
          <w:szCs w:val="24"/>
        </w:rPr>
        <w:t>1.3 甲方及丙方确认，本协议所涉及的设备所有权归丙方所有，甲方享有使用权。</w:t>
      </w:r>
    </w:p>
    <w:p w14:paraId="5DEE9593" w14:textId="77777777" w:rsidR="00674CB7" w:rsidRPr="00594E74" w:rsidRDefault="00674CB7" w:rsidP="00674CB7">
      <w:pPr>
        <w:spacing w:line="460" w:lineRule="exact"/>
        <w:ind w:firstLine="480"/>
        <w:jc w:val="both"/>
        <w:outlineLvl w:val="0"/>
        <w:rPr>
          <w:rFonts w:ascii="宋体" w:eastAsia="宋体" w:hAnsi="宋体" w:cs="宋体"/>
          <w:sz w:val="24"/>
          <w:szCs w:val="24"/>
        </w:rPr>
      </w:pPr>
      <w:r w:rsidRPr="00594E74">
        <w:rPr>
          <w:rFonts w:ascii="宋体" w:eastAsia="宋体" w:hAnsi="宋体" w:cs="宋体" w:hint="eastAsia"/>
          <w:color w:val="000000"/>
          <w:sz w:val="24"/>
          <w:szCs w:val="24"/>
        </w:rPr>
        <w:t>甲方具有管理维护安全使用职责，若因此导致相关财产和人身损害，由甲方负责赔偿。</w:t>
      </w:r>
    </w:p>
    <w:p w14:paraId="24ED23BC" w14:textId="77777777" w:rsidR="00674CB7" w:rsidRPr="00594E74" w:rsidRDefault="00674CB7" w:rsidP="00674CB7">
      <w:pPr>
        <w:spacing w:beforeLines="50" w:before="156" w:line="460" w:lineRule="exact"/>
        <w:ind w:firstLineChars="0" w:firstLine="0"/>
        <w:jc w:val="both"/>
        <w:rPr>
          <w:rFonts w:ascii="宋体" w:eastAsia="宋体" w:hAnsi="宋体" w:cs="宋体"/>
          <w:b/>
          <w:color w:val="000000"/>
          <w:sz w:val="24"/>
          <w:szCs w:val="24"/>
        </w:rPr>
      </w:pPr>
      <w:r w:rsidRPr="00594E74">
        <w:rPr>
          <w:rFonts w:ascii="宋体" w:eastAsia="宋体" w:hAnsi="宋体" w:cs="宋体" w:hint="eastAsia"/>
          <w:b/>
          <w:color w:val="000000"/>
          <w:sz w:val="24"/>
          <w:szCs w:val="24"/>
        </w:rPr>
        <w:t>二、合同价格与支付</w:t>
      </w:r>
    </w:p>
    <w:p w14:paraId="3880BC63" w14:textId="77777777" w:rsidR="00674CB7" w:rsidRDefault="00674CB7" w:rsidP="00674CB7">
      <w:pPr>
        <w:spacing w:line="460" w:lineRule="exact"/>
        <w:ind w:firstLine="480"/>
        <w:rPr>
          <w:rFonts w:ascii="宋体" w:eastAsia="宋体" w:hAnsi="宋体" w:cs="宋体"/>
          <w:color w:val="000000"/>
          <w:sz w:val="24"/>
          <w:szCs w:val="24"/>
        </w:rPr>
      </w:pPr>
      <w:r w:rsidRPr="00594E74">
        <w:rPr>
          <w:rFonts w:ascii="宋体" w:eastAsia="宋体" w:hAnsi="宋体" w:cs="宋体" w:hint="eastAsia"/>
          <w:color w:val="000000"/>
          <w:sz w:val="24"/>
          <w:szCs w:val="24"/>
        </w:rPr>
        <w:t>2.1 合同价格按此次中标价格执行，合同总金额为人民币</w:t>
      </w:r>
      <w:r w:rsidRPr="00594E74">
        <w:rPr>
          <w:rFonts w:ascii="宋体" w:eastAsia="宋体" w:hAnsi="宋体" w:cs="宋体" w:hint="eastAsia"/>
          <w:b/>
          <w:bCs/>
          <w:color w:val="000000"/>
          <w:sz w:val="24"/>
          <w:szCs w:val="24"/>
          <w:u w:val="single"/>
        </w:rPr>
        <w:t xml:space="preserve">                  </w:t>
      </w:r>
      <w:r w:rsidRPr="00594E74">
        <w:rPr>
          <w:rFonts w:ascii="宋体" w:eastAsia="宋体" w:hAnsi="宋体" w:cs="宋体" w:hint="eastAsia"/>
          <w:b/>
          <w:bCs/>
          <w:color w:val="000000"/>
          <w:sz w:val="24"/>
          <w:szCs w:val="24"/>
        </w:rPr>
        <w:t>（</w:t>
      </w:r>
      <w:r w:rsidRPr="00594E74">
        <w:rPr>
          <w:rFonts w:ascii="宋体" w:eastAsia="宋体" w:hAnsi="宋体" w:cs="宋体" w:hint="eastAsia"/>
          <w:color w:val="000000"/>
          <w:sz w:val="24"/>
          <w:szCs w:val="24"/>
        </w:rPr>
        <w:t>包括且不限于主件、配件以及本项目</w:t>
      </w:r>
      <w:r>
        <w:rPr>
          <w:rFonts w:ascii="宋体" w:eastAsia="宋体" w:hAnsi="宋体" w:cs="宋体" w:hint="eastAsia"/>
          <w:color w:val="000000"/>
          <w:sz w:val="24"/>
          <w:szCs w:val="24"/>
        </w:rPr>
        <w:t>有关的材料设备的生产、制造、运输、安装、调试、售后、维保，以及上述所有税金、保险、售后服务等一切费用</w:t>
      </w:r>
      <w:r>
        <w:rPr>
          <w:rFonts w:ascii="宋体" w:eastAsia="宋体" w:hAnsi="宋体" w:cs="宋体" w:hint="eastAsia"/>
          <w:sz w:val="24"/>
          <w:szCs w:val="24"/>
        </w:rPr>
        <w:t>）。</w:t>
      </w:r>
    </w:p>
    <w:p w14:paraId="3DC7FAAE" w14:textId="77777777" w:rsidR="00674CB7" w:rsidRDefault="00674CB7" w:rsidP="00674CB7">
      <w:pPr>
        <w:spacing w:line="460" w:lineRule="exact"/>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2.2 本合同约定的丙方应付款项（含税金额），是丙方在本合同约定的交易项下应向乙方支付的所有款项，除前述应付款项之外，丙方不需要为本合同项下</w:t>
      </w:r>
      <w:r>
        <w:rPr>
          <w:rFonts w:ascii="宋体" w:eastAsia="宋体" w:hAnsi="宋体" w:cs="宋体" w:hint="eastAsia"/>
          <w:color w:val="000000"/>
          <w:sz w:val="24"/>
          <w:szCs w:val="24"/>
        </w:rPr>
        <w:lastRenderedPageBreak/>
        <w:t>的交易向乙方支付任何其他费用。</w:t>
      </w:r>
    </w:p>
    <w:p w14:paraId="3BE8C173" w14:textId="5E56CF49" w:rsidR="00674CB7" w:rsidRDefault="00674CB7" w:rsidP="00674CB7">
      <w:pPr>
        <w:widowControl/>
        <w:spacing w:line="460" w:lineRule="exact"/>
        <w:ind w:firstLine="480"/>
        <w:rPr>
          <w:rFonts w:ascii="宋体" w:eastAsia="宋体" w:hAnsi="宋体" w:cs="宋体"/>
          <w:sz w:val="24"/>
          <w:szCs w:val="24"/>
        </w:rPr>
      </w:pPr>
      <w:r>
        <w:rPr>
          <w:rFonts w:ascii="宋体" w:eastAsia="宋体" w:hAnsi="宋体" w:cs="宋体" w:hint="eastAsia"/>
          <w:color w:val="000000"/>
          <w:sz w:val="24"/>
          <w:szCs w:val="24"/>
        </w:rPr>
        <w:t>2.3 付款步骤：①签订合同后乙方提供对应金额的增值税专用发票，丙方收到发票后支付合同总价款的30%作为预付款；②合同生效后，乙方在合同规定时间内将此批合同标的物送到苏州科技大学指定地点，并</w:t>
      </w:r>
      <w:r w:rsidRPr="00594E74">
        <w:rPr>
          <w:rFonts w:ascii="宋体" w:eastAsia="宋体" w:hAnsi="宋体" w:cs="宋体" w:hint="eastAsia"/>
          <w:color w:val="000000"/>
          <w:sz w:val="24"/>
          <w:szCs w:val="24"/>
        </w:rPr>
        <w:t>完成</w:t>
      </w:r>
      <w:r>
        <w:rPr>
          <w:rFonts w:ascii="宋体" w:eastAsia="宋体" w:hAnsi="宋体" w:cs="宋体" w:hint="eastAsia"/>
          <w:color w:val="000000"/>
          <w:sz w:val="24"/>
          <w:szCs w:val="24"/>
        </w:rPr>
        <w:t>安装调试，经验收合格后，</w:t>
      </w:r>
      <w:r w:rsidRPr="00594E74">
        <w:rPr>
          <w:rFonts w:ascii="宋体" w:eastAsia="宋体" w:hAnsi="宋体" w:cs="宋体" w:hint="eastAsia"/>
          <w:color w:val="000000" w:themeColor="text1"/>
          <w:sz w:val="24"/>
          <w:szCs w:val="24"/>
        </w:rPr>
        <w:t>乙方须完成安装竣工图，并连同相关材料，交由学校委托的第三方审计单位作结算审核。乙方凭结算审核报告、验收合格证明材料，以及合格的增值税专用发票向丙方提交付款申请，乙方提供结算总价款全额（扣除已提供的部分）发票后，丙方付至结算总价款的100%；③</w:t>
      </w:r>
      <w:bookmarkStart w:id="13" w:name="OLE_LINK8"/>
      <w:r w:rsidRPr="00594E74">
        <w:rPr>
          <w:rFonts w:ascii="宋体" w:eastAsia="宋体" w:hAnsi="宋体" w:cs="宋体" w:hint="eastAsia"/>
          <w:color w:val="000000" w:themeColor="text1"/>
          <w:sz w:val="24"/>
          <w:szCs w:val="24"/>
        </w:rPr>
        <w:t>乙方在验收合格通过后，向甲方</w:t>
      </w:r>
      <w:proofErr w:type="gramStart"/>
      <w:r w:rsidRPr="00594E74">
        <w:rPr>
          <w:rFonts w:ascii="宋体" w:eastAsia="宋体" w:hAnsi="宋体" w:cs="宋体" w:hint="eastAsia"/>
          <w:color w:val="000000" w:themeColor="text1"/>
          <w:sz w:val="24"/>
          <w:szCs w:val="24"/>
        </w:rPr>
        <w:t>交纳总</w:t>
      </w:r>
      <w:proofErr w:type="gramEnd"/>
      <w:r w:rsidRPr="00594E74">
        <w:rPr>
          <w:rFonts w:ascii="宋体" w:eastAsia="宋体" w:hAnsi="宋体" w:cs="宋体" w:hint="eastAsia"/>
          <w:color w:val="000000" w:themeColor="text1"/>
          <w:sz w:val="24"/>
          <w:szCs w:val="24"/>
        </w:rPr>
        <w:t>价款3%的质量保证金，质量保证金在</w:t>
      </w:r>
      <w:r w:rsidR="00EE5DAA" w:rsidRPr="00594E74">
        <w:rPr>
          <w:rFonts w:ascii="宋体" w:eastAsia="宋体" w:hAnsi="宋体" w:cs="宋体" w:hint="eastAsia"/>
          <w:color w:val="000000" w:themeColor="text1"/>
          <w:sz w:val="24"/>
          <w:szCs w:val="24"/>
        </w:rPr>
        <w:t>质保期结束</w:t>
      </w:r>
      <w:r w:rsidRPr="00594E74">
        <w:rPr>
          <w:rFonts w:ascii="宋体" w:eastAsia="宋体" w:hAnsi="宋体" w:cs="宋体" w:hint="eastAsia"/>
          <w:color w:val="000000" w:themeColor="text1"/>
          <w:sz w:val="24"/>
          <w:szCs w:val="24"/>
        </w:rPr>
        <w:t>后无息退还。</w:t>
      </w:r>
      <w:bookmarkEnd w:id="13"/>
      <w:r w:rsidRPr="00594E74">
        <w:rPr>
          <w:rFonts w:ascii="宋体" w:eastAsia="宋体" w:hAnsi="宋体" w:cs="宋体" w:hint="eastAsia"/>
          <w:color w:val="000000" w:themeColor="text1"/>
          <w:kern w:val="0"/>
          <w:sz w:val="24"/>
          <w:szCs w:val="24"/>
        </w:rPr>
        <w:t>付款方式为银行转账</w:t>
      </w:r>
      <w:r w:rsidRPr="00594E74">
        <w:rPr>
          <w:rFonts w:ascii="宋体" w:eastAsia="宋体" w:hAnsi="宋体" w:cs="宋体" w:hint="eastAsia"/>
          <w:color w:val="000000" w:themeColor="text1"/>
          <w:sz w:val="24"/>
          <w:szCs w:val="24"/>
        </w:rPr>
        <w:t>。乙方应给予丙方必要的项目款支付期限，以便丙方办</w:t>
      </w:r>
      <w:r>
        <w:rPr>
          <w:rFonts w:ascii="宋体" w:eastAsia="宋体" w:hAnsi="宋体" w:cs="宋体" w:hint="eastAsia"/>
          <w:sz w:val="24"/>
          <w:szCs w:val="24"/>
        </w:rPr>
        <w:t>理财务支付申请手续。</w:t>
      </w:r>
    </w:p>
    <w:p w14:paraId="6B522341" w14:textId="77777777" w:rsidR="00674CB7" w:rsidRDefault="00674CB7" w:rsidP="00674CB7">
      <w:pPr>
        <w:widowControl/>
        <w:spacing w:line="460" w:lineRule="exact"/>
        <w:ind w:firstLineChars="0" w:firstLine="420"/>
        <w:rPr>
          <w:rFonts w:ascii="宋体" w:eastAsia="宋体" w:hAnsi="宋体" w:cs="宋体"/>
          <w:sz w:val="24"/>
          <w:szCs w:val="24"/>
        </w:rPr>
      </w:pPr>
      <w:r>
        <w:rPr>
          <w:rFonts w:ascii="宋体" w:eastAsia="宋体" w:hAnsi="宋体" w:cs="宋体" w:hint="eastAsia"/>
          <w:sz w:val="24"/>
          <w:szCs w:val="24"/>
        </w:rPr>
        <w:t>丙方单位发票抬头：</w:t>
      </w:r>
    </w:p>
    <w:p w14:paraId="491F6395" w14:textId="77777777" w:rsidR="00674CB7" w:rsidRDefault="00674CB7" w:rsidP="00674CB7">
      <w:pPr>
        <w:widowControl/>
        <w:spacing w:line="460" w:lineRule="exact"/>
        <w:ind w:firstLineChars="0" w:firstLine="420"/>
        <w:rPr>
          <w:rFonts w:ascii="宋体" w:eastAsia="宋体" w:hAnsi="宋体" w:cs="宋体"/>
          <w:sz w:val="24"/>
          <w:szCs w:val="24"/>
        </w:rPr>
      </w:pPr>
      <w:r>
        <w:rPr>
          <w:rFonts w:ascii="宋体" w:eastAsia="宋体" w:hAnsi="宋体" w:cs="宋体" w:hint="eastAsia"/>
          <w:sz w:val="24"/>
          <w:szCs w:val="24"/>
        </w:rPr>
        <w:t>名称：中国工商银行股份有限公司苏州分行</w:t>
      </w:r>
    </w:p>
    <w:p w14:paraId="543C256B" w14:textId="77777777" w:rsidR="00674CB7" w:rsidRDefault="00674CB7" w:rsidP="00674CB7">
      <w:pPr>
        <w:widowControl/>
        <w:spacing w:line="460" w:lineRule="exact"/>
        <w:ind w:firstLineChars="0" w:firstLine="420"/>
        <w:rPr>
          <w:rFonts w:ascii="宋体" w:eastAsia="宋体" w:hAnsi="宋体" w:cs="宋体"/>
          <w:sz w:val="24"/>
          <w:szCs w:val="24"/>
        </w:rPr>
      </w:pPr>
      <w:r>
        <w:rPr>
          <w:rFonts w:ascii="宋体" w:eastAsia="宋体" w:hAnsi="宋体" w:cs="宋体" w:hint="eastAsia"/>
          <w:sz w:val="24"/>
          <w:szCs w:val="24"/>
        </w:rPr>
        <w:t>税号：9132050060821340XJ</w:t>
      </w:r>
    </w:p>
    <w:p w14:paraId="22744EFE" w14:textId="77777777" w:rsidR="00674CB7" w:rsidRDefault="00674CB7" w:rsidP="00674CB7">
      <w:pPr>
        <w:widowControl/>
        <w:spacing w:line="460" w:lineRule="exact"/>
        <w:ind w:firstLineChars="0" w:firstLine="420"/>
        <w:rPr>
          <w:rFonts w:ascii="宋体" w:eastAsia="宋体" w:hAnsi="宋体" w:cs="宋体"/>
          <w:sz w:val="24"/>
          <w:szCs w:val="24"/>
        </w:rPr>
      </w:pPr>
      <w:r>
        <w:rPr>
          <w:rFonts w:ascii="宋体" w:eastAsia="宋体" w:hAnsi="宋体" w:cs="宋体" w:hint="eastAsia"/>
          <w:sz w:val="24"/>
          <w:szCs w:val="24"/>
        </w:rPr>
        <w:t>单位地址：苏州工业园区</w:t>
      </w:r>
      <w:proofErr w:type="gramStart"/>
      <w:r>
        <w:rPr>
          <w:rFonts w:ascii="宋体" w:eastAsia="宋体" w:hAnsi="宋体" w:cs="宋体" w:hint="eastAsia"/>
          <w:sz w:val="24"/>
          <w:szCs w:val="24"/>
        </w:rPr>
        <w:t>旺墩路122号</w:t>
      </w:r>
      <w:proofErr w:type="gramEnd"/>
    </w:p>
    <w:p w14:paraId="630726EF" w14:textId="77777777" w:rsidR="00674CB7" w:rsidRDefault="00674CB7" w:rsidP="00674CB7">
      <w:pPr>
        <w:widowControl/>
        <w:spacing w:line="460" w:lineRule="exact"/>
        <w:ind w:firstLineChars="0" w:firstLine="420"/>
        <w:rPr>
          <w:rFonts w:ascii="宋体" w:eastAsia="宋体" w:hAnsi="宋体" w:cs="宋体"/>
          <w:sz w:val="24"/>
          <w:szCs w:val="24"/>
        </w:rPr>
      </w:pPr>
      <w:r>
        <w:rPr>
          <w:rFonts w:ascii="宋体" w:eastAsia="宋体" w:hAnsi="宋体" w:cs="宋体" w:hint="eastAsia"/>
          <w:sz w:val="24"/>
          <w:szCs w:val="24"/>
        </w:rPr>
        <w:t>电话号码：65008230</w:t>
      </w:r>
    </w:p>
    <w:p w14:paraId="246D95AA" w14:textId="77777777" w:rsidR="00674CB7" w:rsidRDefault="00674CB7" w:rsidP="00674CB7">
      <w:pPr>
        <w:widowControl/>
        <w:spacing w:line="460" w:lineRule="exact"/>
        <w:ind w:firstLineChars="0" w:firstLine="420"/>
        <w:rPr>
          <w:rFonts w:ascii="宋体" w:eastAsia="宋体" w:hAnsi="宋体" w:cs="宋体"/>
          <w:sz w:val="24"/>
          <w:szCs w:val="24"/>
        </w:rPr>
      </w:pPr>
      <w:r>
        <w:rPr>
          <w:rFonts w:ascii="宋体" w:eastAsia="宋体" w:hAnsi="宋体" w:cs="宋体" w:hint="eastAsia"/>
          <w:sz w:val="24"/>
          <w:szCs w:val="24"/>
        </w:rPr>
        <w:t>开户银行：中国工商银行苏州分行营业部</w:t>
      </w:r>
    </w:p>
    <w:p w14:paraId="1B135162" w14:textId="77777777" w:rsidR="00674CB7" w:rsidRDefault="00674CB7" w:rsidP="00674CB7">
      <w:pPr>
        <w:widowControl/>
        <w:spacing w:line="460" w:lineRule="exact"/>
        <w:ind w:firstLineChars="0" w:firstLine="420"/>
        <w:rPr>
          <w:rFonts w:ascii="宋体" w:eastAsia="宋体" w:hAnsi="宋体" w:cs="宋体"/>
          <w:sz w:val="24"/>
          <w:szCs w:val="24"/>
        </w:rPr>
      </w:pPr>
      <w:r>
        <w:rPr>
          <w:rFonts w:ascii="宋体" w:eastAsia="宋体" w:hAnsi="宋体" w:cs="宋体" w:hint="eastAsia"/>
          <w:sz w:val="24"/>
          <w:szCs w:val="24"/>
        </w:rPr>
        <w:t>银行账户：1102020629000766866</w:t>
      </w:r>
    </w:p>
    <w:p w14:paraId="4F25E009" w14:textId="77777777" w:rsidR="00674CB7" w:rsidRDefault="00674CB7" w:rsidP="00674CB7">
      <w:pPr>
        <w:spacing w:line="460" w:lineRule="exact"/>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乙方按期交货时须向甲方提供下列单据：质量保证书及随产品附带的所有有关资料。</w:t>
      </w:r>
    </w:p>
    <w:p w14:paraId="7B10A563"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2.4 根据现行税法对甲方征收的与本合同有关的一切税费均由甲方承担；根据现行税法对</w:t>
      </w:r>
      <w:proofErr w:type="gramStart"/>
      <w:r>
        <w:rPr>
          <w:rFonts w:ascii="宋体" w:eastAsia="宋体" w:hAnsi="宋体" w:cs="宋体" w:hint="eastAsia"/>
          <w:color w:val="000000"/>
          <w:sz w:val="24"/>
          <w:szCs w:val="24"/>
        </w:rPr>
        <w:t>乙方征收</w:t>
      </w:r>
      <w:proofErr w:type="gramEnd"/>
      <w:r>
        <w:rPr>
          <w:rFonts w:ascii="宋体" w:eastAsia="宋体" w:hAnsi="宋体" w:cs="宋体" w:hint="eastAsia"/>
          <w:color w:val="000000"/>
          <w:sz w:val="24"/>
          <w:szCs w:val="24"/>
        </w:rPr>
        <w:t>的与本合同有关的一切税费均由乙方承担。</w:t>
      </w:r>
    </w:p>
    <w:p w14:paraId="48A5CB4A"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三、质量保证</w:t>
      </w:r>
    </w:p>
    <w:p w14:paraId="1B74A755" w14:textId="77777777" w:rsidR="00674CB7" w:rsidRDefault="00674CB7" w:rsidP="00674CB7">
      <w:pPr>
        <w:spacing w:line="460" w:lineRule="exact"/>
        <w:ind w:firstLine="480"/>
        <w:jc w:val="both"/>
        <w:rPr>
          <w:rFonts w:ascii="宋体" w:eastAsia="宋体" w:hAnsi="宋体" w:cs="宋体"/>
          <w:bCs/>
          <w:color w:val="000000"/>
          <w:sz w:val="24"/>
          <w:szCs w:val="24"/>
        </w:rPr>
      </w:pPr>
      <w:r>
        <w:rPr>
          <w:rFonts w:ascii="宋体" w:eastAsia="宋体" w:hAnsi="宋体" w:cs="宋体" w:hint="eastAsia"/>
          <w:bCs/>
          <w:color w:val="000000"/>
          <w:sz w:val="24"/>
          <w:szCs w:val="24"/>
        </w:rPr>
        <w:t xml:space="preserve">3.1 </w:t>
      </w:r>
      <w:r>
        <w:rPr>
          <w:rFonts w:ascii="宋体" w:eastAsia="宋体" w:hAnsi="宋体" w:cs="宋体" w:hint="eastAsia"/>
          <w:b/>
          <w:color w:val="000000"/>
          <w:sz w:val="24"/>
          <w:szCs w:val="24"/>
        </w:rPr>
        <w:t>质量标准:</w:t>
      </w:r>
      <w:r>
        <w:rPr>
          <w:rFonts w:ascii="宋体" w:eastAsia="宋体" w:hAnsi="宋体" w:cs="宋体"/>
          <w:color w:val="000000"/>
          <w:sz w:val="24"/>
          <w:szCs w:val="24"/>
        </w:rPr>
        <w:t>空调安装中使用的所有材料</w:t>
      </w:r>
      <w:r>
        <w:rPr>
          <w:rFonts w:ascii="宋体" w:eastAsia="宋体" w:hAnsi="宋体" w:cs="宋体" w:hint="eastAsia"/>
          <w:color w:val="000000"/>
          <w:sz w:val="24"/>
          <w:szCs w:val="24"/>
        </w:rPr>
        <w:t>、施工工艺及技术要求</w:t>
      </w:r>
      <w:r>
        <w:rPr>
          <w:rFonts w:ascii="宋体" w:eastAsia="宋体" w:hAnsi="宋体" w:cs="宋体"/>
          <w:color w:val="000000"/>
          <w:sz w:val="24"/>
          <w:szCs w:val="24"/>
        </w:rPr>
        <w:t>应符合</w:t>
      </w:r>
      <w:r>
        <w:rPr>
          <w:rFonts w:ascii="宋体" w:eastAsia="宋体" w:hAnsi="宋体" w:cs="宋体" w:hint="eastAsia"/>
          <w:color w:val="000000"/>
          <w:sz w:val="24"/>
          <w:szCs w:val="24"/>
        </w:rPr>
        <w:t>：</w:t>
      </w:r>
      <w:r>
        <w:rPr>
          <w:rFonts w:ascii="宋体" w:eastAsia="宋体" w:hAnsi="宋体" w:cs="宋体"/>
          <w:color w:val="000000"/>
          <w:sz w:val="24"/>
          <w:szCs w:val="24"/>
        </w:rPr>
        <w:t xml:space="preserve"> GB50303《建筑电气工程施工质量验收规范》、 GB50243-2023《建筑暖通工程验收规范》、 GB50736《民用建筑供暖通风与空气调节设计规范》</w:t>
      </w:r>
      <w:r>
        <w:rPr>
          <w:rFonts w:ascii="宋体" w:eastAsia="宋体" w:hAnsi="宋体" w:cs="宋体" w:hint="eastAsia"/>
          <w:color w:val="000000"/>
          <w:sz w:val="24"/>
          <w:szCs w:val="24"/>
        </w:rPr>
        <w:t>、</w:t>
      </w:r>
      <w:r>
        <w:rPr>
          <w:rFonts w:ascii="宋体" w:eastAsia="宋体" w:hAnsi="宋体" w:cs="宋体"/>
          <w:color w:val="000000"/>
          <w:sz w:val="24"/>
          <w:szCs w:val="24"/>
        </w:rPr>
        <w:t>GB/T 26024-2021《空调与制冷系统阀件用铜及铜合金无缝管》</w:t>
      </w:r>
      <w:r>
        <w:rPr>
          <w:rFonts w:ascii="宋体" w:eastAsia="宋体" w:hAnsi="宋体" w:cs="宋体" w:hint="eastAsia"/>
          <w:color w:val="000000"/>
          <w:sz w:val="24"/>
          <w:szCs w:val="24"/>
        </w:rPr>
        <w:t>等规范的相关要求，并</w:t>
      </w:r>
      <w:r>
        <w:rPr>
          <w:rFonts w:ascii="宋体" w:eastAsia="宋体" w:hAnsi="宋体" w:cs="宋体"/>
          <w:color w:val="000000"/>
          <w:sz w:val="24"/>
          <w:szCs w:val="24"/>
        </w:rPr>
        <w:t>达到中国最新版的法律、法规或行业规定的相关标准、规范的要求，符合项目所在地政府有关特殊要求，同时满足</w:t>
      </w:r>
      <w:r>
        <w:rPr>
          <w:rFonts w:ascii="宋体" w:eastAsia="宋体" w:hAnsi="宋体" w:cs="宋体" w:hint="eastAsia"/>
          <w:color w:val="000000"/>
          <w:sz w:val="24"/>
          <w:szCs w:val="24"/>
        </w:rPr>
        <w:t>甲方</w:t>
      </w:r>
      <w:r>
        <w:rPr>
          <w:rFonts w:ascii="宋体" w:eastAsia="宋体" w:hAnsi="宋体" w:cs="宋体"/>
          <w:color w:val="000000"/>
          <w:sz w:val="24"/>
          <w:szCs w:val="24"/>
        </w:rPr>
        <w:t>使用要求，保证能通过</w:t>
      </w:r>
      <w:r>
        <w:rPr>
          <w:rFonts w:ascii="宋体" w:eastAsia="宋体" w:hAnsi="宋体" w:cs="宋体" w:hint="eastAsia"/>
          <w:color w:val="000000"/>
          <w:sz w:val="24"/>
          <w:szCs w:val="24"/>
        </w:rPr>
        <w:t>甲方</w:t>
      </w:r>
      <w:r>
        <w:rPr>
          <w:rFonts w:ascii="宋体" w:eastAsia="宋体" w:hAnsi="宋体" w:cs="宋体"/>
          <w:color w:val="000000"/>
          <w:sz w:val="24"/>
          <w:szCs w:val="24"/>
        </w:rPr>
        <w:t>的质量验收、竣工验收等各类验收。设备安装完成调试运行正常验收合格后，移交</w:t>
      </w:r>
      <w:r>
        <w:rPr>
          <w:rFonts w:ascii="宋体" w:eastAsia="宋体" w:hAnsi="宋体" w:cs="宋体" w:hint="eastAsia"/>
          <w:color w:val="000000"/>
          <w:sz w:val="24"/>
          <w:szCs w:val="24"/>
        </w:rPr>
        <w:t>甲方</w:t>
      </w:r>
      <w:r>
        <w:rPr>
          <w:rFonts w:ascii="宋体" w:eastAsia="宋体" w:hAnsi="宋体" w:cs="宋体"/>
          <w:color w:val="000000"/>
          <w:sz w:val="24"/>
          <w:szCs w:val="24"/>
        </w:rPr>
        <w:t>（达到交钥匙项目</w:t>
      </w:r>
      <w:r>
        <w:rPr>
          <w:rFonts w:ascii="宋体" w:eastAsia="宋体" w:hAnsi="宋体" w:cs="宋体"/>
          <w:color w:val="000000"/>
          <w:sz w:val="24"/>
          <w:szCs w:val="24"/>
        </w:rPr>
        <w:lastRenderedPageBreak/>
        <w:t>标准）。</w:t>
      </w:r>
    </w:p>
    <w:p w14:paraId="65442C5D" w14:textId="77777777" w:rsidR="00674CB7" w:rsidRDefault="00674CB7" w:rsidP="00674CB7">
      <w:pPr>
        <w:wordWrap w:val="0"/>
        <w:spacing w:line="431" w:lineRule="exact"/>
        <w:ind w:firstLine="480"/>
        <w:rPr>
          <w:rFonts w:ascii="Times New Roman" w:eastAsia="宋体" w:hAnsi="Times New Roman" w:cs="Times New Roman"/>
          <w:sz w:val="21"/>
          <w:szCs w:val="24"/>
        </w:rPr>
      </w:pPr>
      <w:r>
        <w:rPr>
          <w:rFonts w:ascii="宋体" w:eastAsia="宋体" w:hAnsi="宋体" w:cs="宋体" w:hint="eastAsia"/>
          <w:color w:val="000000"/>
          <w:sz w:val="24"/>
          <w:szCs w:val="24"/>
        </w:rPr>
        <w:t xml:space="preserve">3.2 </w:t>
      </w:r>
      <w:r>
        <w:rPr>
          <w:rFonts w:ascii="宋体" w:eastAsia="宋体" w:hAnsi="宋体" w:cs="宋体"/>
          <w:color w:val="000000"/>
          <w:sz w:val="24"/>
          <w:szCs w:val="24"/>
        </w:rPr>
        <w:t>所有报价设备的生产、制造、安装等，各项技术标准应当符合国家（强制性）标准、各项规范要求；国家没有相应标准、规范的，可使用行业标准、规定；非标设备按采购文件约定的技术要求和规范，所有报价设备技术参数应达到采购文件要求。</w:t>
      </w:r>
    </w:p>
    <w:p w14:paraId="0366C661" w14:textId="77777777" w:rsidR="00674CB7" w:rsidRDefault="00674CB7" w:rsidP="00674CB7">
      <w:pPr>
        <w:wordWrap w:val="0"/>
        <w:spacing w:line="431" w:lineRule="exact"/>
        <w:ind w:firstLine="480"/>
        <w:rPr>
          <w:rFonts w:ascii="Times New Roman" w:eastAsia="宋体" w:hAnsi="Times New Roman" w:cs="Times New Roman"/>
          <w:sz w:val="21"/>
          <w:szCs w:val="24"/>
        </w:rPr>
      </w:pPr>
      <w:r>
        <w:rPr>
          <w:rFonts w:ascii="宋体" w:eastAsia="宋体" w:hAnsi="宋体" w:cs="宋体" w:hint="eastAsia"/>
          <w:sz w:val="24"/>
          <w:szCs w:val="24"/>
        </w:rPr>
        <w:t>3.3 乙方</w:t>
      </w:r>
      <w:r>
        <w:rPr>
          <w:rFonts w:ascii="宋体" w:eastAsia="宋体" w:hAnsi="宋体" w:cs="宋体"/>
          <w:sz w:val="24"/>
          <w:szCs w:val="24"/>
        </w:rPr>
        <w:t>应保证所提供的标的物是全新的、未使用过的，并且是非长期积压的库存商品，完全符合合同规定的质量、规格和性能的要求。</w:t>
      </w:r>
      <w:r>
        <w:rPr>
          <w:rFonts w:ascii="宋体" w:eastAsia="宋体" w:hAnsi="宋体" w:cs="宋体" w:hint="eastAsia"/>
          <w:sz w:val="24"/>
          <w:szCs w:val="24"/>
        </w:rPr>
        <w:t>乙方</w:t>
      </w:r>
      <w:r>
        <w:rPr>
          <w:rFonts w:ascii="宋体" w:eastAsia="宋体" w:hAnsi="宋体" w:cs="宋体"/>
          <w:sz w:val="24"/>
          <w:szCs w:val="24"/>
        </w:rPr>
        <w:t>应保证其提供的标的物在正确安装、正常使用和保养条件下，在其标称的使用寿命期内应具有满意的性能。在</w:t>
      </w:r>
      <w:r>
        <w:rPr>
          <w:rFonts w:ascii="宋体" w:eastAsia="宋体" w:hAnsi="宋体" w:cs="宋体" w:hint="eastAsia"/>
          <w:sz w:val="24"/>
          <w:szCs w:val="24"/>
        </w:rPr>
        <w:t>乙方</w:t>
      </w:r>
      <w:r>
        <w:rPr>
          <w:rFonts w:ascii="宋体" w:eastAsia="宋体" w:hAnsi="宋体" w:cs="宋体"/>
          <w:sz w:val="24"/>
          <w:szCs w:val="24"/>
        </w:rPr>
        <w:t>承诺的质量保证期限内，</w:t>
      </w:r>
      <w:r>
        <w:rPr>
          <w:rFonts w:ascii="宋体" w:eastAsia="宋体" w:hAnsi="宋体" w:cs="宋体" w:hint="eastAsia"/>
          <w:sz w:val="24"/>
          <w:szCs w:val="24"/>
        </w:rPr>
        <w:t>乙方应</w:t>
      </w:r>
      <w:r>
        <w:rPr>
          <w:rFonts w:ascii="宋体" w:eastAsia="宋体" w:hAnsi="宋体" w:cs="宋体"/>
          <w:sz w:val="24"/>
          <w:szCs w:val="24"/>
        </w:rPr>
        <w:t>对由于设计、工艺或材料的缺陷及伴随服务而造成的任何不足或故障负责。标的物质量出现问题，</w:t>
      </w:r>
      <w:r>
        <w:rPr>
          <w:rFonts w:ascii="宋体" w:eastAsia="宋体" w:hAnsi="宋体" w:cs="宋体" w:hint="eastAsia"/>
          <w:sz w:val="24"/>
          <w:szCs w:val="24"/>
        </w:rPr>
        <w:t>乙方</w:t>
      </w:r>
      <w:r>
        <w:rPr>
          <w:rFonts w:ascii="宋体" w:eastAsia="宋体" w:hAnsi="宋体" w:cs="宋体"/>
          <w:sz w:val="24"/>
          <w:szCs w:val="24"/>
        </w:rPr>
        <w:t>应负责包修、包退、包换，费用由</w:t>
      </w:r>
      <w:r>
        <w:rPr>
          <w:rFonts w:ascii="宋体" w:eastAsia="宋体" w:hAnsi="宋体" w:cs="宋体" w:hint="eastAsia"/>
          <w:sz w:val="24"/>
          <w:szCs w:val="24"/>
        </w:rPr>
        <w:t>乙方</w:t>
      </w:r>
      <w:r>
        <w:rPr>
          <w:rFonts w:ascii="宋体" w:eastAsia="宋体" w:hAnsi="宋体" w:cs="宋体"/>
          <w:sz w:val="24"/>
          <w:szCs w:val="24"/>
        </w:rPr>
        <w:t>承担。</w:t>
      </w:r>
    </w:p>
    <w:p w14:paraId="18D51B82" w14:textId="6E5F5B55" w:rsidR="00674CB7" w:rsidRDefault="00674CB7" w:rsidP="00674CB7">
      <w:pPr>
        <w:wordWrap w:val="0"/>
        <w:spacing w:line="431" w:lineRule="exact"/>
        <w:ind w:firstLine="480"/>
        <w:rPr>
          <w:rFonts w:ascii="Times New Roman" w:eastAsia="宋体" w:hAnsi="Times New Roman" w:cs="Times New Roman"/>
          <w:sz w:val="21"/>
          <w:szCs w:val="24"/>
        </w:rPr>
      </w:pPr>
      <w:r>
        <w:rPr>
          <w:rFonts w:ascii="宋体" w:eastAsia="宋体" w:hAnsi="宋体" w:cs="宋体" w:hint="eastAsia"/>
          <w:sz w:val="24"/>
          <w:szCs w:val="24"/>
        </w:rPr>
        <w:t>3.4 甲方</w:t>
      </w:r>
      <w:r>
        <w:rPr>
          <w:rFonts w:ascii="宋体" w:eastAsia="宋体" w:hAnsi="宋体" w:cs="宋体"/>
          <w:sz w:val="24"/>
          <w:szCs w:val="24"/>
        </w:rPr>
        <w:t>按检验标准自己检验的结果或当地</w:t>
      </w:r>
      <w:r w:rsidR="00E11BD0">
        <w:rPr>
          <w:rFonts w:ascii="宋体" w:eastAsia="宋体" w:hAnsi="宋体" w:cs="宋体" w:hint="eastAsia"/>
          <w:sz w:val="24"/>
          <w:szCs w:val="24"/>
        </w:rPr>
        <w:t>质检</w:t>
      </w:r>
      <w:r>
        <w:rPr>
          <w:rFonts w:ascii="宋体" w:eastAsia="宋体" w:hAnsi="宋体" w:cs="宋体"/>
          <w:sz w:val="24"/>
          <w:szCs w:val="24"/>
        </w:rPr>
        <w:t>部门的检验结果，或者在质量保证期内，如果标的物的数量、质量或规格与合同不符或证实标的物是有缺陷的，包括潜在缺陷或使用不符合要求的材料等，应尽快以书面形式通知</w:t>
      </w:r>
      <w:r>
        <w:rPr>
          <w:rFonts w:ascii="宋体" w:eastAsia="宋体" w:hAnsi="宋体" w:cs="宋体" w:hint="eastAsia"/>
          <w:sz w:val="24"/>
          <w:szCs w:val="24"/>
        </w:rPr>
        <w:t>乙方</w:t>
      </w:r>
      <w:r>
        <w:rPr>
          <w:rFonts w:ascii="宋体" w:eastAsia="宋体" w:hAnsi="宋体" w:cs="宋体"/>
          <w:sz w:val="24"/>
          <w:szCs w:val="24"/>
        </w:rPr>
        <w:t>并提出索赔。</w:t>
      </w:r>
    </w:p>
    <w:p w14:paraId="428CFA68" w14:textId="77777777" w:rsidR="00674CB7" w:rsidRDefault="00674CB7" w:rsidP="00674CB7">
      <w:pPr>
        <w:wordWrap w:val="0"/>
        <w:spacing w:line="431" w:lineRule="exact"/>
        <w:ind w:firstLineChars="0" w:firstLine="0"/>
        <w:rPr>
          <w:rFonts w:ascii="Times New Roman" w:eastAsia="宋体" w:hAnsi="Times New Roman" w:cs="Times New Roman"/>
          <w:sz w:val="21"/>
          <w:szCs w:val="24"/>
        </w:rPr>
      </w:pPr>
      <w:r>
        <w:rPr>
          <w:rFonts w:ascii="宋体" w:eastAsia="宋体" w:hAnsi="宋体" w:cs="宋体" w:hint="eastAsia"/>
          <w:sz w:val="24"/>
          <w:szCs w:val="24"/>
        </w:rPr>
        <w:t xml:space="preserve">   3.5 </w:t>
      </w:r>
      <w:r>
        <w:rPr>
          <w:rFonts w:ascii="宋体" w:eastAsia="宋体" w:hAnsi="宋体" w:cs="宋体"/>
          <w:sz w:val="24"/>
          <w:szCs w:val="24"/>
        </w:rPr>
        <w:t>除特别约定外，招标条款中标的物的质量保证期均自标的物通过验收之日起计算，且质量保证期为</w:t>
      </w:r>
      <w:r>
        <w:rPr>
          <w:rFonts w:ascii="宋体" w:eastAsia="宋体" w:hAnsi="宋体" w:cs="宋体" w:hint="eastAsia"/>
          <w:sz w:val="24"/>
          <w:szCs w:val="24"/>
        </w:rPr>
        <w:t>乙方</w:t>
      </w:r>
      <w:r>
        <w:rPr>
          <w:rFonts w:ascii="宋体" w:eastAsia="宋体" w:hAnsi="宋体" w:cs="宋体"/>
          <w:sz w:val="24"/>
          <w:szCs w:val="24"/>
        </w:rPr>
        <w:t>承诺期限。</w:t>
      </w:r>
    </w:p>
    <w:p w14:paraId="356F39C1"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四、包装</w:t>
      </w:r>
    </w:p>
    <w:p w14:paraId="07077004" w14:textId="77777777" w:rsidR="00674CB7" w:rsidRDefault="00674CB7" w:rsidP="00674CB7">
      <w:pPr>
        <w:spacing w:line="460" w:lineRule="exact"/>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乙方应当按照约定的包装方式交付标的物。对包装方式没有约定或约定不明的，应当按照双方补充协议约定的方式包装，或者按照通用的方式包装，没有通用方式的，应当采取足以保护标的物的包装方式。</w:t>
      </w:r>
    </w:p>
    <w:p w14:paraId="43610732" w14:textId="77777777" w:rsidR="00674CB7" w:rsidRDefault="00674CB7" w:rsidP="00674CB7">
      <w:pPr>
        <w:tabs>
          <w:tab w:val="left" w:pos="480"/>
        </w:tabs>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五、标的物的交付</w:t>
      </w:r>
    </w:p>
    <w:p w14:paraId="7C5DD669" w14:textId="77777777" w:rsidR="00674CB7" w:rsidRDefault="00674CB7" w:rsidP="00674CB7">
      <w:pPr>
        <w:spacing w:line="460" w:lineRule="exact"/>
        <w:ind w:left="420"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5.1 标的物的所有权自标的物交付时转移。</w:t>
      </w:r>
    </w:p>
    <w:p w14:paraId="36F784C3" w14:textId="77777777" w:rsidR="00674CB7" w:rsidRDefault="00674CB7" w:rsidP="00674CB7">
      <w:pPr>
        <w:spacing w:line="460" w:lineRule="exact"/>
        <w:ind w:left="420"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5.2 乙方应当按照约定的期限和约定的地点交付标的物。</w:t>
      </w:r>
    </w:p>
    <w:p w14:paraId="50AD082D" w14:textId="77777777" w:rsidR="00674CB7" w:rsidRDefault="00674CB7" w:rsidP="00674CB7">
      <w:pPr>
        <w:spacing w:line="460" w:lineRule="exact"/>
        <w:ind w:firstLineChars="0" w:firstLine="420"/>
        <w:jc w:val="both"/>
        <w:rPr>
          <w:rFonts w:ascii="宋体" w:eastAsia="宋体" w:hAnsi="宋体" w:cs="宋体"/>
          <w:color w:val="000000"/>
          <w:sz w:val="24"/>
          <w:szCs w:val="24"/>
        </w:rPr>
      </w:pPr>
      <w:r>
        <w:rPr>
          <w:rFonts w:ascii="宋体" w:eastAsia="宋体" w:hAnsi="宋体" w:cs="宋体" w:hint="eastAsia"/>
          <w:color w:val="000000"/>
          <w:sz w:val="24"/>
          <w:szCs w:val="24"/>
        </w:rPr>
        <w:t>5.3 乙方应当按照约定或者交易习惯向甲方交付提取标的物单证以外的有关单证、相关附件和资料。</w:t>
      </w:r>
    </w:p>
    <w:p w14:paraId="191F904D" w14:textId="0F132E75" w:rsidR="00674CB7" w:rsidRPr="00214C31" w:rsidRDefault="00674CB7" w:rsidP="00674CB7">
      <w:pPr>
        <w:spacing w:line="300" w:lineRule="auto"/>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5.4 交货时间：</w:t>
      </w:r>
      <w:r w:rsidR="00594E74" w:rsidRPr="00214C31">
        <w:rPr>
          <w:rFonts w:ascii="宋体" w:eastAsia="宋体" w:hAnsi="宋体" w:cs="宋体"/>
          <w:color w:val="000000"/>
          <w:sz w:val="24"/>
          <w:szCs w:val="24"/>
        </w:rPr>
        <w:t>40</w:t>
      </w:r>
      <w:r w:rsidR="00594E74" w:rsidRPr="00214C31">
        <w:rPr>
          <w:rFonts w:ascii="宋体" w:eastAsia="宋体" w:hAnsi="宋体" w:cs="宋体" w:hint="eastAsia"/>
          <w:color w:val="000000"/>
          <w:sz w:val="24"/>
          <w:szCs w:val="24"/>
        </w:rPr>
        <w:t>天内</w:t>
      </w:r>
      <w:r w:rsidRPr="00214C31">
        <w:rPr>
          <w:rFonts w:ascii="宋体" w:eastAsia="宋体" w:hAnsi="宋体" w:cs="宋体" w:hint="eastAsia"/>
          <w:color w:val="000000"/>
          <w:sz w:val="24"/>
          <w:szCs w:val="24"/>
        </w:rPr>
        <w:t>完成安装。</w:t>
      </w:r>
      <w:r w:rsidR="00594E74" w:rsidRPr="00214C31">
        <w:rPr>
          <w:rFonts w:ascii="宋体" w:eastAsia="宋体" w:hAnsi="宋体" w:cs="宋体" w:hint="eastAsia"/>
          <w:color w:val="000000"/>
          <w:sz w:val="24"/>
          <w:szCs w:val="24"/>
        </w:rPr>
        <w:t>具体时间地点以甲方通知为准</w:t>
      </w:r>
    </w:p>
    <w:p w14:paraId="6AEF874D" w14:textId="77777777" w:rsidR="00674CB7" w:rsidRPr="00214C31" w:rsidRDefault="00674CB7" w:rsidP="00674CB7">
      <w:pPr>
        <w:spacing w:line="460" w:lineRule="exact"/>
        <w:ind w:firstLine="480"/>
        <w:jc w:val="both"/>
        <w:rPr>
          <w:rFonts w:ascii="宋体" w:eastAsia="宋体" w:hAnsi="宋体" w:cs="宋体"/>
          <w:color w:val="000000"/>
          <w:sz w:val="24"/>
          <w:szCs w:val="24"/>
        </w:rPr>
      </w:pPr>
      <w:r w:rsidRPr="00214C31">
        <w:rPr>
          <w:rFonts w:ascii="宋体" w:eastAsia="宋体" w:hAnsi="宋体" w:cs="宋体" w:hint="eastAsia"/>
          <w:color w:val="000000"/>
          <w:sz w:val="24"/>
          <w:szCs w:val="24"/>
        </w:rPr>
        <w:t>5.5 交货地点：</w:t>
      </w:r>
      <w:r w:rsidRPr="00214C31">
        <w:rPr>
          <w:rFonts w:ascii="宋体" w:eastAsia="宋体" w:hAnsi="宋体" w:cs="宋体" w:hint="eastAsia"/>
          <w:color w:val="000000"/>
          <w:sz w:val="24"/>
          <w:szCs w:val="24"/>
          <w:u w:val="single"/>
        </w:rPr>
        <w:t>苏州科技大学石湖校区、江枫校区、天平校区</w:t>
      </w:r>
      <w:r w:rsidRPr="00214C31">
        <w:rPr>
          <w:rFonts w:ascii="宋体" w:eastAsia="宋体" w:hAnsi="宋体" w:cs="宋体" w:hint="eastAsia"/>
          <w:color w:val="000000"/>
          <w:sz w:val="24"/>
          <w:szCs w:val="24"/>
        </w:rPr>
        <w:t>（具体地点由甲方通知）。</w:t>
      </w:r>
    </w:p>
    <w:p w14:paraId="0226910F" w14:textId="77777777" w:rsidR="00674CB7" w:rsidRDefault="00674CB7" w:rsidP="00674CB7">
      <w:pPr>
        <w:wordWrap w:val="0"/>
        <w:spacing w:beforeLines="50" w:before="156" w:line="431" w:lineRule="exact"/>
        <w:ind w:firstLineChars="0" w:firstLine="0"/>
        <w:rPr>
          <w:rFonts w:ascii="Times New Roman" w:eastAsia="宋体" w:hAnsi="Times New Roman" w:cs="Times New Roman"/>
          <w:sz w:val="21"/>
          <w:szCs w:val="24"/>
        </w:rPr>
      </w:pPr>
      <w:r>
        <w:rPr>
          <w:rFonts w:ascii="宋体" w:eastAsia="宋体" w:hAnsi="宋体" w:cs="宋体" w:hint="eastAsia"/>
          <w:b/>
          <w:sz w:val="24"/>
          <w:szCs w:val="24"/>
        </w:rPr>
        <w:t>六</w:t>
      </w:r>
      <w:r>
        <w:rPr>
          <w:rFonts w:ascii="宋体" w:eastAsia="宋体" w:hAnsi="宋体" w:cs="宋体"/>
          <w:b/>
          <w:sz w:val="24"/>
          <w:szCs w:val="24"/>
        </w:rPr>
        <w:t>、安装及调试要求</w:t>
      </w:r>
      <w:r>
        <w:rPr>
          <w:rFonts w:ascii="宋体" w:eastAsia="宋体" w:hAnsi="宋体" w:cs="宋体"/>
          <w:sz w:val="24"/>
          <w:szCs w:val="24"/>
        </w:rPr>
        <w:t>：</w:t>
      </w:r>
    </w:p>
    <w:p w14:paraId="1C979823" w14:textId="77777777" w:rsidR="00674CB7" w:rsidRPr="00A47403" w:rsidRDefault="00674CB7" w:rsidP="00674CB7">
      <w:pPr>
        <w:wordWrap w:val="0"/>
        <w:spacing w:line="431" w:lineRule="exact"/>
        <w:ind w:firstLine="480"/>
        <w:rPr>
          <w:rFonts w:ascii="宋体" w:eastAsia="宋体" w:hAnsi="宋体" w:cs="宋体"/>
          <w:sz w:val="24"/>
          <w:szCs w:val="24"/>
        </w:rPr>
      </w:pPr>
      <w:r>
        <w:rPr>
          <w:rFonts w:ascii="宋体" w:eastAsia="宋体" w:hAnsi="宋体" w:cs="宋体" w:hint="eastAsia"/>
          <w:bCs/>
          <w:sz w:val="24"/>
          <w:szCs w:val="24"/>
        </w:rPr>
        <w:lastRenderedPageBreak/>
        <w:t>6.1</w:t>
      </w:r>
      <w:r w:rsidRPr="00A47403">
        <w:rPr>
          <w:rFonts w:ascii="宋体" w:eastAsia="宋体" w:hAnsi="宋体" w:cs="宋体"/>
          <w:b/>
          <w:color w:val="000000" w:themeColor="text1"/>
          <w:sz w:val="24"/>
          <w:szCs w:val="24"/>
        </w:rPr>
        <w:t>空调</w:t>
      </w:r>
      <w:proofErr w:type="gramStart"/>
      <w:r w:rsidRPr="00A47403">
        <w:rPr>
          <w:rFonts w:ascii="宋体" w:eastAsia="宋体" w:hAnsi="宋体" w:cs="宋体"/>
          <w:b/>
          <w:color w:val="000000" w:themeColor="text1"/>
          <w:sz w:val="24"/>
          <w:szCs w:val="24"/>
        </w:rPr>
        <w:t>设备</w:t>
      </w:r>
      <w:r w:rsidRPr="00A47403">
        <w:rPr>
          <w:rFonts w:ascii="宋体" w:eastAsia="宋体" w:hAnsi="宋体" w:cs="宋体" w:hint="eastAsia"/>
          <w:b/>
          <w:color w:val="000000" w:themeColor="text1"/>
          <w:sz w:val="24"/>
          <w:szCs w:val="24"/>
        </w:rPr>
        <w:t>智控平台</w:t>
      </w:r>
      <w:proofErr w:type="gramEnd"/>
      <w:r w:rsidRPr="00A47403">
        <w:rPr>
          <w:rFonts w:ascii="宋体" w:eastAsia="宋体" w:hAnsi="宋体" w:cs="宋体"/>
          <w:b/>
          <w:color w:val="000000" w:themeColor="text1"/>
          <w:sz w:val="24"/>
          <w:szCs w:val="24"/>
        </w:rPr>
        <w:t>需与学校现有</w:t>
      </w:r>
      <w:proofErr w:type="gramStart"/>
      <w:r w:rsidRPr="00A47403">
        <w:rPr>
          <w:rFonts w:ascii="宋体" w:eastAsia="宋体" w:hAnsi="宋体" w:cs="宋体" w:hint="eastAsia"/>
          <w:b/>
          <w:color w:val="000000" w:themeColor="text1"/>
          <w:sz w:val="24"/>
          <w:szCs w:val="24"/>
        </w:rPr>
        <w:t>空调</w:t>
      </w:r>
      <w:r w:rsidRPr="00A47403">
        <w:rPr>
          <w:rFonts w:ascii="宋体" w:eastAsia="宋体" w:hAnsi="宋体" w:cs="宋体"/>
          <w:b/>
          <w:color w:val="000000" w:themeColor="text1"/>
          <w:sz w:val="24"/>
          <w:szCs w:val="24"/>
        </w:rPr>
        <w:t>智控管理</w:t>
      </w:r>
      <w:proofErr w:type="gramEnd"/>
      <w:r w:rsidRPr="00A47403">
        <w:rPr>
          <w:rFonts w:ascii="宋体" w:eastAsia="宋体" w:hAnsi="宋体" w:cs="宋体"/>
          <w:b/>
          <w:color w:val="000000" w:themeColor="text1"/>
          <w:sz w:val="24"/>
          <w:szCs w:val="24"/>
        </w:rPr>
        <w:t>平台实现对接</w:t>
      </w:r>
      <w:r w:rsidRPr="00A47403">
        <w:rPr>
          <w:rFonts w:ascii="宋体" w:eastAsia="宋体" w:hAnsi="宋体" w:cs="宋体" w:hint="eastAsia"/>
          <w:b/>
          <w:color w:val="000000" w:themeColor="text1"/>
          <w:sz w:val="24"/>
          <w:szCs w:val="24"/>
        </w:rPr>
        <w:t>，或覆盖、替换</w:t>
      </w:r>
      <w:proofErr w:type="gramStart"/>
      <w:r w:rsidRPr="00A47403">
        <w:rPr>
          <w:rFonts w:ascii="宋体" w:eastAsia="宋体" w:hAnsi="宋体" w:cs="宋体" w:hint="eastAsia"/>
          <w:b/>
          <w:color w:val="000000" w:themeColor="text1"/>
          <w:sz w:val="24"/>
          <w:szCs w:val="24"/>
        </w:rPr>
        <w:t>现智控平台</w:t>
      </w:r>
      <w:proofErr w:type="gramEnd"/>
      <w:r w:rsidRPr="00A47403">
        <w:rPr>
          <w:rFonts w:ascii="宋体" w:eastAsia="宋体" w:hAnsi="宋体" w:cs="宋体"/>
          <w:color w:val="000000" w:themeColor="text1"/>
          <w:sz w:val="24"/>
          <w:szCs w:val="24"/>
        </w:rPr>
        <w:t>，</w:t>
      </w:r>
      <w:r w:rsidRPr="00A47403">
        <w:rPr>
          <w:rFonts w:ascii="宋体" w:eastAsia="宋体" w:hAnsi="宋体" w:cs="宋体"/>
          <w:sz w:val="24"/>
          <w:szCs w:val="24"/>
        </w:rPr>
        <w:t>实现运行数据的实时监测、集中控制、单组、单个设备的点动控制和能耗监测等功能。</w:t>
      </w:r>
      <w:r w:rsidRPr="00A47403">
        <w:rPr>
          <w:rFonts w:ascii="宋体" w:eastAsia="宋体" w:hAnsi="宋体" w:cs="宋体" w:hint="eastAsia"/>
          <w:sz w:val="24"/>
          <w:szCs w:val="24"/>
        </w:rPr>
        <w:t>为实现本项目功能而开发的接口、协议及软件的著作权等知识产权，验收合格后归甲方所有。</w:t>
      </w:r>
    </w:p>
    <w:p w14:paraId="7EB42638"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6.2</w:t>
      </w:r>
      <w:r w:rsidRPr="00A47403">
        <w:rPr>
          <w:rFonts w:ascii="宋体" w:eastAsia="宋体" w:hAnsi="宋体" w:cs="宋体"/>
          <w:sz w:val="24"/>
          <w:szCs w:val="24"/>
        </w:rPr>
        <w:t>所有设备须负责安装调试到位。</w:t>
      </w:r>
    </w:p>
    <w:p w14:paraId="602B2954"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6.3乙方</w:t>
      </w:r>
      <w:r w:rsidRPr="00A47403">
        <w:rPr>
          <w:rFonts w:ascii="宋体" w:eastAsia="宋体" w:hAnsi="宋体" w:cs="宋体"/>
          <w:sz w:val="24"/>
          <w:szCs w:val="24"/>
        </w:rPr>
        <w:t>须按照下列要求开展工作：</w:t>
      </w:r>
    </w:p>
    <w:p w14:paraId="72DD666F"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6.3.1乙方</w:t>
      </w:r>
      <w:r w:rsidRPr="00A47403">
        <w:rPr>
          <w:rFonts w:ascii="宋体" w:eastAsia="宋体" w:hAnsi="宋体" w:cs="宋体"/>
          <w:sz w:val="24"/>
          <w:szCs w:val="24"/>
        </w:rPr>
        <w:t>须及时与</w:t>
      </w:r>
      <w:r w:rsidRPr="00A47403">
        <w:rPr>
          <w:rFonts w:ascii="宋体" w:eastAsia="宋体" w:hAnsi="宋体" w:cs="宋体" w:hint="eastAsia"/>
          <w:sz w:val="24"/>
          <w:szCs w:val="24"/>
        </w:rPr>
        <w:t>甲方</w:t>
      </w:r>
      <w:r w:rsidRPr="00A47403">
        <w:rPr>
          <w:rFonts w:ascii="宋体" w:eastAsia="宋体" w:hAnsi="宋体" w:cs="宋体"/>
          <w:sz w:val="24"/>
          <w:szCs w:val="24"/>
        </w:rPr>
        <w:t>联系，并将进度计划、方案等与</w:t>
      </w:r>
      <w:r w:rsidRPr="00A47403">
        <w:rPr>
          <w:rFonts w:ascii="宋体" w:eastAsia="宋体" w:hAnsi="宋体" w:cs="宋体" w:hint="eastAsia"/>
          <w:sz w:val="24"/>
          <w:szCs w:val="24"/>
        </w:rPr>
        <w:t>甲方</w:t>
      </w:r>
      <w:r w:rsidRPr="00A47403">
        <w:rPr>
          <w:rFonts w:ascii="宋体" w:eastAsia="宋体" w:hAnsi="宋体" w:cs="宋体"/>
          <w:sz w:val="24"/>
          <w:szCs w:val="24"/>
        </w:rPr>
        <w:t>进一步沟通；</w:t>
      </w:r>
    </w:p>
    <w:p w14:paraId="32AFB83F"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6.3.2</w:t>
      </w:r>
      <w:r w:rsidRPr="00A47403">
        <w:rPr>
          <w:rFonts w:ascii="宋体" w:eastAsia="宋体" w:hAnsi="宋体" w:cs="宋体"/>
          <w:sz w:val="24"/>
          <w:szCs w:val="24"/>
        </w:rPr>
        <w:t>待与</w:t>
      </w:r>
      <w:r w:rsidRPr="00A47403">
        <w:rPr>
          <w:rFonts w:ascii="宋体" w:eastAsia="宋体" w:hAnsi="宋体" w:cs="宋体" w:hint="eastAsia"/>
          <w:sz w:val="24"/>
          <w:szCs w:val="24"/>
        </w:rPr>
        <w:t>甲方</w:t>
      </w:r>
      <w:r w:rsidRPr="00A47403">
        <w:rPr>
          <w:rFonts w:ascii="宋体" w:eastAsia="宋体" w:hAnsi="宋体" w:cs="宋体"/>
          <w:sz w:val="24"/>
          <w:szCs w:val="24"/>
        </w:rPr>
        <w:t>沟通完后，</w:t>
      </w:r>
      <w:r w:rsidRPr="00A47403">
        <w:rPr>
          <w:rFonts w:ascii="宋体" w:eastAsia="宋体" w:hAnsi="宋体" w:cs="宋体" w:hint="eastAsia"/>
          <w:sz w:val="24"/>
          <w:szCs w:val="24"/>
        </w:rPr>
        <w:t>乙方</w:t>
      </w:r>
      <w:r w:rsidRPr="00A47403">
        <w:rPr>
          <w:rFonts w:ascii="宋体" w:eastAsia="宋体" w:hAnsi="宋体" w:cs="宋体"/>
          <w:sz w:val="24"/>
          <w:szCs w:val="24"/>
        </w:rPr>
        <w:t>须及时组织人员、设备进场安装，现场由</w:t>
      </w:r>
      <w:r w:rsidRPr="00A47403">
        <w:rPr>
          <w:rFonts w:ascii="宋体" w:eastAsia="宋体" w:hAnsi="宋体" w:cs="宋体" w:hint="eastAsia"/>
          <w:sz w:val="24"/>
          <w:szCs w:val="24"/>
        </w:rPr>
        <w:t>甲方</w:t>
      </w:r>
      <w:r w:rsidRPr="00A47403">
        <w:rPr>
          <w:rFonts w:ascii="宋体" w:eastAsia="宋体" w:hAnsi="宋体" w:cs="宋体"/>
          <w:sz w:val="24"/>
          <w:szCs w:val="24"/>
        </w:rPr>
        <w:t>组织协调；</w:t>
      </w:r>
    </w:p>
    <w:p w14:paraId="1A3C0F8C"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6.3.3</w:t>
      </w:r>
      <w:r w:rsidRPr="00A47403">
        <w:rPr>
          <w:rFonts w:ascii="宋体" w:eastAsia="宋体" w:hAnsi="宋体" w:cs="宋体"/>
          <w:sz w:val="24"/>
          <w:szCs w:val="24"/>
        </w:rPr>
        <w:t>应服从</w:t>
      </w:r>
      <w:r w:rsidRPr="00A47403">
        <w:rPr>
          <w:rFonts w:ascii="宋体" w:eastAsia="宋体" w:hAnsi="宋体" w:cs="宋体" w:hint="eastAsia"/>
          <w:sz w:val="24"/>
          <w:szCs w:val="24"/>
        </w:rPr>
        <w:t>甲方</w:t>
      </w:r>
      <w:r w:rsidRPr="00A47403">
        <w:rPr>
          <w:rFonts w:ascii="宋体" w:eastAsia="宋体" w:hAnsi="宋体" w:cs="宋体"/>
          <w:sz w:val="24"/>
          <w:szCs w:val="24"/>
        </w:rPr>
        <w:t>的过程性安排、要求，遵守现场的一切规章制度，文明施工；</w:t>
      </w:r>
    </w:p>
    <w:p w14:paraId="0D2D2C5A"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6.3.4乙方</w:t>
      </w:r>
      <w:r w:rsidRPr="00A47403">
        <w:rPr>
          <w:rFonts w:ascii="宋体" w:eastAsia="宋体" w:hAnsi="宋体" w:cs="宋体"/>
          <w:sz w:val="24"/>
          <w:szCs w:val="24"/>
        </w:rPr>
        <w:t>负责保管、看护进场的设备及附配件，直至完成安装调试后交付</w:t>
      </w:r>
      <w:r w:rsidRPr="00A47403">
        <w:rPr>
          <w:rFonts w:ascii="宋体" w:eastAsia="宋体" w:hAnsi="宋体" w:cs="宋体" w:hint="eastAsia"/>
          <w:sz w:val="24"/>
          <w:szCs w:val="24"/>
        </w:rPr>
        <w:t>甲方</w:t>
      </w:r>
      <w:r w:rsidRPr="00A47403">
        <w:rPr>
          <w:rFonts w:ascii="宋体" w:eastAsia="宋体" w:hAnsi="宋体" w:cs="宋体"/>
          <w:sz w:val="24"/>
          <w:szCs w:val="24"/>
        </w:rPr>
        <w:t>；</w:t>
      </w:r>
    </w:p>
    <w:p w14:paraId="190B3EE8" w14:textId="77777777" w:rsidR="00674CB7" w:rsidRPr="00A47403" w:rsidRDefault="00674CB7" w:rsidP="00674CB7">
      <w:pPr>
        <w:wordWrap w:val="0"/>
        <w:spacing w:line="431" w:lineRule="exact"/>
        <w:ind w:firstLine="480"/>
        <w:rPr>
          <w:rFonts w:ascii="宋体" w:eastAsia="宋体" w:hAnsi="宋体" w:cs="宋体"/>
          <w:sz w:val="24"/>
          <w:szCs w:val="24"/>
        </w:rPr>
      </w:pPr>
      <w:r w:rsidRPr="00A47403">
        <w:rPr>
          <w:rFonts w:ascii="宋体" w:eastAsia="宋体" w:hAnsi="宋体" w:cs="宋体" w:hint="eastAsia"/>
          <w:sz w:val="24"/>
          <w:szCs w:val="24"/>
        </w:rPr>
        <w:t>6.3.5</w:t>
      </w:r>
      <w:r w:rsidRPr="00A47403">
        <w:rPr>
          <w:rFonts w:ascii="宋体" w:eastAsia="宋体" w:hAnsi="宋体" w:cs="宋体"/>
          <w:sz w:val="24"/>
          <w:szCs w:val="24"/>
        </w:rPr>
        <w:t>据项目现场的实际情况，</w:t>
      </w:r>
      <w:r w:rsidRPr="00A47403">
        <w:rPr>
          <w:rFonts w:ascii="宋体" w:eastAsia="宋体" w:hAnsi="宋体" w:cs="宋体" w:hint="eastAsia"/>
          <w:sz w:val="24"/>
          <w:szCs w:val="24"/>
        </w:rPr>
        <w:t>乙方</w:t>
      </w:r>
      <w:r w:rsidRPr="00A47403">
        <w:rPr>
          <w:rFonts w:ascii="宋体" w:eastAsia="宋体" w:hAnsi="宋体" w:cs="宋体"/>
          <w:sz w:val="24"/>
          <w:szCs w:val="24"/>
        </w:rPr>
        <w:t>安装过程中采取合理措施保护现场环境。对安装作业可能引起的大气、水、电、噪声以及固体废物污染等采取安全防范措施；</w:t>
      </w:r>
    </w:p>
    <w:p w14:paraId="5F790553"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6.3.6乙方</w:t>
      </w:r>
      <w:r w:rsidRPr="00A47403">
        <w:rPr>
          <w:rFonts w:ascii="宋体" w:eastAsia="宋体" w:hAnsi="宋体" w:cs="宋体"/>
          <w:sz w:val="24"/>
          <w:szCs w:val="24"/>
        </w:rPr>
        <w:t>负责对现场原有设施设备、及安装设备（包括工具）各类用具、用品、地砖等做好全面有效的成品保护，包装或覆盖等处理，直至验收合格，以免受损；</w:t>
      </w:r>
    </w:p>
    <w:p w14:paraId="40CE2016"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6.3.7</w:t>
      </w:r>
      <w:r w:rsidRPr="00A47403">
        <w:rPr>
          <w:rFonts w:ascii="宋体" w:eastAsia="宋体" w:hAnsi="宋体" w:cs="宋体"/>
          <w:sz w:val="24"/>
          <w:szCs w:val="24"/>
        </w:rPr>
        <w:t>由于该项目的特殊性，施工需避开上课时间。</w:t>
      </w:r>
    </w:p>
    <w:p w14:paraId="3EB1CB27"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6.3.8</w:t>
      </w:r>
      <w:r w:rsidRPr="00A47403">
        <w:rPr>
          <w:rFonts w:ascii="宋体" w:eastAsia="宋体" w:hAnsi="宋体" w:cs="宋体"/>
          <w:sz w:val="24"/>
          <w:szCs w:val="24"/>
        </w:rPr>
        <w:t>该区域为教学区域，尽量保证无垃圾堆放，无论调试期间或保修过程中，当天施工结束，</w:t>
      </w:r>
      <w:r w:rsidRPr="00A47403">
        <w:rPr>
          <w:rFonts w:ascii="宋体" w:eastAsia="宋体" w:hAnsi="宋体" w:cs="宋体" w:hint="eastAsia"/>
          <w:sz w:val="24"/>
          <w:szCs w:val="24"/>
        </w:rPr>
        <w:t>乙方</w:t>
      </w:r>
      <w:r w:rsidRPr="00A47403">
        <w:rPr>
          <w:rFonts w:ascii="宋体" w:eastAsia="宋体" w:hAnsi="宋体" w:cs="宋体"/>
          <w:sz w:val="24"/>
          <w:szCs w:val="24"/>
        </w:rPr>
        <w:t>务必及时清扫现场，当日清理垃圾并外运出校。特殊情况来不及的，务必次日外运出校。</w:t>
      </w:r>
    </w:p>
    <w:p w14:paraId="45CB64DE"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6.4乙方</w:t>
      </w:r>
      <w:r w:rsidRPr="00A47403">
        <w:rPr>
          <w:rFonts w:ascii="宋体" w:eastAsia="宋体" w:hAnsi="宋体" w:cs="宋体"/>
          <w:sz w:val="24"/>
          <w:szCs w:val="24"/>
        </w:rPr>
        <w:t>的安装工人、施工机械或在运输装卸途中对其他工程及邻近设备、管线等造成损坏，应由</w:t>
      </w:r>
      <w:r w:rsidRPr="00A47403">
        <w:rPr>
          <w:rFonts w:ascii="宋体" w:eastAsia="宋体" w:hAnsi="宋体" w:cs="宋体" w:hint="eastAsia"/>
          <w:sz w:val="24"/>
          <w:szCs w:val="24"/>
        </w:rPr>
        <w:t>乙方</w:t>
      </w:r>
      <w:r w:rsidRPr="00A47403">
        <w:rPr>
          <w:rFonts w:ascii="宋体" w:eastAsia="宋体" w:hAnsi="宋体" w:cs="宋体"/>
          <w:sz w:val="24"/>
          <w:szCs w:val="24"/>
        </w:rPr>
        <w:t>负责修复及承担一切费用；在安装、运输等过程中发生的一切事故由</w:t>
      </w:r>
      <w:r w:rsidRPr="00A47403">
        <w:rPr>
          <w:rFonts w:ascii="宋体" w:eastAsia="宋体" w:hAnsi="宋体" w:cs="宋体" w:hint="eastAsia"/>
          <w:sz w:val="24"/>
          <w:szCs w:val="24"/>
        </w:rPr>
        <w:t>乙方</w:t>
      </w:r>
      <w:r w:rsidRPr="00A47403">
        <w:rPr>
          <w:rFonts w:ascii="宋体" w:eastAsia="宋体" w:hAnsi="宋体" w:cs="宋体"/>
          <w:sz w:val="24"/>
          <w:szCs w:val="24"/>
        </w:rPr>
        <w:t>承担，与</w:t>
      </w:r>
      <w:r w:rsidRPr="00A47403">
        <w:rPr>
          <w:rFonts w:ascii="宋体" w:eastAsia="宋体" w:hAnsi="宋体" w:cs="宋体" w:hint="eastAsia"/>
          <w:sz w:val="24"/>
          <w:szCs w:val="24"/>
        </w:rPr>
        <w:t>甲方</w:t>
      </w:r>
      <w:r w:rsidRPr="00A47403">
        <w:rPr>
          <w:rFonts w:ascii="宋体" w:eastAsia="宋体" w:hAnsi="宋体" w:cs="宋体"/>
          <w:sz w:val="24"/>
          <w:szCs w:val="24"/>
        </w:rPr>
        <w:t>无关；</w:t>
      </w:r>
    </w:p>
    <w:p w14:paraId="26E9805A" w14:textId="77777777" w:rsidR="00674CB7" w:rsidRPr="00A47403" w:rsidRDefault="00674CB7" w:rsidP="00674CB7">
      <w:pPr>
        <w:wordWrap w:val="0"/>
        <w:spacing w:line="431" w:lineRule="exact"/>
        <w:ind w:firstLine="480"/>
        <w:rPr>
          <w:rFonts w:ascii="宋体" w:eastAsia="宋体" w:hAnsi="宋体" w:cs="宋体"/>
          <w:sz w:val="24"/>
          <w:szCs w:val="24"/>
        </w:rPr>
      </w:pPr>
      <w:r w:rsidRPr="00A47403">
        <w:rPr>
          <w:rFonts w:ascii="宋体" w:eastAsia="宋体" w:hAnsi="宋体" w:cs="宋体" w:hint="eastAsia"/>
          <w:sz w:val="24"/>
          <w:szCs w:val="24"/>
        </w:rPr>
        <w:t>6.5</w:t>
      </w:r>
      <w:r w:rsidRPr="00A47403">
        <w:rPr>
          <w:rFonts w:ascii="宋体" w:eastAsia="宋体" w:hAnsi="宋体" w:cs="宋体"/>
          <w:sz w:val="24"/>
          <w:szCs w:val="24"/>
        </w:rPr>
        <w:t>本次采购项目内容新设备安装需重新</w:t>
      </w:r>
      <w:r w:rsidRPr="00A47403">
        <w:rPr>
          <w:rFonts w:ascii="宋体" w:eastAsia="宋体" w:hAnsi="宋体" w:cs="宋体" w:hint="eastAsia"/>
          <w:sz w:val="24"/>
          <w:szCs w:val="24"/>
        </w:rPr>
        <w:t>布设管</w:t>
      </w:r>
      <w:r w:rsidRPr="00A47403">
        <w:rPr>
          <w:rFonts w:ascii="宋体" w:eastAsia="宋体" w:hAnsi="宋体" w:cs="宋体"/>
          <w:sz w:val="24"/>
          <w:szCs w:val="24"/>
        </w:rPr>
        <w:t>线</w:t>
      </w:r>
      <w:r w:rsidRPr="00A47403">
        <w:rPr>
          <w:rFonts w:ascii="宋体" w:eastAsia="宋体" w:hAnsi="宋体" w:cs="宋体" w:hint="eastAsia"/>
          <w:sz w:val="24"/>
          <w:szCs w:val="24"/>
        </w:rPr>
        <w:t>因此对</w:t>
      </w:r>
      <w:r w:rsidRPr="00A47403">
        <w:rPr>
          <w:rFonts w:ascii="宋体" w:eastAsia="宋体" w:hAnsi="宋体" w:cs="宋体"/>
          <w:sz w:val="24"/>
          <w:szCs w:val="24"/>
        </w:rPr>
        <w:t>原装修破坏</w:t>
      </w:r>
      <w:r w:rsidRPr="00A47403">
        <w:rPr>
          <w:rFonts w:ascii="宋体" w:eastAsia="宋体" w:hAnsi="宋体" w:cs="宋体" w:hint="eastAsia"/>
          <w:sz w:val="24"/>
          <w:szCs w:val="24"/>
        </w:rPr>
        <w:t>以及修复</w:t>
      </w:r>
      <w:r w:rsidRPr="00A47403">
        <w:rPr>
          <w:rFonts w:ascii="宋体" w:eastAsia="宋体" w:hAnsi="宋体" w:cs="宋体"/>
          <w:sz w:val="24"/>
          <w:szCs w:val="24"/>
        </w:rPr>
        <w:t>的</w:t>
      </w:r>
      <w:r w:rsidRPr="00A47403">
        <w:rPr>
          <w:rFonts w:ascii="宋体" w:eastAsia="宋体" w:hAnsi="宋体" w:cs="宋体" w:hint="eastAsia"/>
          <w:sz w:val="24"/>
          <w:szCs w:val="24"/>
        </w:rPr>
        <w:t>费用，</w:t>
      </w:r>
      <w:r w:rsidRPr="00A47403">
        <w:rPr>
          <w:rFonts w:ascii="宋体" w:eastAsia="宋体" w:hAnsi="宋体" w:cs="宋体"/>
          <w:sz w:val="24"/>
          <w:szCs w:val="24"/>
        </w:rPr>
        <w:t>所有设备安装所需的线材、</w:t>
      </w:r>
      <w:r w:rsidRPr="00A47403">
        <w:rPr>
          <w:rFonts w:ascii="宋体" w:eastAsia="宋体" w:hAnsi="宋体" w:cs="宋体" w:hint="eastAsia"/>
          <w:sz w:val="24"/>
          <w:szCs w:val="24"/>
        </w:rPr>
        <w:t>管材、保温材料以及其他</w:t>
      </w:r>
      <w:r w:rsidRPr="00A47403">
        <w:rPr>
          <w:rFonts w:ascii="宋体" w:eastAsia="宋体" w:hAnsi="宋体" w:cs="宋体"/>
          <w:sz w:val="24"/>
          <w:szCs w:val="24"/>
        </w:rPr>
        <w:t>辅材、配件等，</w:t>
      </w:r>
      <w:r w:rsidRPr="00A47403">
        <w:rPr>
          <w:rFonts w:ascii="宋体" w:eastAsia="宋体" w:hAnsi="宋体" w:cs="宋体" w:hint="eastAsia"/>
          <w:sz w:val="24"/>
          <w:szCs w:val="24"/>
        </w:rPr>
        <w:t>以上所有费用均包含在合同价款中，乙方不得再主张其他任何增加费用。</w:t>
      </w:r>
    </w:p>
    <w:p w14:paraId="66EDBF28"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sz w:val="24"/>
          <w:szCs w:val="24"/>
        </w:rPr>
        <w:t>6.6本次采购项目内容须接受甲方委托的监理进行全程现场管理。</w:t>
      </w:r>
    </w:p>
    <w:p w14:paraId="49CB3FCA"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lastRenderedPageBreak/>
        <w:t>七、伴随服务</w:t>
      </w:r>
    </w:p>
    <w:p w14:paraId="155B158E"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7.1 乙方除应履行按期按量交付合格标的物的义务外，还应当提供下列服务：</w:t>
      </w:r>
    </w:p>
    <w:p w14:paraId="6256B503"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7.1.1 配合甲方对标的物的现场调试；</w:t>
      </w:r>
    </w:p>
    <w:p w14:paraId="336B186B"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7.1.2 在合同规定的期限内对所提供的标的物实行维修服务的前提条件是该服务并不能免除乙方在质量保证期内所承担的义务；</w:t>
      </w:r>
    </w:p>
    <w:p w14:paraId="2E94A307" w14:textId="77777777" w:rsidR="00674CB7" w:rsidRPr="00A47403" w:rsidRDefault="00674CB7" w:rsidP="00674CB7">
      <w:pPr>
        <w:wordWrap w:val="0"/>
        <w:spacing w:line="431" w:lineRule="exact"/>
        <w:ind w:firstLine="480"/>
        <w:rPr>
          <w:rFonts w:ascii="Times New Roman" w:eastAsia="宋体" w:hAnsi="Times New Roman" w:cs="Times New Roman"/>
          <w:sz w:val="21"/>
          <w:szCs w:val="24"/>
        </w:rPr>
      </w:pPr>
      <w:r w:rsidRPr="00A47403">
        <w:rPr>
          <w:rFonts w:ascii="宋体" w:eastAsia="宋体" w:hAnsi="宋体" w:cs="宋体" w:hint="eastAsia"/>
          <w:color w:val="000000"/>
          <w:sz w:val="24"/>
          <w:szCs w:val="24"/>
        </w:rPr>
        <w:t xml:space="preserve">7.2 </w:t>
      </w:r>
      <w:r w:rsidRPr="00A47403">
        <w:rPr>
          <w:rFonts w:ascii="宋体" w:eastAsia="宋体" w:hAnsi="宋体" w:cs="宋体"/>
          <w:b/>
          <w:sz w:val="24"/>
          <w:szCs w:val="24"/>
        </w:rPr>
        <w:t>做好施工期间与其他单位、部门的综合协调工作，及时完成本项目。</w:t>
      </w:r>
    </w:p>
    <w:p w14:paraId="173F1B70"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7.3 除合同另有规定之外，伴随服务的费用均已含在合同价款中，丙方不再另行支付。</w:t>
      </w:r>
    </w:p>
    <w:p w14:paraId="6B0C4DA2"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八、标的物的检验和验收</w:t>
      </w:r>
    </w:p>
    <w:p w14:paraId="520B37A9" w14:textId="4B08FAAF" w:rsidR="00674CB7" w:rsidRPr="00A47403" w:rsidRDefault="00674CB7" w:rsidP="00674CB7">
      <w:pPr>
        <w:wordWrap w:val="0"/>
        <w:spacing w:line="378" w:lineRule="exact"/>
        <w:ind w:firstLine="480"/>
        <w:rPr>
          <w:rFonts w:ascii="宋体" w:eastAsia="宋体" w:hAnsi="宋体" w:cs="宋体"/>
          <w:color w:val="000000" w:themeColor="text1"/>
          <w:sz w:val="24"/>
          <w:szCs w:val="24"/>
        </w:rPr>
      </w:pPr>
      <w:r>
        <w:rPr>
          <w:rFonts w:ascii="宋体" w:eastAsia="宋体" w:hAnsi="宋体" w:cs="宋体" w:hint="eastAsia"/>
          <w:color w:val="000000"/>
          <w:sz w:val="24"/>
          <w:szCs w:val="24"/>
        </w:rPr>
        <w:t xml:space="preserve">8.1 </w:t>
      </w:r>
      <w:r w:rsidRPr="00A47403">
        <w:rPr>
          <w:rFonts w:ascii="宋体" w:eastAsia="宋体" w:hAnsi="宋体" w:cs="宋体" w:hint="eastAsia"/>
          <w:color w:val="000000"/>
          <w:sz w:val="24"/>
          <w:szCs w:val="24"/>
        </w:rPr>
        <w:t>在交货时必须原包装现场拆封</w:t>
      </w:r>
      <w:r w:rsidR="002767BC" w:rsidRPr="00A47403">
        <w:rPr>
          <w:rFonts w:ascii="宋体" w:eastAsia="宋体" w:hAnsi="宋体" w:cs="宋体" w:hint="eastAsia"/>
          <w:color w:val="000000"/>
          <w:sz w:val="24"/>
          <w:szCs w:val="24"/>
        </w:rPr>
        <w:t>查验清点</w:t>
      </w:r>
      <w:r w:rsidRPr="00A47403">
        <w:rPr>
          <w:rFonts w:ascii="宋体" w:eastAsia="宋体" w:hAnsi="宋体" w:cs="宋体" w:hint="eastAsia"/>
          <w:color w:val="000000"/>
          <w:sz w:val="24"/>
          <w:szCs w:val="24"/>
        </w:rPr>
        <w:t>，由</w:t>
      </w:r>
      <w:r w:rsidR="00B92591" w:rsidRPr="00A47403">
        <w:rPr>
          <w:rFonts w:ascii="宋体" w:eastAsia="宋体" w:hAnsi="宋体" w:cs="宋体" w:hint="eastAsia"/>
          <w:color w:val="000000"/>
          <w:sz w:val="24"/>
          <w:szCs w:val="24"/>
        </w:rPr>
        <w:t>甲方有关工作</w:t>
      </w:r>
      <w:r w:rsidRPr="00A47403">
        <w:rPr>
          <w:rFonts w:ascii="宋体" w:eastAsia="宋体" w:hAnsi="宋体" w:cs="宋体" w:hint="eastAsia"/>
          <w:color w:val="000000"/>
          <w:sz w:val="24"/>
          <w:szCs w:val="24"/>
        </w:rPr>
        <w:t>人员、乙方以及监理共同对标的物的质量、规格、性能、数量、外观、随机备件备品、装箱单、随机资料、包装等进行详细而全面的查验，</w:t>
      </w:r>
      <w:r w:rsidRPr="00A47403">
        <w:rPr>
          <w:rFonts w:ascii="宋体" w:eastAsia="宋体" w:hAnsi="宋体" w:cs="宋体" w:hint="eastAsia"/>
          <w:color w:val="000000" w:themeColor="text1"/>
          <w:sz w:val="24"/>
          <w:szCs w:val="24"/>
        </w:rPr>
        <w:t>并由监理出具交货查验证明，交货查验证明作为甲方验收的依据，但不能作为本合同标的</w:t>
      </w:r>
      <w:proofErr w:type="gramStart"/>
      <w:r w:rsidRPr="00A47403">
        <w:rPr>
          <w:rFonts w:ascii="宋体" w:eastAsia="宋体" w:hAnsi="宋体" w:cs="宋体" w:hint="eastAsia"/>
          <w:color w:val="000000" w:themeColor="text1"/>
          <w:sz w:val="24"/>
          <w:szCs w:val="24"/>
        </w:rPr>
        <w:t>物最终</w:t>
      </w:r>
      <w:proofErr w:type="gramEnd"/>
      <w:r w:rsidRPr="00A47403">
        <w:rPr>
          <w:rFonts w:ascii="宋体" w:eastAsia="宋体" w:hAnsi="宋体" w:cs="宋体" w:hint="eastAsia"/>
          <w:color w:val="000000" w:themeColor="text1"/>
          <w:sz w:val="24"/>
          <w:szCs w:val="24"/>
        </w:rPr>
        <w:t>质量、规格、数量以及性能的检验结果。</w:t>
      </w:r>
    </w:p>
    <w:p w14:paraId="13633952" w14:textId="77777777" w:rsidR="00674CB7" w:rsidRPr="00A47403" w:rsidRDefault="00674CB7" w:rsidP="00674CB7">
      <w:pPr>
        <w:spacing w:line="460" w:lineRule="exact"/>
        <w:ind w:firstLineChars="0" w:firstLine="420"/>
        <w:jc w:val="both"/>
        <w:rPr>
          <w:rFonts w:ascii="宋体" w:eastAsia="宋体" w:hAnsi="宋体" w:cs="宋体"/>
          <w:color w:val="000000"/>
          <w:sz w:val="24"/>
          <w:szCs w:val="24"/>
        </w:rPr>
      </w:pPr>
      <w:r w:rsidRPr="00A47403">
        <w:rPr>
          <w:rFonts w:ascii="宋体" w:eastAsia="宋体" w:hAnsi="宋体" w:cs="宋体" w:hint="eastAsia"/>
          <w:color w:val="000000"/>
          <w:sz w:val="24"/>
          <w:szCs w:val="24"/>
        </w:rPr>
        <w:t>8.2 乙方完成本合同全部安装调试后，甲方根据合同规定的内容和验收标准进行验收，同时比较</w:t>
      </w:r>
      <w:r w:rsidRPr="00A47403">
        <w:rPr>
          <w:rFonts w:ascii="宋体" w:eastAsia="宋体" w:hAnsi="宋体" w:cs="宋体" w:hint="eastAsia"/>
          <w:color w:val="000000" w:themeColor="text1"/>
          <w:sz w:val="24"/>
          <w:szCs w:val="24"/>
        </w:rPr>
        <w:t>监理</w:t>
      </w:r>
      <w:r w:rsidRPr="00A47403">
        <w:rPr>
          <w:rFonts w:ascii="宋体" w:eastAsia="宋体" w:hAnsi="宋体" w:cs="宋体" w:hint="eastAsia"/>
          <w:color w:val="000000"/>
          <w:sz w:val="24"/>
          <w:szCs w:val="24"/>
        </w:rPr>
        <w:t>出具的交货查验证明，经检验无误后出具验收合格证明，该证明作为最终付款所需文件的组成部分。</w:t>
      </w:r>
    </w:p>
    <w:p w14:paraId="609AB9FB" w14:textId="77777777" w:rsidR="00674CB7" w:rsidRPr="00A47403" w:rsidRDefault="00674CB7" w:rsidP="00674CB7">
      <w:pPr>
        <w:spacing w:line="460" w:lineRule="exact"/>
        <w:ind w:firstLineChars="0" w:firstLine="420"/>
        <w:jc w:val="both"/>
        <w:outlineLvl w:val="0"/>
        <w:rPr>
          <w:rFonts w:ascii="宋体" w:eastAsia="宋体" w:hAnsi="宋体" w:cs="宋体"/>
          <w:color w:val="000000"/>
          <w:sz w:val="24"/>
          <w:szCs w:val="24"/>
        </w:rPr>
      </w:pPr>
      <w:r w:rsidRPr="00A47403">
        <w:rPr>
          <w:rFonts w:ascii="宋体" w:eastAsia="宋体" w:hAnsi="宋体" w:cs="宋体" w:hint="eastAsia"/>
          <w:color w:val="000000"/>
          <w:sz w:val="24"/>
          <w:szCs w:val="24"/>
        </w:rPr>
        <w:t>8.3 验收期限自全部标的物交付之日起十天内。特殊情况需延长的，双方应特别约定。</w:t>
      </w:r>
    </w:p>
    <w:p w14:paraId="2ADDBF0E"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sidRPr="00A47403">
        <w:rPr>
          <w:rFonts w:ascii="宋体" w:eastAsia="宋体" w:hAnsi="宋体" w:cs="宋体" w:hint="eastAsia"/>
          <w:color w:val="000000"/>
          <w:sz w:val="24"/>
          <w:szCs w:val="24"/>
        </w:rPr>
        <w:t>8.4 如甲乙双方对验收结果有分歧，甲方有权对货物进行抽样送检，以苏州市产品质量监督检验所的检验结果为准，检验费由有过失的一方支付。</w:t>
      </w:r>
    </w:p>
    <w:p w14:paraId="17F75301" w14:textId="77777777" w:rsidR="00674CB7" w:rsidRDefault="00674CB7" w:rsidP="00674CB7">
      <w:pPr>
        <w:spacing w:beforeLines="50" w:before="156" w:line="460" w:lineRule="exact"/>
        <w:ind w:firstLineChars="0" w:firstLine="0"/>
        <w:jc w:val="both"/>
        <w:outlineLvl w:val="0"/>
        <w:rPr>
          <w:rFonts w:ascii="宋体" w:eastAsia="宋体" w:hAnsi="宋体" w:cs="宋体"/>
          <w:b/>
          <w:color w:val="000000"/>
          <w:sz w:val="24"/>
          <w:szCs w:val="24"/>
        </w:rPr>
      </w:pPr>
      <w:r>
        <w:rPr>
          <w:rFonts w:ascii="宋体" w:eastAsia="宋体" w:hAnsi="宋体" w:cs="宋体" w:hint="eastAsia"/>
          <w:b/>
          <w:color w:val="000000"/>
          <w:sz w:val="24"/>
          <w:szCs w:val="24"/>
        </w:rPr>
        <w:t>九、标的物提出异议的时间和办法</w:t>
      </w:r>
    </w:p>
    <w:p w14:paraId="06381BD1" w14:textId="77777777" w:rsidR="00674CB7" w:rsidRDefault="00674CB7" w:rsidP="00674CB7">
      <w:pPr>
        <w:spacing w:line="460" w:lineRule="exact"/>
        <w:ind w:right="-1"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9.1 甲方在验收过程中，应当于双方约定的检验期间内将标的物的数量或质量不符合约定的情况及处理方式以书面方式通知乙方。</w:t>
      </w:r>
    </w:p>
    <w:p w14:paraId="318FDB39"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9.2 如果甲方在验收期满后，既</w:t>
      </w:r>
      <w:proofErr w:type="gramStart"/>
      <w:r>
        <w:rPr>
          <w:rFonts w:ascii="宋体" w:eastAsia="宋体" w:hAnsi="宋体" w:cs="宋体" w:hint="eastAsia"/>
          <w:color w:val="000000"/>
          <w:sz w:val="24"/>
          <w:szCs w:val="24"/>
        </w:rPr>
        <w:t>不</w:t>
      </w:r>
      <w:proofErr w:type="gramEnd"/>
      <w:r>
        <w:rPr>
          <w:rFonts w:ascii="宋体" w:eastAsia="宋体" w:hAnsi="宋体" w:cs="宋体" w:hint="eastAsia"/>
          <w:color w:val="000000"/>
          <w:sz w:val="24"/>
          <w:szCs w:val="24"/>
        </w:rPr>
        <w:t>出具验收合格证明又未提出书面异议的视为乙方所交标的物符合合同规定。</w:t>
      </w:r>
    </w:p>
    <w:p w14:paraId="76D9D951"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9.3 乙方应在收到甲方书面异议后七天内负责处理问题，否则将视为默认甲方提出的异议和处理意见。</w:t>
      </w:r>
    </w:p>
    <w:p w14:paraId="1E7300CC" w14:textId="77777777" w:rsidR="00674CB7" w:rsidRPr="00A47403"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十、</w:t>
      </w:r>
      <w:r w:rsidRPr="00A47403">
        <w:rPr>
          <w:rFonts w:ascii="宋体" w:eastAsia="宋体" w:hAnsi="宋体" w:cs="宋体" w:hint="eastAsia"/>
          <w:b/>
          <w:color w:val="000000"/>
          <w:sz w:val="24"/>
          <w:szCs w:val="24"/>
        </w:rPr>
        <w:t>质保期限及售后服务</w:t>
      </w:r>
    </w:p>
    <w:p w14:paraId="3CF25C10" w14:textId="794DC621" w:rsidR="00674CB7" w:rsidRPr="00A47403" w:rsidRDefault="00674CB7" w:rsidP="00674CB7">
      <w:pPr>
        <w:wordWrap w:val="0"/>
        <w:spacing w:line="431" w:lineRule="exact"/>
        <w:ind w:firstLine="480"/>
        <w:rPr>
          <w:rFonts w:ascii="宋体" w:eastAsia="宋体" w:hAnsi="宋体" w:cs="宋体"/>
          <w:b/>
          <w:color w:val="000000" w:themeColor="text1"/>
          <w:sz w:val="24"/>
          <w:szCs w:val="24"/>
        </w:rPr>
      </w:pPr>
      <w:r w:rsidRPr="00A47403">
        <w:rPr>
          <w:rFonts w:ascii="宋体" w:eastAsia="宋体" w:hAnsi="宋体" w:cs="宋体" w:hint="eastAsia"/>
          <w:color w:val="000000"/>
          <w:sz w:val="24"/>
          <w:szCs w:val="24"/>
        </w:rPr>
        <w:lastRenderedPageBreak/>
        <w:t>10.1</w:t>
      </w:r>
      <w:r w:rsidRPr="00A47403">
        <w:rPr>
          <w:rFonts w:ascii="宋体" w:eastAsia="宋体" w:hAnsi="宋体" w:cs="宋体" w:hint="eastAsia"/>
          <w:color w:val="FF0000"/>
          <w:sz w:val="24"/>
          <w:szCs w:val="24"/>
        </w:rPr>
        <w:t xml:space="preserve"> </w:t>
      </w:r>
      <w:r w:rsidRPr="00A47403">
        <w:rPr>
          <w:rFonts w:ascii="宋体" w:eastAsia="宋体" w:hAnsi="宋体" w:cs="宋体" w:hint="eastAsia"/>
          <w:b/>
          <w:color w:val="000000" w:themeColor="text1"/>
          <w:sz w:val="24"/>
          <w:szCs w:val="24"/>
        </w:rPr>
        <w:t>该批设备提供</w:t>
      </w:r>
      <w:r w:rsidRPr="00A47403">
        <w:rPr>
          <w:rFonts w:ascii="宋体" w:eastAsia="宋体" w:hAnsi="宋体" w:cs="宋体" w:hint="eastAsia"/>
          <w:b/>
          <w:color w:val="000000" w:themeColor="text1"/>
          <w:sz w:val="24"/>
          <w:szCs w:val="24"/>
          <w:u w:val="single"/>
        </w:rPr>
        <w:t xml:space="preserve">     （至少72个月）</w:t>
      </w:r>
      <w:r w:rsidRPr="00A47403">
        <w:rPr>
          <w:rFonts w:ascii="宋体" w:eastAsia="宋体" w:hAnsi="宋体" w:cs="宋体" w:hint="eastAsia"/>
          <w:b/>
          <w:color w:val="000000" w:themeColor="text1"/>
          <w:sz w:val="24"/>
          <w:szCs w:val="24"/>
        </w:rPr>
        <w:t>免费</w:t>
      </w:r>
      <w:r w:rsidR="0049400F" w:rsidRPr="00A47403">
        <w:rPr>
          <w:rFonts w:ascii="宋体" w:eastAsia="宋体" w:hAnsi="宋体" w:cs="宋体" w:hint="eastAsia"/>
          <w:b/>
          <w:color w:val="000000" w:themeColor="text1"/>
          <w:sz w:val="24"/>
          <w:szCs w:val="24"/>
        </w:rPr>
        <w:t>原厂</w:t>
      </w:r>
      <w:r w:rsidRPr="00A47403">
        <w:rPr>
          <w:rFonts w:ascii="宋体" w:eastAsia="宋体" w:hAnsi="宋体" w:cs="宋体" w:hint="eastAsia"/>
          <w:b/>
          <w:color w:val="000000" w:themeColor="text1"/>
          <w:sz w:val="24"/>
          <w:szCs w:val="24"/>
        </w:rPr>
        <w:t>质保</w:t>
      </w:r>
      <w:r w:rsidR="00A72623" w:rsidRPr="00A47403">
        <w:rPr>
          <w:rFonts w:ascii="宋体" w:eastAsia="宋体" w:hAnsi="宋体" w:cs="宋体" w:hint="eastAsia"/>
          <w:b/>
          <w:color w:val="000000" w:themeColor="text1"/>
          <w:sz w:val="24"/>
          <w:szCs w:val="24"/>
        </w:rPr>
        <w:t>及免费维保</w:t>
      </w:r>
      <w:r w:rsidRPr="00A47403">
        <w:rPr>
          <w:rFonts w:ascii="宋体" w:eastAsia="宋体" w:hAnsi="宋体" w:cs="宋体"/>
          <w:b/>
          <w:color w:val="000000" w:themeColor="text1"/>
          <w:sz w:val="24"/>
          <w:szCs w:val="24"/>
        </w:rPr>
        <w:t>。质保期按国家、厂商、行业标准执行，由设备安装调试最终验收合格并交付使用之日起开始计算。</w:t>
      </w:r>
    </w:p>
    <w:p w14:paraId="38C2B65E" w14:textId="77777777" w:rsidR="00674CB7" w:rsidRPr="00A47403" w:rsidRDefault="00674CB7" w:rsidP="00674CB7">
      <w:pPr>
        <w:spacing w:line="460" w:lineRule="exact"/>
        <w:ind w:firstLine="480"/>
        <w:jc w:val="both"/>
        <w:outlineLvl w:val="0"/>
        <w:rPr>
          <w:rFonts w:ascii="Times New Roman" w:eastAsia="宋体" w:hAnsi="Times New Roman" w:cs="Times New Roman"/>
          <w:sz w:val="21"/>
          <w:szCs w:val="24"/>
        </w:rPr>
      </w:pPr>
      <w:r w:rsidRPr="00A47403">
        <w:rPr>
          <w:rFonts w:ascii="宋体" w:eastAsia="宋体" w:hAnsi="宋体" w:cs="宋体" w:hint="eastAsia"/>
          <w:color w:val="000000"/>
          <w:sz w:val="24"/>
          <w:szCs w:val="24"/>
        </w:rPr>
        <w:t>10.2 乙方应以优良的服务态度，接到甲方的故障通知后，乙方能在0.5个小时内电话响应/投标，2小时内安排技术人员到达现场处理问题，到现场后查找出相应故障，</w:t>
      </w:r>
      <w:r w:rsidRPr="00A47403">
        <w:rPr>
          <w:rFonts w:ascii="宋体" w:eastAsia="宋体" w:hAnsi="宋体" w:cs="宋体" w:hint="eastAsia"/>
          <w:sz w:val="24"/>
          <w:szCs w:val="24"/>
        </w:rPr>
        <w:t>并保证</w:t>
      </w:r>
      <w:r w:rsidRPr="00A47403">
        <w:rPr>
          <w:rFonts w:ascii="宋体" w:eastAsia="宋体" w:hAnsi="宋体" w:cs="宋体"/>
          <w:b/>
          <w:sz w:val="24"/>
          <w:szCs w:val="24"/>
        </w:rPr>
        <w:t>24小时</w:t>
      </w:r>
      <w:r w:rsidRPr="00A47403">
        <w:rPr>
          <w:rFonts w:ascii="宋体" w:eastAsia="宋体" w:hAnsi="宋体" w:cs="宋体"/>
          <w:sz w:val="24"/>
          <w:szCs w:val="24"/>
        </w:rPr>
        <w:t>内修</w:t>
      </w:r>
      <w:r w:rsidRPr="00A47403">
        <w:rPr>
          <w:rFonts w:ascii="宋体" w:eastAsia="宋体" w:hAnsi="宋体" w:cs="宋体" w:hint="eastAsia"/>
          <w:sz w:val="24"/>
          <w:szCs w:val="24"/>
        </w:rPr>
        <w:t>复</w:t>
      </w:r>
      <w:r w:rsidRPr="00A47403">
        <w:rPr>
          <w:rFonts w:ascii="宋体" w:eastAsia="宋体" w:hAnsi="宋体" w:cs="宋体" w:hint="eastAsia"/>
          <w:color w:val="000000"/>
          <w:sz w:val="24"/>
          <w:szCs w:val="24"/>
        </w:rPr>
        <w:t>，确保设备正常运行。</w:t>
      </w:r>
      <w:r w:rsidRPr="00A47403">
        <w:rPr>
          <w:rFonts w:ascii="宋体" w:eastAsia="宋体" w:hAnsi="宋体" w:cs="宋体"/>
          <w:sz w:val="24"/>
          <w:szCs w:val="24"/>
        </w:rPr>
        <w:t>费用由</w:t>
      </w:r>
      <w:r w:rsidRPr="00A47403">
        <w:rPr>
          <w:rFonts w:ascii="宋体" w:eastAsia="宋体" w:hAnsi="宋体" w:cs="宋体" w:hint="eastAsia"/>
          <w:sz w:val="24"/>
          <w:szCs w:val="24"/>
        </w:rPr>
        <w:t>乙方</w:t>
      </w:r>
      <w:r w:rsidRPr="00A47403">
        <w:rPr>
          <w:rFonts w:ascii="宋体" w:eastAsia="宋体" w:hAnsi="宋体" w:cs="宋体"/>
          <w:sz w:val="24"/>
          <w:szCs w:val="24"/>
        </w:rPr>
        <w:t>负责。</w:t>
      </w:r>
      <w:r w:rsidRPr="00A47403">
        <w:rPr>
          <w:rFonts w:ascii="宋体" w:eastAsia="宋体" w:hAnsi="宋体" w:cs="宋体" w:hint="eastAsia"/>
          <w:sz w:val="24"/>
          <w:szCs w:val="24"/>
        </w:rPr>
        <w:t>乙方</w:t>
      </w:r>
      <w:r w:rsidRPr="00A47403">
        <w:rPr>
          <w:rFonts w:ascii="宋体" w:eastAsia="宋体" w:hAnsi="宋体" w:cs="宋体"/>
          <w:sz w:val="24"/>
          <w:szCs w:val="24"/>
        </w:rPr>
        <w:t>若设备未</w:t>
      </w:r>
      <w:r w:rsidRPr="00A47403">
        <w:rPr>
          <w:rFonts w:ascii="宋体" w:eastAsia="宋体" w:hAnsi="宋体" w:cs="宋体" w:hint="eastAsia"/>
          <w:sz w:val="24"/>
          <w:szCs w:val="24"/>
        </w:rPr>
        <w:t>能</w:t>
      </w:r>
      <w:r w:rsidRPr="00A47403">
        <w:rPr>
          <w:rFonts w:ascii="宋体" w:eastAsia="宋体" w:hAnsi="宋体" w:cs="宋体"/>
          <w:sz w:val="24"/>
          <w:szCs w:val="24"/>
        </w:rPr>
        <w:t>及时修理好，应立即为</w:t>
      </w:r>
      <w:r w:rsidRPr="00A47403">
        <w:rPr>
          <w:rFonts w:ascii="宋体" w:eastAsia="宋体" w:hAnsi="宋体" w:cs="宋体" w:hint="eastAsia"/>
          <w:sz w:val="24"/>
          <w:szCs w:val="24"/>
        </w:rPr>
        <w:t>甲方</w:t>
      </w:r>
      <w:r w:rsidRPr="00A47403">
        <w:rPr>
          <w:rFonts w:ascii="宋体" w:eastAsia="宋体" w:hAnsi="宋体" w:cs="宋体"/>
          <w:sz w:val="24"/>
          <w:szCs w:val="24"/>
        </w:rPr>
        <w:t>更换同款机器保证</w:t>
      </w:r>
      <w:r w:rsidRPr="00A47403">
        <w:rPr>
          <w:rFonts w:ascii="宋体" w:eastAsia="宋体" w:hAnsi="宋体" w:cs="宋体" w:hint="eastAsia"/>
          <w:sz w:val="24"/>
          <w:szCs w:val="24"/>
        </w:rPr>
        <w:t>甲方</w:t>
      </w:r>
      <w:r w:rsidRPr="00A47403">
        <w:rPr>
          <w:rFonts w:ascii="宋体" w:eastAsia="宋体" w:hAnsi="宋体" w:cs="宋体"/>
          <w:sz w:val="24"/>
          <w:szCs w:val="24"/>
        </w:rPr>
        <w:t>的正常使用。</w:t>
      </w:r>
    </w:p>
    <w:p w14:paraId="20DB04D9" w14:textId="77777777" w:rsidR="00674CB7" w:rsidRDefault="00674CB7" w:rsidP="00674CB7">
      <w:pPr>
        <w:wordWrap w:val="0"/>
        <w:spacing w:line="431" w:lineRule="exact"/>
        <w:ind w:firstLine="480"/>
        <w:rPr>
          <w:rFonts w:ascii="宋体" w:eastAsia="宋体" w:hAnsi="宋体" w:cs="宋体"/>
          <w:color w:val="000000"/>
          <w:sz w:val="24"/>
          <w:szCs w:val="24"/>
        </w:rPr>
      </w:pPr>
      <w:r w:rsidRPr="00A47403">
        <w:rPr>
          <w:rFonts w:ascii="宋体" w:eastAsia="宋体" w:hAnsi="宋体" w:cs="宋体" w:hint="eastAsia"/>
          <w:sz w:val="24"/>
          <w:szCs w:val="24"/>
        </w:rPr>
        <w:t>10.3</w:t>
      </w:r>
      <w:r w:rsidRPr="00A47403">
        <w:rPr>
          <w:rFonts w:ascii="宋体" w:eastAsia="宋体" w:hAnsi="宋体" w:cs="宋体"/>
          <w:sz w:val="24"/>
          <w:szCs w:val="24"/>
        </w:rPr>
        <w:t>因</w:t>
      </w:r>
      <w:r w:rsidRPr="00A47403">
        <w:rPr>
          <w:rFonts w:ascii="宋体" w:eastAsia="宋体" w:hAnsi="宋体" w:cs="宋体" w:hint="eastAsia"/>
          <w:sz w:val="24"/>
          <w:szCs w:val="24"/>
        </w:rPr>
        <w:t>乙方</w:t>
      </w:r>
      <w:r w:rsidRPr="00A47403">
        <w:rPr>
          <w:rFonts w:ascii="宋体" w:eastAsia="宋体" w:hAnsi="宋体" w:cs="宋体"/>
          <w:sz w:val="24"/>
          <w:szCs w:val="24"/>
        </w:rPr>
        <w:t>或设备以及使用原因造成</w:t>
      </w:r>
      <w:r w:rsidRPr="00A47403">
        <w:rPr>
          <w:rFonts w:ascii="宋体" w:eastAsia="宋体" w:hAnsi="宋体" w:cs="宋体" w:hint="eastAsia"/>
          <w:sz w:val="24"/>
          <w:szCs w:val="24"/>
        </w:rPr>
        <w:t>甲方</w:t>
      </w:r>
      <w:r w:rsidRPr="00A47403">
        <w:rPr>
          <w:rFonts w:ascii="宋体" w:eastAsia="宋体" w:hAnsi="宋体" w:cs="宋体"/>
          <w:sz w:val="24"/>
          <w:szCs w:val="24"/>
        </w:rPr>
        <w:t>或</w:t>
      </w:r>
      <w:r w:rsidRPr="00A47403">
        <w:rPr>
          <w:rFonts w:ascii="宋体" w:eastAsia="宋体" w:hAnsi="宋体" w:cs="宋体" w:hint="eastAsia"/>
          <w:sz w:val="24"/>
          <w:szCs w:val="24"/>
        </w:rPr>
        <w:t>甲方</w:t>
      </w:r>
      <w:r w:rsidRPr="00A47403">
        <w:rPr>
          <w:rFonts w:ascii="宋体" w:eastAsia="宋体" w:hAnsi="宋体" w:cs="宋体"/>
          <w:sz w:val="24"/>
          <w:szCs w:val="24"/>
        </w:rPr>
        <w:t>人员、供应商或供应商人员或</w:t>
      </w:r>
      <w:proofErr w:type="gramStart"/>
      <w:r w:rsidRPr="00A47403">
        <w:rPr>
          <w:rFonts w:ascii="宋体" w:eastAsia="宋体" w:hAnsi="宋体" w:cs="宋体"/>
          <w:sz w:val="24"/>
          <w:szCs w:val="24"/>
        </w:rPr>
        <w:t>其他第三</w:t>
      </w:r>
      <w:proofErr w:type="gramEnd"/>
      <w:r w:rsidRPr="00A47403">
        <w:rPr>
          <w:rFonts w:ascii="宋体" w:eastAsia="宋体" w:hAnsi="宋体" w:cs="宋体"/>
          <w:sz w:val="24"/>
          <w:szCs w:val="24"/>
        </w:rPr>
        <w:t>方人身或财产损失的，该损失由</w:t>
      </w:r>
      <w:r w:rsidRPr="00A47403">
        <w:rPr>
          <w:rFonts w:ascii="宋体" w:eastAsia="宋体" w:hAnsi="宋体" w:cs="宋体" w:hint="eastAsia"/>
          <w:sz w:val="24"/>
          <w:szCs w:val="24"/>
        </w:rPr>
        <w:t>乙方</w:t>
      </w:r>
      <w:r w:rsidRPr="00A47403">
        <w:rPr>
          <w:rFonts w:ascii="宋体" w:eastAsia="宋体" w:hAnsi="宋体" w:cs="宋体"/>
          <w:sz w:val="24"/>
          <w:szCs w:val="24"/>
        </w:rPr>
        <w:t>承担，与</w:t>
      </w:r>
      <w:r w:rsidRPr="00A47403">
        <w:rPr>
          <w:rFonts w:ascii="宋体" w:eastAsia="宋体" w:hAnsi="宋体" w:cs="宋体" w:hint="eastAsia"/>
          <w:sz w:val="24"/>
          <w:szCs w:val="24"/>
        </w:rPr>
        <w:t>甲丙方</w:t>
      </w:r>
      <w:r w:rsidRPr="00A47403">
        <w:rPr>
          <w:rFonts w:ascii="宋体" w:eastAsia="宋体" w:hAnsi="宋体" w:cs="宋体"/>
          <w:sz w:val="24"/>
          <w:szCs w:val="24"/>
        </w:rPr>
        <w:t>无关；设备运营期内，因设备质量及使用而发生的一切安全问题，均由</w:t>
      </w:r>
      <w:r w:rsidRPr="00A47403">
        <w:rPr>
          <w:rFonts w:ascii="宋体" w:eastAsia="宋体" w:hAnsi="宋体" w:cs="宋体" w:hint="eastAsia"/>
          <w:sz w:val="24"/>
          <w:szCs w:val="24"/>
        </w:rPr>
        <w:t>乙方</w:t>
      </w:r>
      <w:r w:rsidRPr="00A47403">
        <w:rPr>
          <w:rFonts w:ascii="宋体" w:eastAsia="宋体" w:hAnsi="宋体" w:cs="宋体"/>
          <w:sz w:val="24"/>
          <w:szCs w:val="24"/>
        </w:rPr>
        <w:t>负责，按照国家法律规定承担一切责任。</w:t>
      </w:r>
    </w:p>
    <w:p w14:paraId="0D55C45D"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10.4其它按乙方投标书或谈判响应/投标文件中的承诺执行。</w:t>
      </w:r>
    </w:p>
    <w:p w14:paraId="2E5ADADC"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十一、违约责任</w:t>
      </w:r>
    </w:p>
    <w:p w14:paraId="6E8AF0CD" w14:textId="77777777" w:rsidR="00674CB7" w:rsidRDefault="00674CB7" w:rsidP="00674CB7">
      <w:pPr>
        <w:spacing w:line="460" w:lineRule="exact"/>
        <w:ind w:firstLineChars="0" w:firstLine="420"/>
        <w:jc w:val="both"/>
        <w:rPr>
          <w:rFonts w:ascii="宋体" w:eastAsia="宋体" w:hAnsi="宋体" w:cs="宋体"/>
          <w:color w:val="000000"/>
          <w:sz w:val="24"/>
          <w:szCs w:val="24"/>
        </w:rPr>
      </w:pPr>
      <w:r>
        <w:rPr>
          <w:rFonts w:ascii="宋体" w:eastAsia="宋体" w:hAnsi="宋体" w:cs="宋体" w:hint="eastAsia"/>
          <w:color w:val="000000"/>
          <w:sz w:val="24"/>
          <w:szCs w:val="24"/>
        </w:rPr>
        <w:t xml:space="preserve"> 合同一方不履行合同义务或者履行合同义务不符合约定的，应当承担继续履行、采取补救措施或赔偿损失等违约责任。</w:t>
      </w:r>
    </w:p>
    <w:p w14:paraId="6344E23B"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 xml:space="preserve">11.1 </w:t>
      </w:r>
      <w:r>
        <w:rPr>
          <w:rFonts w:ascii="宋体" w:eastAsia="宋体" w:hAnsi="宋体" w:cs="宋体" w:hint="eastAsia"/>
          <w:b/>
          <w:bCs/>
          <w:color w:val="000000"/>
          <w:sz w:val="24"/>
          <w:szCs w:val="24"/>
        </w:rPr>
        <w:t>甲方违约责任</w:t>
      </w:r>
    </w:p>
    <w:p w14:paraId="64A7D1B7"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11.1.1在合同生效后，甲方无正当理由要求退货的，应向乙方偿付合同总价款的2%，作为违约金，违约金不足以补偿损失的，乙方有权要求甲方补足。</w:t>
      </w:r>
    </w:p>
    <w:p w14:paraId="152542FC"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11.1.2 甲方违反合同规定，拒绝接收乙方交付的合格标的物，应当承担乙方由此造成的损失。</w:t>
      </w:r>
    </w:p>
    <w:p w14:paraId="5187676E"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 xml:space="preserve">11.2 </w:t>
      </w:r>
      <w:r>
        <w:rPr>
          <w:rFonts w:ascii="宋体" w:eastAsia="宋体" w:hAnsi="宋体" w:cs="宋体" w:hint="eastAsia"/>
          <w:b/>
          <w:bCs/>
          <w:color w:val="000000"/>
          <w:sz w:val="24"/>
          <w:szCs w:val="24"/>
        </w:rPr>
        <w:t>乙方违约责任</w:t>
      </w:r>
    </w:p>
    <w:p w14:paraId="5297D568"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11.2.1 乙方无正当理由不能交货，或交货不合格从而影响甲方按期正常使用的，应向甲方偿付合同总价款2%的违约金，违约金不足以补偿损失的，甲方有权要求乙方补足。</w:t>
      </w:r>
    </w:p>
    <w:p w14:paraId="25E2C695"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11.2.2 乙方逾期交货的，应在发货前与甲方协商，甲方</w:t>
      </w:r>
      <w:proofErr w:type="gramStart"/>
      <w:r>
        <w:rPr>
          <w:rFonts w:ascii="宋体" w:eastAsia="宋体" w:hAnsi="宋体" w:cs="宋体" w:hint="eastAsia"/>
          <w:color w:val="000000"/>
          <w:sz w:val="24"/>
          <w:szCs w:val="24"/>
        </w:rPr>
        <w:t>仍需求</w:t>
      </w:r>
      <w:proofErr w:type="gramEnd"/>
      <w:r>
        <w:rPr>
          <w:rFonts w:ascii="宋体" w:eastAsia="宋体" w:hAnsi="宋体" w:cs="宋体" w:hint="eastAsia"/>
          <w:color w:val="000000"/>
          <w:sz w:val="24"/>
          <w:szCs w:val="24"/>
        </w:rPr>
        <w:t>的，乙方应立即发货，按照逾期交货部分货款的每天万分之四支付逾期交货违约金，同时承担甲方因此遭致的损失费用。</w:t>
      </w:r>
    </w:p>
    <w:p w14:paraId="07E906C4" w14:textId="77777777" w:rsidR="00674CB7" w:rsidRDefault="00674CB7" w:rsidP="00674CB7">
      <w:pPr>
        <w:spacing w:line="460" w:lineRule="exact"/>
        <w:ind w:firstLine="480"/>
        <w:jc w:val="both"/>
        <w:rPr>
          <w:rFonts w:ascii="宋体" w:eastAsia="宋体" w:hAnsi="宋体" w:cs="宋体"/>
          <w:sz w:val="24"/>
          <w:szCs w:val="24"/>
        </w:rPr>
      </w:pPr>
      <w:r>
        <w:rPr>
          <w:rFonts w:ascii="宋体" w:eastAsia="宋体" w:hAnsi="宋体" w:cs="宋体" w:hint="eastAsia"/>
          <w:sz w:val="24"/>
          <w:szCs w:val="24"/>
        </w:rPr>
        <w:t xml:space="preserve">11.3 </w:t>
      </w:r>
      <w:r>
        <w:rPr>
          <w:rFonts w:ascii="宋体" w:eastAsia="宋体" w:hAnsi="宋体" w:cs="宋体" w:hint="eastAsia"/>
          <w:b/>
          <w:bCs/>
          <w:sz w:val="24"/>
          <w:szCs w:val="24"/>
        </w:rPr>
        <w:t>丙方违约责任</w:t>
      </w:r>
    </w:p>
    <w:p w14:paraId="11B54F5E" w14:textId="77777777" w:rsidR="00674CB7" w:rsidRDefault="00674CB7" w:rsidP="00674CB7">
      <w:pPr>
        <w:spacing w:line="460" w:lineRule="exact"/>
        <w:ind w:firstLine="480"/>
        <w:rPr>
          <w:rFonts w:ascii="宋体" w:eastAsia="宋体" w:hAnsi="宋体" w:cs="宋体"/>
          <w:sz w:val="24"/>
          <w:szCs w:val="24"/>
        </w:rPr>
      </w:pPr>
      <w:r>
        <w:rPr>
          <w:rFonts w:ascii="宋体" w:eastAsia="宋体" w:hAnsi="宋体" w:cs="宋体" w:hint="eastAsia"/>
          <w:sz w:val="24"/>
          <w:szCs w:val="24"/>
        </w:rPr>
        <w:t>丙方逾期支付货款的应按照逾期付款金额的每天万分之四支付逾期付款违约金。</w:t>
      </w:r>
    </w:p>
    <w:p w14:paraId="73B28B88"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lastRenderedPageBreak/>
        <w:t>十二、不可抗力</w:t>
      </w:r>
    </w:p>
    <w:p w14:paraId="239FDE10"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12.1 因不可抗力不能履行合同的，根据不可抗力的影响，部分或者全部免除责任。但合同一方延迟履行后发生不可抗力的，不能免除责任。</w:t>
      </w:r>
    </w:p>
    <w:p w14:paraId="4716D6D1"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12.2 合同一方因不可抗力不能履行合同的，应当及时通知其他方，以减轻可能给对方造成的损失，并应当在合理期限内提供证明。</w:t>
      </w:r>
    </w:p>
    <w:p w14:paraId="523BE2F2" w14:textId="77777777" w:rsidR="00674CB7" w:rsidRDefault="00674CB7" w:rsidP="00674CB7">
      <w:pPr>
        <w:spacing w:line="460" w:lineRule="exact"/>
        <w:ind w:firstLine="480"/>
        <w:jc w:val="both"/>
        <w:outlineLvl w:val="0"/>
        <w:rPr>
          <w:rFonts w:ascii="宋体" w:eastAsia="宋体" w:hAnsi="宋体" w:cs="宋体"/>
          <w:sz w:val="24"/>
          <w:szCs w:val="24"/>
        </w:rPr>
      </w:pPr>
      <w:r>
        <w:rPr>
          <w:rFonts w:ascii="宋体" w:eastAsia="宋体" w:hAnsi="宋体" w:cs="宋体" w:hint="eastAsia"/>
          <w:color w:val="000000"/>
          <w:sz w:val="24"/>
          <w:szCs w:val="24"/>
        </w:rPr>
        <w:t xml:space="preserve">12.3 </w:t>
      </w:r>
      <w:r>
        <w:rPr>
          <w:rFonts w:ascii="宋体" w:eastAsia="宋体" w:hAnsi="宋体" w:cs="宋体" w:hint="eastAsia"/>
          <w:sz w:val="24"/>
          <w:szCs w:val="24"/>
        </w:rPr>
        <w:t>不可抗力发生后, 三方均有权就是否继续履行本合同进行磋商,如合同未因不可抗力事件而终止，则不可抗力终止或排除后，合同应继续履行。</w:t>
      </w:r>
    </w:p>
    <w:p w14:paraId="5E7E41A4" w14:textId="77777777" w:rsidR="00674CB7" w:rsidRDefault="00674CB7" w:rsidP="00674CB7">
      <w:pPr>
        <w:spacing w:line="460" w:lineRule="exact"/>
        <w:ind w:firstLine="480"/>
        <w:jc w:val="both"/>
        <w:outlineLvl w:val="0"/>
        <w:rPr>
          <w:rFonts w:ascii="宋体" w:eastAsia="宋体" w:hAnsi="宋体" w:cs="宋体"/>
          <w:sz w:val="24"/>
          <w:szCs w:val="24"/>
        </w:rPr>
      </w:pPr>
      <w:r>
        <w:rPr>
          <w:rFonts w:ascii="宋体" w:eastAsia="宋体" w:hAnsi="宋体" w:cs="宋体" w:hint="eastAsia"/>
          <w:sz w:val="24"/>
          <w:szCs w:val="24"/>
        </w:rPr>
        <w:t xml:space="preserve">12.4 </w:t>
      </w:r>
      <w:r>
        <w:rPr>
          <w:rFonts w:ascii="宋体" w:eastAsia="宋体" w:hAnsi="宋体" w:cs="宋体" w:hint="eastAsia"/>
          <w:color w:val="000000"/>
          <w:sz w:val="24"/>
          <w:szCs w:val="24"/>
        </w:rPr>
        <w:t>如遇外部监管或工行总行政策变化等不可抗力，各方友好协商解决。</w:t>
      </w:r>
    </w:p>
    <w:p w14:paraId="2CA927B7"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十三、索赔</w:t>
      </w:r>
    </w:p>
    <w:p w14:paraId="706569F9"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13.1 甲方有权根据当地产品质量检验机构或其他有权部门出具的检验证书向乙方提出索赔。</w:t>
      </w:r>
    </w:p>
    <w:p w14:paraId="7D9F7522"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13.2 在本合同规定的检验期限和质量保证期内，如果乙方对甲方提出的索赔或差异有责任，则乙方应按甲方同意的下列一种或多种方式解决索赔事宜：</w:t>
      </w:r>
    </w:p>
    <w:p w14:paraId="695D86F8"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13.2.1 乙方同意退货，并按合同规定的货币将货款退还给丙方，并且承担由此发生的一切损失和费用，包括利息、银行手续费、运费、保险费、检验费、仓储费、装卸费以及为保护退回标的物所需的其他必要费用。</w:t>
      </w:r>
    </w:p>
    <w:p w14:paraId="440FCE68"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13.2.2 根据标的物的低劣程度、损坏程度以及甲方遭受损失的数额，三方协商确定降低标的物的价格。</w:t>
      </w:r>
    </w:p>
    <w:p w14:paraId="2D6E3E5B" w14:textId="77777777" w:rsidR="00674CB7" w:rsidRDefault="00674CB7" w:rsidP="00674CB7">
      <w:pPr>
        <w:spacing w:line="460" w:lineRule="exact"/>
        <w:ind w:firstLineChars="0" w:firstLine="42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13.2.3 用符合规格、质量和性能要求的新零件、部件或标的物来更换有缺陷的部分或修补缺陷部分，乙方应承</w:t>
      </w:r>
      <w:proofErr w:type="gramStart"/>
      <w:r>
        <w:rPr>
          <w:rFonts w:ascii="宋体" w:eastAsia="宋体" w:hAnsi="宋体" w:cs="宋体" w:hint="eastAsia"/>
          <w:color w:val="000000"/>
          <w:sz w:val="24"/>
          <w:szCs w:val="24"/>
        </w:rPr>
        <w:t>担一切</w:t>
      </w:r>
      <w:proofErr w:type="gramEnd"/>
      <w:r>
        <w:rPr>
          <w:rFonts w:ascii="宋体" w:eastAsia="宋体" w:hAnsi="宋体" w:cs="宋体" w:hint="eastAsia"/>
          <w:color w:val="000000"/>
          <w:sz w:val="24"/>
          <w:szCs w:val="24"/>
        </w:rPr>
        <w:t>费用和风险并且负担甲方所发生的一切直接费用。同时，乙方应按合同规定，相应延长修补或被更换部件或标的物的质量保证期。</w:t>
      </w:r>
    </w:p>
    <w:p w14:paraId="795AE2FA" w14:textId="77777777" w:rsidR="00674CB7" w:rsidRDefault="00674CB7" w:rsidP="00674CB7">
      <w:pPr>
        <w:spacing w:beforeLines="50" w:before="156" w:line="460" w:lineRule="exact"/>
        <w:ind w:firstLineChars="0" w:firstLine="0"/>
        <w:jc w:val="both"/>
        <w:outlineLvl w:val="0"/>
        <w:rPr>
          <w:rFonts w:ascii="宋体" w:eastAsia="宋体" w:hAnsi="宋体" w:cs="宋体"/>
          <w:b/>
          <w:color w:val="000000"/>
          <w:sz w:val="24"/>
          <w:szCs w:val="24"/>
        </w:rPr>
      </w:pPr>
      <w:r>
        <w:rPr>
          <w:rFonts w:ascii="宋体" w:eastAsia="宋体" w:hAnsi="宋体" w:cs="宋体" w:hint="eastAsia"/>
          <w:b/>
          <w:color w:val="000000"/>
          <w:sz w:val="24"/>
          <w:szCs w:val="24"/>
        </w:rPr>
        <w:t>十四、合同的</w:t>
      </w:r>
      <w:r w:rsidRPr="00A47403">
        <w:rPr>
          <w:rFonts w:ascii="宋体" w:eastAsia="宋体" w:hAnsi="宋体" w:cs="宋体" w:hint="eastAsia"/>
          <w:b/>
          <w:color w:val="000000"/>
          <w:sz w:val="24"/>
          <w:szCs w:val="24"/>
        </w:rPr>
        <w:t>中止</w:t>
      </w:r>
      <w:r>
        <w:rPr>
          <w:rFonts w:ascii="宋体" w:eastAsia="宋体" w:hAnsi="宋体" w:cs="宋体" w:hint="eastAsia"/>
          <w:b/>
          <w:color w:val="000000"/>
          <w:sz w:val="24"/>
          <w:szCs w:val="24"/>
        </w:rPr>
        <w:t>和转让</w:t>
      </w:r>
    </w:p>
    <w:p w14:paraId="2EC27A52"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14.1如甲方要中止此项目，视为特殊的项目需求变更，必须向乙方提交</w:t>
      </w:r>
      <w:proofErr w:type="gramStart"/>
      <w:r>
        <w:rPr>
          <w:rFonts w:ascii="宋体" w:eastAsia="宋体" w:hAnsi="宋体" w:cs="宋体" w:hint="eastAsia"/>
          <w:color w:val="000000"/>
          <w:sz w:val="24"/>
          <w:szCs w:val="24"/>
        </w:rPr>
        <w:t>书面项目</w:t>
      </w:r>
      <w:proofErr w:type="gramEnd"/>
      <w:r>
        <w:rPr>
          <w:rFonts w:ascii="宋体" w:eastAsia="宋体" w:hAnsi="宋体" w:cs="宋体" w:hint="eastAsia"/>
          <w:color w:val="000000"/>
          <w:sz w:val="24"/>
          <w:szCs w:val="24"/>
        </w:rPr>
        <w:t>中止通知；如乙方接到通知后十天内未给出明确意见或双方就项目中止达成一致，项目即中止。如因为甲方原因导致项目停滞(对乙方书面提交需要校方确认的文档资料不按期反馈或无法组织校方进行试运行或验收的)累计达三个月的，则按甲方中止项目处理。</w:t>
      </w:r>
    </w:p>
    <w:p w14:paraId="75DB6C09" w14:textId="77777777" w:rsidR="00674CB7" w:rsidRDefault="00674CB7" w:rsidP="00674CB7">
      <w:pPr>
        <w:spacing w:line="460" w:lineRule="exact"/>
        <w:ind w:firstLine="48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14.2如乙方要中止此项目，视为特殊的项目需求变更，必须向甲方和丙方</w:t>
      </w:r>
      <w:r>
        <w:rPr>
          <w:rFonts w:ascii="宋体" w:eastAsia="宋体" w:hAnsi="宋体" w:cs="宋体" w:hint="eastAsia"/>
          <w:color w:val="000000"/>
          <w:sz w:val="24"/>
          <w:szCs w:val="24"/>
        </w:rPr>
        <w:lastRenderedPageBreak/>
        <w:t>提交</w:t>
      </w:r>
      <w:proofErr w:type="gramStart"/>
      <w:r>
        <w:rPr>
          <w:rFonts w:ascii="宋体" w:eastAsia="宋体" w:hAnsi="宋体" w:cs="宋体" w:hint="eastAsia"/>
          <w:color w:val="000000"/>
          <w:sz w:val="24"/>
          <w:szCs w:val="24"/>
        </w:rPr>
        <w:t>书面项目</w:t>
      </w:r>
      <w:proofErr w:type="gramEnd"/>
      <w:r>
        <w:rPr>
          <w:rFonts w:ascii="宋体" w:eastAsia="宋体" w:hAnsi="宋体" w:cs="宋体" w:hint="eastAsia"/>
          <w:color w:val="000000"/>
          <w:sz w:val="24"/>
          <w:szCs w:val="24"/>
        </w:rPr>
        <w:t>中止通知，如甲方接到通知后十天内未给出明确意见或双方就项目中止达成一致，项目即中止。乙方必须归还该中止项目丙方全部已经支付的合同款项，并支付合同总金额的5%作为补偿，如果补偿金额弥补不了实际损失的，按实际损失为准。如因为乙方原因导致项目停滞（对校方书面提交的需要乙方确认的文档资料不反馈，或者因为乙方原因无工程师进行项目开发）累计达三个月的，则按乙方中止项目处理。</w:t>
      </w:r>
    </w:p>
    <w:p w14:paraId="7DCC83B6" w14:textId="77777777" w:rsidR="00674CB7" w:rsidRDefault="00674CB7" w:rsidP="00674CB7">
      <w:pPr>
        <w:spacing w:line="460" w:lineRule="exact"/>
        <w:ind w:left="420" w:firstLineChars="0" w:firstLine="0"/>
        <w:jc w:val="both"/>
        <w:outlineLvl w:val="0"/>
        <w:rPr>
          <w:rFonts w:ascii="宋体" w:eastAsia="宋体" w:hAnsi="宋体" w:cs="宋体"/>
          <w:color w:val="000000"/>
          <w:sz w:val="24"/>
          <w:szCs w:val="24"/>
        </w:rPr>
      </w:pPr>
      <w:r>
        <w:rPr>
          <w:rFonts w:ascii="宋体" w:eastAsia="宋体" w:hAnsi="宋体" w:cs="宋体" w:hint="eastAsia"/>
          <w:color w:val="000000"/>
          <w:sz w:val="24"/>
          <w:szCs w:val="24"/>
        </w:rPr>
        <w:t>14.3 合同的部分和全部都不得转让。</w:t>
      </w:r>
    </w:p>
    <w:p w14:paraId="29E5D36E"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十五、合同的生效</w:t>
      </w:r>
    </w:p>
    <w:p w14:paraId="70ECF59B" w14:textId="77777777" w:rsidR="00674CB7" w:rsidRDefault="00674CB7" w:rsidP="00674CB7">
      <w:pPr>
        <w:spacing w:line="460" w:lineRule="exact"/>
        <w:ind w:firstLineChars="0" w:firstLine="420"/>
        <w:jc w:val="both"/>
        <w:rPr>
          <w:rFonts w:ascii="宋体" w:eastAsia="宋体" w:hAnsi="宋体" w:cs="宋体"/>
          <w:color w:val="000000"/>
          <w:sz w:val="24"/>
          <w:szCs w:val="24"/>
        </w:rPr>
      </w:pPr>
      <w:r>
        <w:rPr>
          <w:rFonts w:ascii="宋体" w:eastAsia="宋体" w:hAnsi="宋体" w:cs="宋体" w:hint="eastAsia"/>
          <w:color w:val="000000"/>
          <w:sz w:val="24"/>
          <w:szCs w:val="24"/>
        </w:rPr>
        <w:t>本合同在三方签字盖章后即生效。</w:t>
      </w:r>
    </w:p>
    <w:p w14:paraId="4D97228F" w14:textId="77777777" w:rsidR="00674CB7" w:rsidRDefault="00674CB7" w:rsidP="00674CB7">
      <w:pPr>
        <w:spacing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十六、争议的解决</w:t>
      </w:r>
    </w:p>
    <w:p w14:paraId="3A15AD7A" w14:textId="77777777" w:rsidR="00674CB7" w:rsidRDefault="00674CB7" w:rsidP="00674CB7">
      <w:pPr>
        <w:spacing w:line="460" w:lineRule="exact"/>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甲乙丙三方因合同发生争议，应在招标机构的主持下进行调解，协商不成，任何一方可以向项目所在地人民法院起诉。</w:t>
      </w:r>
    </w:p>
    <w:p w14:paraId="6CACFFE1" w14:textId="77777777" w:rsidR="00674CB7" w:rsidRDefault="00674CB7" w:rsidP="00674CB7">
      <w:pPr>
        <w:spacing w:beforeLines="50" w:before="156" w:line="460" w:lineRule="exact"/>
        <w:ind w:firstLineChars="0" w:firstLine="0"/>
        <w:jc w:val="both"/>
        <w:rPr>
          <w:rFonts w:ascii="宋体" w:eastAsia="宋体" w:hAnsi="宋体" w:cs="宋体"/>
          <w:b/>
          <w:color w:val="000000"/>
          <w:sz w:val="24"/>
          <w:szCs w:val="24"/>
        </w:rPr>
      </w:pPr>
      <w:r>
        <w:rPr>
          <w:rFonts w:ascii="宋体" w:eastAsia="宋体" w:hAnsi="宋体" w:cs="宋体" w:hint="eastAsia"/>
          <w:b/>
          <w:color w:val="000000"/>
          <w:sz w:val="24"/>
          <w:szCs w:val="24"/>
        </w:rPr>
        <w:t>十七、附则</w:t>
      </w:r>
    </w:p>
    <w:p w14:paraId="43E13D6B" w14:textId="77777777" w:rsidR="00674CB7" w:rsidRDefault="00674CB7" w:rsidP="00674CB7">
      <w:pPr>
        <w:spacing w:line="460" w:lineRule="exact"/>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17.1 合同份数：本合同一式七份，甲方三份，乙方丙方各二份。</w:t>
      </w:r>
    </w:p>
    <w:p w14:paraId="32FE1441" w14:textId="77777777" w:rsidR="00674CB7" w:rsidRDefault="00674CB7" w:rsidP="00674CB7">
      <w:pPr>
        <w:spacing w:line="460" w:lineRule="exact"/>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17.2 本合同文件使用中文书写、解释和说明。</w:t>
      </w:r>
    </w:p>
    <w:p w14:paraId="585BC80B" w14:textId="77777777" w:rsidR="00674CB7" w:rsidRDefault="00674CB7" w:rsidP="00674CB7">
      <w:pPr>
        <w:spacing w:line="460" w:lineRule="exact"/>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17.3 本合同履行过程中产生的纪要、协议以及中标通知书、投标书、招标文件为本合同的附件，与合同具有同等效力。如与本合同不一致，以本合同为准，后续再行协商约定除外。</w:t>
      </w:r>
    </w:p>
    <w:p w14:paraId="5416444F" w14:textId="77777777" w:rsidR="00674CB7" w:rsidRDefault="00674CB7" w:rsidP="00674CB7">
      <w:pPr>
        <w:spacing w:line="460" w:lineRule="exact"/>
        <w:ind w:firstLine="480"/>
        <w:jc w:val="both"/>
        <w:rPr>
          <w:rFonts w:ascii="宋体" w:eastAsia="宋体" w:hAnsi="宋体" w:cs="宋体"/>
          <w:color w:val="000000"/>
          <w:sz w:val="24"/>
          <w:szCs w:val="24"/>
        </w:rPr>
      </w:pPr>
      <w:r>
        <w:rPr>
          <w:rFonts w:ascii="宋体" w:eastAsia="宋体" w:hAnsi="宋体" w:cs="宋体" w:hint="eastAsia"/>
          <w:color w:val="000000"/>
          <w:sz w:val="24"/>
          <w:szCs w:val="24"/>
        </w:rPr>
        <w:t>17.4 未尽事宜</w:t>
      </w:r>
    </w:p>
    <w:p w14:paraId="75475D44" w14:textId="77777777" w:rsidR="00674CB7" w:rsidRDefault="00674CB7" w:rsidP="00674CB7">
      <w:pPr>
        <w:spacing w:line="460" w:lineRule="exact"/>
        <w:ind w:firstLineChars="0" w:firstLine="315"/>
        <w:jc w:val="both"/>
        <w:rPr>
          <w:rFonts w:ascii="宋体" w:eastAsia="宋体" w:hAnsi="宋体" w:cs="宋体"/>
          <w:color w:val="000000"/>
          <w:sz w:val="24"/>
          <w:szCs w:val="24"/>
        </w:rPr>
      </w:pPr>
      <w:r>
        <w:rPr>
          <w:rFonts w:ascii="宋体" w:eastAsia="宋体" w:hAnsi="宋体" w:cs="宋体" w:hint="eastAsia"/>
          <w:color w:val="000000"/>
          <w:sz w:val="24"/>
          <w:szCs w:val="24"/>
        </w:rPr>
        <w:t xml:space="preserve"> 本合同未尽事宜应按照《中华人民共和国民法典》、《中华人民共和国产品质量法》之规定解释。</w:t>
      </w:r>
    </w:p>
    <w:p w14:paraId="317D237E" w14:textId="77777777" w:rsidR="00E16815" w:rsidRPr="00674CB7" w:rsidRDefault="00E16815">
      <w:pPr>
        <w:keepNext/>
        <w:keepLines/>
        <w:overflowPunct w:val="0"/>
        <w:adjustRightInd w:val="0"/>
        <w:spacing w:line="240" w:lineRule="auto"/>
        <w:ind w:firstLineChars="0" w:firstLine="0"/>
        <w:textAlignment w:val="baseline"/>
        <w:outlineLvl w:val="1"/>
        <w:rPr>
          <w:rFonts w:ascii="宋体" w:eastAsia="宋体" w:hAnsi="宋体" w:cs="宋体"/>
          <w:bCs/>
          <w:color w:val="000000"/>
          <w:sz w:val="24"/>
          <w:szCs w:val="24"/>
        </w:rPr>
      </w:pPr>
    </w:p>
    <w:p w14:paraId="5F17E335" w14:textId="77777777" w:rsidR="00E16815" w:rsidRDefault="00E16815">
      <w:pPr>
        <w:spacing w:line="240" w:lineRule="auto"/>
        <w:ind w:firstLineChars="0" w:firstLine="0"/>
        <w:jc w:val="both"/>
        <w:rPr>
          <w:rFonts w:ascii="Times New Roman" w:eastAsia="宋体" w:hAnsi="Times New Roman" w:cs="Times New Roman"/>
          <w:sz w:val="21"/>
          <w:szCs w:val="24"/>
        </w:rPr>
      </w:pPr>
    </w:p>
    <w:p w14:paraId="06A4CD79" w14:textId="77777777" w:rsidR="00E16815" w:rsidRDefault="00E16815">
      <w:pPr>
        <w:spacing w:line="240" w:lineRule="auto"/>
        <w:ind w:firstLineChars="0" w:firstLine="0"/>
        <w:jc w:val="both"/>
        <w:rPr>
          <w:rFonts w:ascii="宋体" w:eastAsia="宋体" w:hAnsi="宋体" w:cs="宋体"/>
          <w:sz w:val="24"/>
          <w:szCs w:val="24"/>
        </w:rPr>
      </w:pPr>
    </w:p>
    <w:p w14:paraId="7088DDBF"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color w:val="000000"/>
          <w:sz w:val="24"/>
          <w:szCs w:val="24"/>
        </w:rPr>
        <w:t>甲方（盖章）：苏州科技大学           乙方（盖章）：</w:t>
      </w:r>
      <w:r>
        <w:rPr>
          <w:rFonts w:ascii="宋体" w:eastAsia="宋体" w:hAnsi="宋体" w:cs="宋体" w:hint="eastAsia"/>
          <w:color w:val="000000"/>
          <w:sz w:val="24"/>
          <w:szCs w:val="24"/>
          <w:u w:val="single"/>
        </w:rPr>
        <w:t xml:space="preserve">                     </w:t>
      </w:r>
    </w:p>
    <w:p w14:paraId="54FF70E5" w14:textId="77777777" w:rsidR="00E16815" w:rsidRDefault="00E16815">
      <w:pPr>
        <w:spacing w:line="240" w:lineRule="auto"/>
        <w:ind w:leftChars="200" w:left="7520" w:hangingChars="2900" w:hanging="6960"/>
        <w:jc w:val="both"/>
        <w:rPr>
          <w:rFonts w:ascii="宋体" w:eastAsia="宋体" w:hAnsi="宋体" w:cs="宋体"/>
          <w:bCs/>
          <w:color w:val="000000"/>
          <w:sz w:val="24"/>
          <w:szCs w:val="24"/>
        </w:rPr>
      </w:pPr>
    </w:p>
    <w:p w14:paraId="1DFB5354" w14:textId="77777777" w:rsidR="00E16815" w:rsidRDefault="009877B0">
      <w:pPr>
        <w:spacing w:line="380" w:lineRule="exact"/>
        <w:ind w:leftChars="200" w:left="7520" w:hangingChars="2900" w:hanging="6960"/>
        <w:jc w:val="both"/>
        <w:rPr>
          <w:rFonts w:ascii="宋体" w:eastAsia="宋体" w:hAnsi="宋体" w:cs="宋体"/>
          <w:color w:val="FF0000"/>
          <w:sz w:val="24"/>
          <w:szCs w:val="24"/>
        </w:rPr>
      </w:pPr>
      <w:r>
        <w:rPr>
          <w:rFonts w:ascii="宋体" w:eastAsia="宋体" w:hAnsi="宋体" w:cs="宋体" w:hint="eastAsia"/>
          <w:color w:val="FF0000"/>
          <w:sz w:val="24"/>
          <w:szCs w:val="24"/>
        </w:rPr>
        <w:t xml:space="preserve">        </w:t>
      </w:r>
    </w:p>
    <w:p w14:paraId="757C3219" w14:textId="77777777" w:rsidR="00E16815" w:rsidRDefault="009877B0">
      <w:pPr>
        <w:spacing w:line="380" w:lineRule="exact"/>
        <w:ind w:firstLineChars="0" w:firstLine="0"/>
        <w:jc w:val="both"/>
        <w:rPr>
          <w:rFonts w:ascii="宋体" w:eastAsia="宋体" w:hAnsi="宋体" w:cs="宋体"/>
          <w:sz w:val="24"/>
          <w:szCs w:val="24"/>
        </w:rPr>
      </w:pPr>
      <w:r>
        <w:rPr>
          <w:rFonts w:ascii="宋体" w:eastAsia="宋体" w:hAnsi="宋体" w:cs="宋体" w:hint="eastAsia"/>
          <w:sz w:val="24"/>
          <w:szCs w:val="24"/>
        </w:rPr>
        <w:t>负责人或授权代表（签章）：            法定代表人或授权代表（签章）：</w:t>
      </w:r>
    </w:p>
    <w:p w14:paraId="78D3F768" w14:textId="77777777" w:rsidR="00E16815" w:rsidRDefault="00E16815">
      <w:pPr>
        <w:spacing w:line="380" w:lineRule="exact"/>
        <w:ind w:firstLine="480"/>
        <w:jc w:val="both"/>
        <w:rPr>
          <w:rFonts w:ascii="宋体" w:eastAsia="宋体" w:hAnsi="宋体" w:cs="宋体"/>
          <w:sz w:val="24"/>
          <w:szCs w:val="24"/>
        </w:rPr>
      </w:pPr>
    </w:p>
    <w:p w14:paraId="64658B7A" w14:textId="77777777" w:rsidR="00E16815" w:rsidRDefault="009877B0">
      <w:pPr>
        <w:spacing w:line="380" w:lineRule="exact"/>
        <w:ind w:firstLineChars="0" w:firstLine="0"/>
        <w:jc w:val="both"/>
        <w:rPr>
          <w:rFonts w:ascii="宋体" w:eastAsia="宋体" w:hAnsi="宋体" w:cs="宋体"/>
          <w:sz w:val="24"/>
          <w:szCs w:val="24"/>
        </w:rPr>
      </w:pPr>
      <w:r>
        <w:rPr>
          <w:rFonts w:ascii="宋体" w:eastAsia="宋体" w:hAnsi="宋体" w:cs="宋体" w:hint="eastAsia"/>
          <w:sz w:val="24"/>
          <w:szCs w:val="24"/>
        </w:rPr>
        <w:t>签订日期：      年   月   日          签订日期：  年   月    日</w:t>
      </w:r>
    </w:p>
    <w:p w14:paraId="53CF5ABB" w14:textId="77777777" w:rsidR="00E16815" w:rsidRDefault="00E16815">
      <w:pPr>
        <w:keepNext/>
        <w:keepLines/>
        <w:overflowPunct w:val="0"/>
        <w:adjustRightInd w:val="0"/>
        <w:spacing w:line="240" w:lineRule="auto"/>
        <w:ind w:firstLineChars="0" w:firstLine="0"/>
        <w:textAlignment w:val="baseline"/>
        <w:outlineLvl w:val="1"/>
        <w:rPr>
          <w:rFonts w:ascii="宋体" w:eastAsia="宋体" w:hAnsi="宋体" w:cs="宋体"/>
          <w:bCs/>
          <w:sz w:val="24"/>
          <w:szCs w:val="24"/>
        </w:rPr>
      </w:pPr>
    </w:p>
    <w:p w14:paraId="66179D5A" w14:textId="77777777" w:rsidR="00E16815" w:rsidRDefault="00E16815">
      <w:pPr>
        <w:spacing w:line="520" w:lineRule="exact"/>
        <w:ind w:left="570" w:firstLineChars="0" w:firstLine="0"/>
        <w:jc w:val="both"/>
        <w:rPr>
          <w:rFonts w:ascii="宋体" w:eastAsia="宋体" w:hAnsi="宋体" w:cs="宋体"/>
          <w:sz w:val="24"/>
          <w:szCs w:val="24"/>
        </w:rPr>
      </w:pPr>
    </w:p>
    <w:p w14:paraId="45C36440" w14:textId="77777777" w:rsidR="00E16815" w:rsidRDefault="009877B0">
      <w:pPr>
        <w:spacing w:line="240" w:lineRule="auto"/>
        <w:ind w:firstLineChars="0" w:firstLine="0"/>
        <w:jc w:val="both"/>
        <w:rPr>
          <w:rFonts w:ascii="宋体" w:eastAsia="宋体" w:hAnsi="宋体" w:cs="宋体"/>
          <w:color w:val="000000"/>
          <w:sz w:val="24"/>
          <w:szCs w:val="24"/>
        </w:rPr>
      </w:pPr>
      <w:r>
        <w:rPr>
          <w:rFonts w:ascii="宋体" w:eastAsia="宋体" w:hAnsi="宋体" w:cs="宋体" w:hint="eastAsia"/>
          <w:sz w:val="24"/>
          <w:szCs w:val="24"/>
        </w:rPr>
        <w:lastRenderedPageBreak/>
        <w:t>丙方（盖章）：</w:t>
      </w:r>
      <w:r>
        <w:rPr>
          <w:rFonts w:ascii="宋体" w:eastAsia="宋体" w:hAnsi="宋体" w:cs="宋体" w:hint="eastAsia"/>
          <w:color w:val="000000"/>
          <w:sz w:val="24"/>
          <w:szCs w:val="24"/>
        </w:rPr>
        <w:t>中国工商银行股份有限公司苏州高新技术产业开发区支行</w:t>
      </w:r>
    </w:p>
    <w:p w14:paraId="580C57B6" w14:textId="77777777" w:rsidR="00E16815" w:rsidRDefault="009877B0">
      <w:pPr>
        <w:spacing w:line="380" w:lineRule="exact"/>
        <w:ind w:leftChars="200" w:left="7520" w:hangingChars="2900" w:hanging="6960"/>
        <w:jc w:val="both"/>
        <w:rPr>
          <w:rFonts w:ascii="宋体" w:eastAsia="宋体" w:hAnsi="宋体" w:cs="宋体"/>
          <w:sz w:val="24"/>
          <w:szCs w:val="24"/>
        </w:rPr>
      </w:pPr>
      <w:r>
        <w:rPr>
          <w:rFonts w:ascii="宋体" w:eastAsia="宋体" w:hAnsi="宋体" w:cs="宋体" w:hint="eastAsia"/>
          <w:sz w:val="24"/>
          <w:szCs w:val="24"/>
        </w:rPr>
        <w:t xml:space="preserve">               </w:t>
      </w:r>
    </w:p>
    <w:p w14:paraId="566D64EE" w14:textId="77777777" w:rsidR="00E16815" w:rsidRDefault="00E16815">
      <w:pPr>
        <w:spacing w:line="380" w:lineRule="exact"/>
        <w:ind w:firstLineChars="0" w:firstLine="0"/>
        <w:jc w:val="both"/>
        <w:rPr>
          <w:rFonts w:ascii="宋体" w:eastAsia="宋体" w:hAnsi="宋体" w:cs="宋体"/>
          <w:sz w:val="24"/>
          <w:szCs w:val="24"/>
        </w:rPr>
      </w:pPr>
    </w:p>
    <w:p w14:paraId="00EC3589" w14:textId="77777777" w:rsidR="00E16815" w:rsidRDefault="009877B0">
      <w:pPr>
        <w:spacing w:line="380" w:lineRule="exact"/>
        <w:ind w:firstLineChars="0" w:firstLine="0"/>
        <w:jc w:val="both"/>
        <w:rPr>
          <w:rFonts w:ascii="宋体" w:eastAsia="宋体" w:hAnsi="宋体" w:cs="宋体"/>
          <w:sz w:val="24"/>
          <w:szCs w:val="24"/>
        </w:rPr>
      </w:pPr>
      <w:r>
        <w:rPr>
          <w:rFonts w:ascii="宋体" w:eastAsia="宋体" w:hAnsi="宋体" w:cs="宋体" w:hint="eastAsia"/>
          <w:sz w:val="24"/>
          <w:szCs w:val="24"/>
        </w:rPr>
        <w:t xml:space="preserve">负责人或授权代表（签章）：                </w:t>
      </w:r>
    </w:p>
    <w:p w14:paraId="79E07E52" w14:textId="77777777" w:rsidR="00E16815" w:rsidRDefault="00E16815">
      <w:pPr>
        <w:spacing w:line="380" w:lineRule="exact"/>
        <w:ind w:firstLine="480"/>
        <w:jc w:val="both"/>
        <w:rPr>
          <w:rFonts w:ascii="宋体" w:eastAsia="宋体" w:hAnsi="宋体" w:cs="宋体"/>
          <w:sz w:val="24"/>
          <w:szCs w:val="24"/>
        </w:rPr>
      </w:pPr>
    </w:p>
    <w:p w14:paraId="583017D6" w14:textId="77777777" w:rsidR="00E16815" w:rsidRDefault="009877B0">
      <w:pPr>
        <w:spacing w:line="380" w:lineRule="exact"/>
        <w:ind w:firstLineChars="0" w:firstLine="0"/>
        <w:jc w:val="both"/>
        <w:rPr>
          <w:rFonts w:ascii="宋体" w:eastAsia="宋体" w:hAnsi="宋体" w:cs="宋体"/>
          <w:sz w:val="24"/>
          <w:szCs w:val="24"/>
        </w:rPr>
      </w:pPr>
      <w:r>
        <w:rPr>
          <w:rFonts w:ascii="宋体" w:eastAsia="宋体" w:hAnsi="宋体" w:cs="宋体" w:hint="eastAsia"/>
          <w:sz w:val="24"/>
          <w:szCs w:val="24"/>
        </w:rPr>
        <w:t xml:space="preserve">签订日期：      年   月   日            </w:t>
      </w:r>
    </w:p>
    <w:p w14:paraId="02AF13A1" w14:textId="77777777" w:rsidR="00E16815" w:rsidRDefault="00E16815">
      <w:pPr>
        <w:spacing w:line="240" w:lineRule="auto"/>
        <w:ind w:firstLineChars="0" w:firstLine="0"/>
        <w:jc w:val="both"/>
        <w:rPr>
          <w:rFonts w:ascii="Times New Roman" w:eastAsia="宋体" w:hAnsi="Times New Roman" w:cs="Times New Roman"/>
          <w:sz w:val="21"/>
          <w:szCs w:val="24"/>
        </w:rPr>
      </w:pPr>
    </w:p>
    <w:p w14:paraId="1F49498F" w14:textId="77777777" w:rsidR="00E16815" w:rsidRDefault="00E16815">
      <w:pPr>
        <w:spacing w:line="400" w:lineRule="exact"/>
        <w:ind w:firstLineChars="0" w:firstLine="0"/>
        <w:jc w:val="both"/>
        <w:rPr>
          <w:rFonts w:ascii="宋体" w:eastAsia="宋体" w:hAnsi="宋体" w:cs="Times New Roman"/>
          <w:sz w:val="21"/>
          <w:szCs w:val="21"/>
        </w:rPr>
      </w:pPr>
    </w:p>
    <w:p w14:paraId="24D6DC4F" w14:textId="724DA4C2" w:rsidR="00E16815" w:rsidRDefault="009877B0">
      <w:pPr>
        <w:widowControl/>
        <w:spacing w:line="240" w:lineRule="auto"/>
        <w:ind w:firstLineChars="0" w:firstLine="0"/>
        <w:jc w:val="center"/>
        <w:rPr>
          <w:rFonts w:ascii="黑体" w:eastAsia="黑体" w:hAnsi="等线" w:cs="Times New Roman"/>
          <w:sz w:val="30"/>
          <w:szCs w:val="20"/>
        </w:rPr>
      </w:pPr>
      <w:r>
        <w:rPr>
          <w:rFonts w:ascii="宋体" w:eastAsia="宋体" w:hAnsi="宋体" w:cs="Times New Roman" w:hint="eastAsia"/>
          <w:sz w:val="21"/>
          <w:szCs w:val="20"/>
        </w:rPr>
        <w:br w:type="page"/>
      </w:r>
      <w:bookmarkStart w:id="14" w:name="_Toc15881"/>
      <w:r>
        <w:rPr>
          <w:rFonts w:ascii="黑体" w:eastAsia="黑体" w:hAnsi="等线" w:cs="Times New Roman" w:hint="eastAsia"/>
          <w:sz w:val="30"/>
          <w:szCs w:val="20"/>
        </w:rPr>
        <w:lastRenderedPageBreak/>
        <w:t>第</w:t>
      </w:r>
      <w:r w:rsidR="00B67A16">
        <w:rPr>
          <w:rFonts w:ascii="黑体" w:eastAsia="黑体" w:hAnsi="等线" w:cs="Times New Roman" w:hint="eastAsia"/>
          <w:sz w:val="30"/>
          <w:szCs w:val="20"/>
        </w:rPr>
        <w:t>六</w:t>
      </w:r>
      <w:r>
        <w:rPr>
          <w:rFonts w:ascii="黑体" w:eastAsia="黑体" w:hAnsi="等线" w:cs="Times New Roman" w:hint="eastAsia"/>
          <w:sz w:val="30"/>
          <w:szCs w:val="20"/>
        </w:rPr>
        <w:t>章 评</w:t>
      </w:r>
      <w:r w:rsidR="00EE295A">
        <w:rPr>
          <w:rFonts w:ascii="黑体" w:eastAsia="黑体" w:hAnsi="等线" w:cs="Times New Roman" w:hint="eastAsia"/>
          <w:sz w:val="30"/>
          <w:szCs w:val="20"/>
        </w:rPr>
        <w:t>审</w:t>
      </w:r>
      <w:r>
        <w:rPr>
          <w:rFonts w:ascii="黑体" w:eastAsia="黑体" w:hAnsi="等线" w:cs="Times New Roman" w:hint="eastAsia"/>
          <w:sz w:val="30"/>
          <w:szCs w:val="20"/>
        </w:rPr>
        <w:t>办法</w:t>
      </w:r>
      <w:bookmarkEnd w:id="14"/>
    </w:p>
    <w:p w14:paraId="0C32FB05" w14:textId="3550FADB" w:rsidR="00EC04A9" w:rsidRPr="00365DED" w:rsidRDefault="00EC04A9" w:rsidP="00EC04A9">
      <w:pPr>
        <w:wordWrap w:val="0"/>
        <w:spacing w:before="19" w:after="19" w:line="240" w:lineRule="auto"/>
        <w:ind w:firstLine="482"/>
        <w:rPr>
          <w:rFonts w:ascii="宋体" w:eastAsia="宋体" w:hAnsi="宋体" w:cs="宋体"/>
          <w:b/>
          <w:color w:val="000000"/>
          <w:kern w:val="0"/>
          <w:sz w:val="24"/>
          <w:szCs w:val="24"/>
        </w:rPr>
      </w:pPr>
      <w:r w:rsidRPr="00365DED">
        <w:rPr>
          <w:rFonts w:ascii="宋体" w:eastAsia="宋体" w:hAnsi="宋体" w:cs="宋体"/>
          <w:b/>
          <w:color w:val="000000"/>
          <w:kern w:val="0"/>
          <w:sz w:val="24"/>
          <w:szCs w:val="24"/>
        </w:rPr>
        <w:t>1</w:t>
      </w:r>
      <w:r w:rsidRPr="00365DED">
        <w:rPr>
          <w:rFonts w:ascii="宋体" w:eastAsia="宋体" w:hAnsi="宋体" w:cs="宋体" w:hint="eastAsia"/>
          <w:b/>
          <w:color w:val="000000"/>
          <w:kern w:val="0"/>
          <w:sz w:val="24"/>
          <w:szCs w:val="24"/>
        </w:rPr>
        <w:t>.</w:t>
      </w:r>
      <w:r w:rsidRPr="00365DED">
        <w:rPr>
          <w:rFonts w:ascii="宋体" w:eastAsia="宋体" w:hAnsi="宋体" w:cs="宋体"/>
          <w:b/>
          <w:color w:val="000000"/>
          <w:kern w:val="0"/>
          <w:sz w:val="24"/>
          <w:szCs w:val="24"/>
        </w:rPr>
        <w:t>评标方法</w:t>
      </w:r>
    </w:p>
    <w:p w14:paraId="1AD4AE5C" w14:textId="0480AA38" w:rsidR="00EC04A9" w:rsidRPr="00365DED" w:rsidRDefault="00EC04A9" w:rsidP="00EC04A9">
      <w:pPr>
        <w:spacing w:before="19" w:after="19"/>
        <w:ind w:firstLine="480"/>
        <w:jc w:val="both"/>
        <w:rPr>
          <w:rFonts w:ascii="宋体" w:eastAsia="宋体" w:hAnsi="宋体" w:cs="宋体"/>
          <w:sz w:val="24"/>
          <w:szCs w:val="24"/>
        </w:rPr>
      </w:pPr>
      <w:r w:rsidRPr="00365DED">
        <w:rPr>
          <w:rFonts w:ascii="宋体" w:eastAsia="宋体" w:hAnsi="宋体" w:cs="宋体" w:hint="eastAsia"/>
          <w:sz w:val="24"/>
          <w:szCs w:val="24"/>
        </w:rPr>
        <w:t>1.1</w:t>
      </w:r>
      <w:r w:rsidRPr="00365DED">
        <w:rPr>
          <w:rFonts w:ascii="宋体" w:eastAsia="宋体" w:hAnsi="宋体" w:cs="宋体"/>
          <w:sz w:val="24"/>
          <w:szCs w:val="24"/>
        </w:rPr>
        <w:t>本次招标评标采用综合评分法 ，即在满足招标文件实质性要求前提下，评标委员会按照招标文件中规定的评分标准和各项因素进行综合评审后，按评标总得分高低顺序推荐中标候选投标单位。</w:t>
      </w:r>
    </w:p>
    <w:p w14:paraId="6C31B418" w14:textId="77777777" w:rsidR="00EC04A9" w:rsidRPr="00365DED" w:rsidRDefault="00EC04A9" w:rsidP="00EC04A9">
      <w:pPr>
        <w:ind w:left="6" w:right="125" w:firstLine="480"/>
        <w:jc w:val="both"/>
        <w:rPr>
          <w:rFonts w:ascii="宋体" w:eastAsia="宋体" w:hAnsi="宋体" w:cs="宋体"/>
          <w:sz w:val="24"/>
          <w:szCs w:val="24"/>
        </w:rPr>
      </w:pPr>
      <w:r w:rsidRPr="00365DED">
        <w:rPr>
          <w:rFonts w:ascii="宋体" w:eastAsia="宋体" w:hAnsi="宋体" w:cs="宋体" w:hint="eastAsia"/>
          <w:sz w:val="24"/>
          <w:szCs w:val="24"/>
        </w:rPr>
        <w:t>1.2</w:t>
      </w:r>
      <w:r w:rsidRPr="00365DED">
        <w:rPr>
          <w:rFonts w:ascii="宋体" w:eastAsia="宋体" w:hAnsi="宋体" w:cs="宋体"/>
          <w:sz w:val="24"/>
          <w:szCs w:val="24"/>
        </w:rPr>
        <w:t>评标时，评标委员会成员按照招标文件规定的评分</w:t>
      </w:r>
      <w:r w:rsidRPr="00365DED">
        <w:rPr>
          <w:rFonts w:ascii="宋体" w:eastAsia="宋体" w:hAnsi="宋体" w:cs="宋体"/>
          <w:spacing w:val="-1"/>
          <w:sz w:val="24"/>
          <w:szCs w:val="24"/>
        </w:rPr>
        <w:t>标准，独立对每个投标单位的投</w:t>
      </w:r>
      <w:r w:rsidRPr="00365DED">
        <w:rPr>
          <w:rFonts w:ascii="宋体" w:eastAsia="宋体" w:hAnsi="宋体" w:cs="宋体"/>
          <w:sz w:val="24"/>
          <w:szCs w:val="24"/>
        </w:rPr>
        <w:t>标文件进行评价、打分。将评委对投标文件的除价格部分外的其</w:t>
      </w:r>
      <w:r w:rsidRPr="00365DED">
        <w:rPr>
          <w:rFonts w:ascii="宋体" w:eastAsia="宋体" w:hAnsi="宋体" w:cs="宋体"/>
          <w:spacing w:val="-1"/>
          <w:sz w:val="24"/>
          <w:szCs w:val="24"/>
        </w:rPr>
        <w:t>他因素评分，并按算术平均</w:t>
      </w:r>
      <w:r w:rsidRPr="00365DED">
        <w:rPr>
          <w:rFonts w:ascii="宋体" w:eastAsia="宋体" w:hAnsi="宋体" w:cs="宋体"/>
          <w:sz w:val="24"/>
          <w:szCs w:val="24"/>
        </w:rPr>
        <w:t>法汇总，计算出每个投标单位的除价格部分外的其他因素评审得</w:t>
      </w:r>
      <w:r w:rsidRPr="00365DED">
        <w:rPr>
          <w:rFonts w:ascii="宋体" w:eastAsia="宋体" w:hAnsi="宋体" w:cs="宋体"/>
          <w:spacing w:val="-1"/>
          <w:sz w:val="24"/>
          <w:szCs w:val="24"/>
        </w:rPr>
        <w:t>分（保留小数点后两位）。</w:t>
      </w:r>
      <w:r w:rsidRPr="00365DED">
        <w:rPr>
          <w:rFonts w:ascii="宋体" w:eastAsia="宋体" w:hAnsi="宋体" w:cs="宋体"/>
          <w:sz w:val="24"/>
          <w:szCs w:val="24"/>
        </w:rPr>
        <w:t>价格标得分按法规规定的计算公式直接计算取得。除价格部分外</w:t>
      </w:r>
      <w:r w:rsidRPr="00365DED">
        <w:rPr>
          <w:rFonts w:ascii="宋体" w:eastAsia="宋体" w:hAnsi="宋体" w:cs="宋体"/>
          <w:spacing w:val="-1"/>
          <w:sz w:val="24"/>
          <w:szCs w:val="24"/>
        </w:rPr>
        <w:t>的其他因素评审得分和价格标得分相加即为投标单位的评标总得分。</w:t>
      </w:r>
    </w:p>
    <w:p w14:paraId="49D6F128" w14:textId="6499E73A" w:rsidR="00EC04A9" w:rsidRPr="00365DED" w:rsidRDefault="00EC04A9" w:rsidP="00EC04A9">
      <w:pPr>
        <w:ind w:firstLine="480"/>
        <w:jc w:val="both"/>
        <w:rPr>
          <w:rFonts w:ascii="Times New Roman" w:eastAsia="宋体" w:hAnsi="Times New Roman" w:cs="Times New Roman"/>
          <w:kern w:val="0"/>
          <w:sz w:val="24"/>
          <w:szCs w:val="24"/>
        </w:rPr>
      </w:pPr>
      <w:r w:rsidRPr="00365DED">
        <w:rPr>
          <w:rFonts w:ascii="宋体" w:eastAsia="宋体" w:hAnsi="宋体" w:cs="宋体" w:hint="eastAsia"/>
          <w:color w:val="000000"/>
          <w:kern w:val="0"/>
          <w:sz w:val="24"/>
          <w:szCs w:val="24"/>
        </w:rPr>
        <w:t>1.3</w:t>
      </w:r>
      <w:r w:rsidRPr="00365DED">
        <w:rPr>
          <w:rFonts w:ascii="宋体" w:eastAsia="宋体" w:hAnsi="宋体" w:cs="宋体"/>
          <w:color w:val="000000"/>
          <w:kern w:val="0"/>
          <w:sz w:val="24"/>
          <w:szCs w:val="24"/>
        </w:rPr>
        <w:t>本项目采用综合评分法确定中标候选人。总分值为100分，小数点后保留两位。评标结果按评审后得分由高到低顺序排列。得分相同的，由招标</w:t>
      </w:r>
      <w:r w:rsidRPr="00365DED">
        <w:rPr>
          <w:rFonts w:ascii="宋体" w:eastAsia="宋体" w:hAnsi="宋体" w:cs="宋体" w:hint="eastAsia"/>
          <w:color w:val="000000"/>
          <w:kern w:val="0"/>
          <w:sz w:val="24"/>
          <w:szCs w:val="24"/>
        </w:rPr>
        <w:t>组织单位</w:t>
      </w:r>
      <w:r w:rsidRPr="00365DED">
        <w:rPr>
          <w:rFonts w:ascii="宋体" w:eastAsia="宋体" w:hAnsi="宋体" w:cs="宋体"/>
          <w:color w:val="000000"/>
          <w:kern w:val="0"/>
          <w:sz w:val="24"/>
          <w:szCs w:val="24"/>
        </w:rPr>
        <w:t>自行选择成交供应商。</w:t>
      </w:r>
    </w:p>
    <w:p w14:paraId="55EE6FDC" w14:textId="00485B08" w:rsidR="00EC04A9" w:rsidRPr="00365DED" w:rsidRDefault="00EC04A9" w:rsidP="00EC04A9">
      <w:pPr>
        <w:ind w:firstLine="480"/>
        <w:jc w:val="both"/>
        <w:rPr>
          <w:rFonts w:ascii="宋体" w:eastAsia="宋体" w:hAnsi="宋体" w:cs="宋体"/>
          <w:color w:val="000000" w:themeColor="text1"/>
          <w:sz w:val="24"/>
          <w:szCs w:val="24"/>
        </w:rPr>
      </w:pPr>
      <w:r w:rsidRPr="00365DED">
        <w:rPr>
          <w:rFonts w:ascii="宋体" w:eastAsia="宋体" w:hAnsi="宋体" w:cs="宋体" w:hint="eastAsia"/>
          <w:color w:val="000000"/>
          <w:kern w:val="0"/>
          <w:sz w:val="24"/>
          <w:szCs w:val="24"/>
        </w:rPr>
        <w:t xml:space="preserve">1.4 </w:t>
      </w:r>
      <w:r w:rsidRPr="00365DED">
        <w:rPr>
          <w:rFonts w:ascii="宋体" w:eastAsia="宋体" w:hAnsi="宋体" w:cs="宋体" w:hint="eastAsia"/>
          <w:bCs/>
          <w:sz w:val="24"/>
          <w:szCs w:val="24"/>
        </w:rPr>
        <w:t>异常低价审查：投标（响应）报价低于采购项目预算50% 的，即投标（响应）报价&lt;采购项目预算×50%，评标委员会应当启动异常低价投标(响应)审查程序:评标委员会应当要求相关供应商在评标现场合理的时间内，提供项目具体成本测算等与报价合理性相关的书面说明及相关证明材料，对投标(响应)价格</w:t>
      </w:r>
      <w:proofErr w:type="gramStart"/>
      <w:r w:rsidRPr="00365DED">
        <w:rPr>
          <w:rFonts w:ascii="宋体" w:eastAsia="宋体" w:hAnsi="宋体" w:cs="宋体" w:hint="eastAsia"/>
          <w:bCs/>
          <w:sz w:val="24"/>
          <w:szCs w:val="24"/>
        </w:rPr>
        <w:t>作出</w:t>
      </w:r>
      <w:proofErr w:type="gramEnd"/>
      <w:r w:rsidRPr="00365DED">
        <w:rPr>
          <w:rFonts w:ascii="宋体" w:eastAsia="宋体" w:hAnsi="宋体" w:cs="宋体" w:hint="eastAsia"/>
          <w:bCs/>
          <w:sz w:val="24"/>
          <w:szCs w:val="24"/>
        </w:rPr>
        <w:t>解释，由评标委员会结合同类产品在主要电商平台的价格、该行业当地薪资水平等情况，依据专业经验对供应商报价合理性进行判断。投标(响应)供应商不提供书面说明、证明材料,或者提供的书面说明、证明材料不能证明其报价合理性的评标委员会应当将其作为无效投标(响应)处理。审查相关情况应当在评审报告中进行记录。</w:t>
      </w:r>
    </w:p>
    <w:p w14:paraId="1A3C3029" w14:textId="24FACEB5" w:rsidR="00EC04A9" w:rsidRPr="00274BFD" w:rsidRDefault="00EC04A9" w:rsidP="004F68A3">
      <w:pPr>
        <w:wordWrap w:val="0"/>
        <w:spacing w:line="378" w:lineRule="exact"/>
        <w:ind w:firstLineChars="0" w:firstLine="0"/>
        <w:rPr>
          <w:rFonts w:ascii="Times New Roman" w:eastAsia="宋体" w:hAnsi="Times New Roman" w:cs="Times New Roman"/>
          <w:kern w:val="0"/>
          <w:sz w:val="21"/>
        </w:rPr>
      </w:pPr>
    </w:p>
    <w:p w14:paraId="12104AD9" w14:textId="01C33C10" w:rsidR="00EC04A9" w:rsidRPr="00EC04A9" w:rsidRDefault="00EC04A9" w:rsidP="00EC04A9">
      <w:pPr>
        <w:wordWrap w:val="0"/>
        <w:spacing w:before="19" w:after="19" w:line="240" w:lineRule="auto"/>
        <w:ind w:firstLine="482"/>
        <w:rPr>
          <w:rFonts w:ascii="宋体" w:eastAsia="宋体" w:hAnsi="宋体" w:cs="宋体"/>
          <w:b/>
          <w:color w:val="000000"/>
          <w:kern w:val="0"/>
          <w:sz w:val="24"/>
        </w:rPr>
      </w:pPr>
      <w:r w:rsidRPr="00EC04A9">
        <w:rPr>
          <w:rFonts w:ascii="宋体" w:eastAsia="宋体" w:hAnsi="宋体" w:cs="宋体"/>
          <w:b/>
          <w:color w:val="000000"/>
          <w:kern w:val="0"/>
          <w:sz w:val="24"/>
        </w:rPr>
        <w:t>2</w:t>
      </w:r>
      <w:r>
        <w:rPr>
          <w:rFonts w:ascii="宋体" w:eastAsia="宋体" w:hAnsi="宋体" w:cs="宋体"/>
          <w:b/>
          <w:color w:val="000000"/>
          <w:kern w:val="0"/>
          <w:sz w:val="24"/>
        </w:rPr>
        <w:t>.</w:t>
      </w:r>
      <w:r w:rsidRPr="00EC04A9">
        <w:rPr>
          <w:rFonts w:ascii="宋体" w:eastAsia="宋体" w:hAnsi="宋体" w:cs="宋体"/>
          <w:b/>
          <w:color w:val="000000"/>
          <w:kern w:val="0"/>
          <w:sz w:val="24"/>
        </w:rPr>
        <w:t>评分标准</w:t>
      </w:r>
    </w:p>
    <w:tbl>
      <w:tblPr>
        <w:tblW w:w="9570" w:type="dxa"/>
        <w:jc w:val="center"/>
        <w:tblBorders>
          <w:insideH w:val="single" w:sz="0" w:space="0" w:color="auto"/>
          <w:insideV w:val="single" w:sz="0" w:space="0" w:color="auto"/>
        </w:tblBorders>
        <w:tblCellMar>
          <w:left w:w="10" w:type="dxa"/>
          <w:right w:w="10" w:type="dxa"/>
        </w:tblCellMar>
        <w:tblLook w:val="04A0" w:firstRow="1" w:lastRow="0" w:firstColumn="1" w:lastColumn="0" w:noHBand="0" w:noVBand="1"/>
      </w:tblPr>
      <w:tblGrid>
        <w:gridCol w:w="1200"/>
        <w:gridCol w:w="690"/>
        <w:gridCol w:w="7080"/>
        <w:gridCol w:w="600"/>
      </w:tblGrid>
      <w:tr w:rsidR="00EC04A9" w14:paraId="305558DE" w14:textId="77777777" w:rsidTr="00BF28B4">
        <w:trPr>
          <w:trHeight w:val="600"/>
          <w:jc w:val="center"/>
        </w:trPr>
        <w:tc>
          <w:tcPr>
            <w:tcW w:w="1200" w:type="dxa"/>
            <w:tcBorders>
              <w:top w:val="single" w:sz="12" w:space="0" w:color="auto"/>
              <w:left w:val="single" w:sz="12" w:space="0" w:color="auto"/>
              <w:bottom w:val="nil"/>
              <w:right w:val="nil"/>
            </w:tcBorders>
            <w:tcMar>
              <w:top w:w="20" w:type="dxa"/>
              <w:left w:w="20" w:type="dxa"/>
              <w:bottom w:w="20" w:type="dxa"/>
              <w:right w:w="20" w:type="dxa"/>
            </w:tcMar>
            <w:vAlign w:val="center"/>
          </w:tcPr>
          <w:p w14:paraId="161411EB" w14:textId="77777777" w:rsidR="00EC04A9" w:rsidRDefault="00EC04A9" w:rsidP="00BF28B4">
            <w:pPr>
              <w:wordWrap w:val="0"/>
              <w:spacing w:line="378" w:lineRule="exact"/>
              <w:ind w:firstLineChars="0" w:firstLine="0"/>
              <w:jc w:val="center"/>
              <w:rPr>
                <w:rFonts w:ascii="Times New Roman" w:eastAsia="宋体" w:hAnsi="Times New Roman" w:cs="Times New Roman"/>
                <w:kern w:val="0"/>
                <w:sz w:val="21"/>
              </w:rPr>
            </w:pPr>
            <w:r>
              <w:rPr>
                <w:rFonts w:ascii="宋体" w:eastAsia="宋体" w:hAnsi="宋体" w:cs="宋体"/>
                <w:b/>
                <w:color w:val="000000"/>
                <w:kern w:val="0"/>
                <w:sz w:val="21"/>
              </w:rPr>
              <w:t>评分因素</w:t>
            </w:r>
          </w:p>
        </w:tc>
        <w:tc>
          <w:tcPr>
            <w:tcW w:w="690" w:type="dxa"/>
            <w:tcBorders>
              <w:top w:val="single" w:sz="12" w:space="0" w:color="auto"/>
              <w:left w:val="single" w:sz="6" w:space="0" w:color="auto"/>
              <w:bottom w:val="nil"/>
              <w:right w:val="nil"/>
            </w:tcBorders>
            <w:tcMar>
              <w:top w:w="20" w:type="dxa"/>
              <w:left w:w="20" w:type="dxa"/>
              <w:bottom w:w="20" w:type="dxa"/>
              <w:right w:w="20" w:type="dxa"/>
            </w:tcMar>
            <w:vAlign w:val="center"/>
          </w:tcPr>
          <w:p w14:paraId="1B0028DC" w14:textId="77777777" w:rsidR="00EC04A9" w:rsidRDefault="00EC04A9" w:rsidP="00BF28B4">
            <w:pPr>
              <w:wordWrap w:val="0"/>
              <w:spacing w:line="378" w:lineRule="exact"/>
              <w:ind w:firstLineChars="0" w:firstLine="0"/>
              <w:jc w:val="center"/>
              <w:rPr>
                <w:rFonts w:ascii="Times New Roman" w:eastAsia="宋体" w:hAnsi="Times New Roman" w:cs="Times New Roman"/>
                <w:kern w:val="0"/>
                <w:sz w:val="21"/>
              </w:rPr>
            </w:pPr>
            <w:r>
              <w:rPr>
                <w:rFonts w:ascii="宋体" w:eastAsia="宋体" w:hAnsi="宋体" w:cs="宋体"/>
                <w:b/>
                <w:color w:val="000000"/>
                <w:kern w:val="0"/>
                <w:sz w:val="21"/>
              </w:rPr>
              <w:t>分值</w:t>
            </w:r>
          </w:p>
        </w:tc>
        <w:tc>
          <w:tcPr>
            <w:tcW w:w="7080" w:type="dxa"/>
            <w:tcBorders>
              <w:top w:val="single" w:sz="12" w:space="0" w:color="auto"/>
              <w:left w:val="single" w:sz="6" w:space="0" w:color="auto"/>
              <w:bottom w:val="nil"/>
              <w:right w:val="nil"/>
            </w:tcBorders>
            <w:tcMar>
              <w:top w:w="20" w:type="dxa"/>
              <w:left w:w="20" w:type="dxa"/>
              <w:bottom w:w="20" w:type="dxa"/>
              <w:right w:w="20" w:type="dxa"/>
            </w:tcMar>
            <w:vAlign w:val="center"/>
          </w:tcPr>
          <w:p w14:paraId="702C3425" w14:textId="77777777" w:rsidR="00EC04A9" w:rsidRDefault="00EC04A9" w:rsidP="00BF28B4">
            <w:pPr>
              <w:wordWrap w:val="0"/>
              <w:spacing w:line="378" w:lineRule="exact"/>
              <w:ind w:firstLineChars="0" w:firstLine="0"/>
              <w:jc w:val="center"/>
              <w:rPr>
                <w:rFonts w:ascii="Times New Roman" w:eastAsia="宋体" w:hAnsi="Times New Roman" w:cs="Times New Roman"/>
                <w:kern w:val="0"/>
                <w:sz w:val="21"/>
              </w:rPr>
            </w:pPr>
            <w:r>
              <w:rPr>
                <w:rFonts w:ascii="宋体" w:eastAsia="宋体" w:hAnsi="宋体" w:cs="宋体"/>
                <w:b/>
                <w:color w:val="000000"/>
                <w:kern w:val="0"/>
                <w:sz w:val="21"/>
              </w:rPr>
              <w:t>评分标准</w:t>
            </w:r>
          </w:p>
        </w:tc>
        <w:tc>
          <w:tcPr>
            <w:tcW w:w="600" w:type="dxa"/>
            <w:tcBorders>
              <w:top w:val="nil"/>
              <w:left w:val="single" w:sz="12" w:space="0" w:color="auto"/>
              <w:bottom w:val="nil"/>
              <w:right w:val="nil"/>
            </w:tcBorders>
            <w:tcMar>
              <w:top w:w="20" w:type="dxa"/>
              <w:left w:w="20" w:type="dxa"/>
              <w:bottom w:w="20" w:type="dxa"/>
              <w:right w:w="20" w:type="dxa"/>
            </w:tcMar>
            <w:vAlign w:val="center"/>
          </w:tcPr>
          <w:p w14:paraId="6AD9606E" w14:textId="77777777" w:rsidR="00EC04A9" w:rsidRDefault="00EC04A9" w:rsidP="00BF28B4">
            <w:pPr>
              <w:wordWrap w:val="0"/>
              <w:spacing w:line="240" w:lineRule="auto"/>
              <w:ind w:firstLineChars="0" w:firstLine="0"/>
              <w:jc w:val="both"/>
              <w:rPr>
                <w:rFonts w:ascii="Times New Roman" w:eastAsia="宋体" w:hAnsi="Times New Roman" w:cs="Times New Roman"/>
                <w:kern w:val="0"/>
                <w:sz w:val="21"/>
              </w:rPr>
            </w:pPr>
          </w:p>
        </w:tc>
      </w:tr>
      <w:tr w:rsidR="00EC04A9" w14:paraId="2FAD573F" w14:textId="77777777" w:rsidTr="00BF28B4">
        <w:trPr>
          <w:trHeight w:val="720"/>
          <w:jc w:val="center"/>
        </w:trPr>
        <w:tc>
          <w:tcPr>
            <w:tcW w:w="1200" w:type="dxa"/>
            <w:tcBorders>
              <w:top w:val="single" w:sz="6" w:space="0" w:color="auto"/>
              <w:left w:val="single" w:sz="12" w:space="0" w:color="auto"/>
              <w:bottom w:val="nil"/>
              <w:right w:val="nil"/>
            </w:tcBorders>
            <w:tcMar>
              <w:top w:w="20" w:type="dxa"/>
              <w:left w:w="20" w:type="dxa"/>
              <w:bottom w:w="20" w:type="dxa"/>
              <w:right w:w="20" w:type="dxa"/>
            </w:tcMar>
            <w:vAlign w:val="center"/>
          </w:tcPr>
          <w:p w14:paraId="553F0EB2" w14:textId="77777777" w:rsidR="00EC04A9" w:rsidRDefault="00EC04A9" w:rsidP="00BF28B4">
            <w:pPr>
              <w:wordWrap w:val="0"/>
              <w:spacing w:line="378" w:lineRule="exact"/>
              <w:ind w:firstLineChars="0" w:firstLine="0"/>
              <w:jc w:val="center"/>
              <w:rPr>
                <w:rFonts w:ascii="Times New Roman" w:eastAsia="宋体" w:hAnsi="Times New Roman" w:cs="Times New Roman"/>
                <w:kern w:val="0"/>
                <w:sz w:val="21"/>
              </w:rPr>
            </w:pPr>
            <w:r>
              <w:rPr>
                <w:rFonts w:ascii="宋体" w:eastAsia="宋体" w:hAnsi="宋体" w:cs="宋体"/>
                <w:color w:val="000000"/>
                <w:kern w:val="0"/>
                <w:sz w:val="21"/>
              </w:rPr>
              <w:t>投标报价</w:t>
            </w:r>
          </w:p>
        </w:tc>
        <w:tc>
          <w:tcPr>
            <w:tcW w:w="690" w:type="dxa"/>
            <w:tcBorders>
              <w:top w:val="single" w:sz="6" w:space="0" w:color="auto"/>
              <w:left w:val="single" w:sz="6" w:space="0" w:color="auto"/>
              <w:bottom w:val="nil"/>
              <w:right w:val="nil"/>
            </w:tcBorders>
            <w:tcMar>
              <w:top w:w="20" w:type="dxa"/>
              <w:left w:w="20" w:type="dxa"/>
              <w:bottom w:w="20" w:type="dxa"/>
              <w:right w:w="20" w:type="dxa"/>
            </w:tcMar>
            <w:vAlign w:val="center"/>
          </w:tcPr>
          <w:p w14:paraId="6F239888" w14:textId="77777777" w:rsidR="00EC04A9" w:rsidRDefault="00EC04A9" w:rsidP="00BF28B4">
            <w:pPr>
              <w:wordWrap w:val="0"/>
              <w:spacing w:line="240" w:lineRule="auto"/>
              <w:ind w:firstLineChars="0" w:firstLine="0"/>
              <w:jc w:val="center"/>
              <w:rPr>
                <w:rFonts w:ascii="Times New Roman" w:eastAsia="宋体" w:hAnsi="Times New Roman" w:cs="Times New Roman"/>
                <w:kern w:val="0"/>
                <w:sz w:val="21"/>
              </w:rPr>
            </w:pPr>
            <w:r>
              <w:rPr>
                <w:rFonts w:ascii="宋体" w:eastAsia="宋体" w:hAnsi="宋体" w:cs="宋体"/>
                <w:color w:val="000000"/>
                <w:kern w:val="0"/>
                <w:sz w:val="21"/>
              </w:rPr>
              <w:t>40</w:t>
            </w:r>
          </w:p>
        </w:tc>
        <w:tc>
          <w:tcPr>
            <w:tcW w:w="7080" w:type="dxa"/>
            <w:tcBorders>
              <w:top w:val="single" w:sz="6" w:space="0" w:color="auto"/>
              <w:left w:val="single" w:sz="6" w:space="0" w:color="auto"/>
              <w:bottom w:val="nil"/>
              <w:right w:val="nil"/>
            </w:tcBorders>
            <w:tcMar>
              <w:top w:w="20" w:type="dxa"/>
              <w:left w:w="20" w:type="dxa"/>
              <w:bottom w:w="20" w:type="dxa"/>
              <w:right w:w="20" w:type="dxa"/>
            </w:tcMar>
          </w:tcPr>
          <w:p w14:paraId="439F7964" w14:textId="77777777" w:rsidR="00EC04A9" w:rsidRDefault="00EC04A9" w:rsidP="00BF28B4">
            <w:pPr>
              <w:wordWrap w:val="0"/>
              <w:spacing w:line="378" w:lineRule="exact"/>
              <w:ind w:firstLineChars="0" w:firstLine="0"/>
              <w:rPr>
                <w:rFonts w:ascii="Times New Roman" w:eastAsia="宋体" w:hAnsi="Times New Roman" w:cs="Times New Roman"/>
                <w:kern w:val="0"/>
                <w:sz w:val="21"/>
              </w:rPr>
            </w:pPr>
            <w:r>
              <w:rPr>
                <w:rFonts w:ascii="宋体" w:eastAsia="宋体" w:hAnsi="宋体" w:cs="宋体"/>
                <w:b/>
                <w:color w:val="000000"/>
                <w:kern w:val="0"/>
                <w:sz w:val="21"/>
              </w:rPr>
              <w:t>投标最低报价为评标基准价</w:t>
            </w:r>
            <w:r>
              <w:rPr>
                <w:rFonts w:ascii="宋体" w:eastAsia="宋体" w:hAnsi="宋体" w:cs="宋体"/>
                <w:color w:val="000000"/>
                <w:kern w:val="0"/>
                <w:sz w:val="21"/>
              </w:rPr>
              <w:t>：满足招标文件要求且投标价格最低的投标报价为评标基准价，其价格分为满分。其他投标人的价格</w:t>
            </w:r>
            <w:proofErr w:type="gramStart"/>
            <w:r>
              <w:rPr>
                <w:rFonts w:ascii="宋体" w:eastAsia="宋体" w:hAnsi="宋体" w:cs="宋体"/>
                <w:color w:val="000000"/>
                <w:kern w:val="0"/>
                <w:sz w:val="21"/>
              </w:rPr>
              <w:t>分统一</w:t>
            </w:r>
            <w:proofErr w:type="gramEnd"/>
            <w:r>
              <w:rPr>
                <w:rFonts w:ascii="宋体" w:eastAsia="宋体" w:hAnsi="宋体" w:cs="宋体"/>
                <w:color w:val="000000"/>
                <w:kern w:val="0"/>
                <w:sz w:val="21"/>
              </w:rPr>
              <w:t>按照下列公式计算：投标报价得分=(评标基准价/投标报价)×40。</w:t>
            </w:r>
          </w:p>
        </w:tc>
        <w:tc>
          <w:tcPr>
            <w:tcW w:w="600" w:type="dxa"/>
            <w:tcBorders>
              <w:top w:val="nil"/>
              <w:left w:val="single" w:sz="12" w:space="0" w:color="auto"/>
              <w:bottom w:val="nil"/>
              <w:right w:val="nil"/>
            </w:tcBorders>
            <w:tcMar>
              <w:top w:w="20" w:type="dxa"/>
              <w:left w:w="20" w:type="dxa"/>
              <w:bottom w:w="20" w:type="dxa"/>
              <w:right w:w="20" w:type="dxa"/>
            </w:tcMar>
            <w:vAlign w:val="center"/>
          </w:tcPr>
          <w:p w14:paraId="5800BF07" w14:textId="77777777" w:rsidR="00EC04A9" w:rsidRDefault="00EC04A9" w:rsidP="00BF28B4">
            <w:pPr>
              <w:wordWrap w:val="0"/>
              <w:spacing w:line="240" w:lineRule="auto"/>
              <w:ind w:firstLineChars="0" w:firstLine="0"/>
              <w:jc w:val="both"/>
              <w:rPr>
                <w:rFonts w:ascii="Times New Roman" w:eastAsia="宋体" w:hAnsi="Times New Roman" w:cs="Times New Roman"/>
                <w:kern w:val="0"/>
                <w:sz w:val="21"/>
              </w:rPr>
            </w:pPr>
          </w:p>
        </w:tc>
      </w:tr>
      <w:tr w:rsidR="00EC04A9" w14:paraId="572F366C" w14:textId="77777777" w:rsidTr="00BF28B4">
        <w:trPr>
          <w:trHeight w:val="720"/>
          <w:jc w:val="center"/>
        </w:trPr>
        <w:tc>
          <w:tcPr>
            <w:tcW w:w="1200" w:type="dxa"/>
            <w:tcBorders>
              <w:top w:val="single" w:sz="6" w:space="0" w:color="auto"/>
              <w:left w:val="single" w:sz="12" w:space="0" w:color="auto"/>
              <w:bottom w:val="nil"/>
              <w:right w:val="nil"/>
            </w:tcBorders>
            <w:tcMar>
              <w:top w:w="20" w:type="dxa"/>
              <w:left w:w="20" w:type="dxa"/>
              <w:bottom w:w="20" w:type="dxa"/>
              <w:right w:w="20" w:type="dxa"/>
            </w:tcMar>
            <w:vAlign w:val="center"/>
          </w:tcPr>
          <w:p w14:paraId="27F8CE5A" w14:textId="77777777" w:rsidR="00EC04A9" w:rsidRDefault="00EC04A9" w:rsidP="00BF28B4">
            <w:pPr>
              <w:wordWrap w:val="0"/>
              <w:spacing w:line="378" w:lineRule="exact"/>
              <w:ind w:firstLineChars="0" w:firstLine="0"/>
              <w:jc w:val="center"/>
              <w:rPr>
                <w:rFonts w:ascii="Times New Roman" w:eastAsia="宋体" w:hAnsi="Times New Roman" w:cs="Times New Roman"/>
                <w:kern w:val="0"/>
                <w:sz w:val="21"/>
              </w:rPr>
            </w:pPr>
            <w:r>
              <w:rPr>
                <w:rFonts w:ascii="宋体" w:eastAsia="宋体" w:hAnsi="宋体" w:cs="宋体" w:hint="eastAsia"/>
                <w:color w:val="000000"/>
                <w:kern w:val="0"/>
                <w:sz w:val="21"/>
              </w:rPr>
              <w:lastRenderedPageBreak/>
              <w:t>技术参数响应部分</w:t>
            </w:r>
          </w:p>
        </w:tc>
        <w:tc>
          <w:tcPr>
            <w:tcW w:w="690" w:type="dxa"/>
            <w:tcBorders>
              <w:top w:val="single" w:sz="6" w:space="0" w:color="auto"/>
              <w:left w:val="single" w:sz="6" w:space="0" w:color="auto"/>
              <w:bottom w:val="nil"/>
              <w:right w:val="nil"/>
            </w:tcBorders>
            <w:tcMar>
              <w:top w:w="20" w:type="dxa"/>
              <w:left w:w="20" w:type="dxa"/>
              <w:bottom w:w="20" w:type="dxa"/>
              <w:right w:w="20" w:type="dxa"/>
            </w:tcMar>
            <w:vAlign w:val="center"/>
          </w:tcPr>
          <w:p w14:paraId="0F110A98" w14:textId="77777777" w:rsidR="00EC04A9" w:rsidRDefault="00EC04A9" w:rsidP="00BF28B4">
            <w:pPr>
              <w:wordWrap w:val="0"/>
              <w:spacing w:line="240" w:lineRule="auto"/>
              <w:ind w:firstLineChars="0" w:firstLine="0"/>
              <w:jc w:val="center"/>
              <w:rPr>
                <w:rFonts w:ascii="Times New Roman" w:eastAsia="宋体" w:hAnsi="Times New Roman" w:cs="Times New Roman"/>
                <w:kern w:val="0"/>
                <w:sz w:val="21"/>
              </w:rPr>
            </w:pPr>
            <w:r>
              <w:rPr>
                <w:rFonts w:ascii="宋体" w:eastAsia="宋体" w:hAnsi="宋体" w:cs="宋体"/>
                <w:color w:val="000000"/>
                <w:kern w:val="0"/>
                <w:sz w:val="21"/>
              </w:rPr>
              <w:t>15</w:t>
            </w:r>
          </w:p>
        </w:tc>
        <w:tc>
          <w:tcPr>
            <w:tcW w:w="7080" w:type="dxa"/>
            <w:tcBorders>
              <w:top w:val="single" w:sz="6" w:space="0" w:color="auto"/>
              <w:left w:val="single" w:sz="6" w:space="0" w:color="auto"/>
              <w:bottom w:val="nil"/>
              <w:right w:val="nil"/>
            </w:tcBorders>
            <w:tcMar>
              <w:top w:w="20" w:type="dxa"/>
              <w:left w:w="20" w:type="dxa"/>
              <w:bottom w:w="20" w:type="dxa"/>
              <w:right w:w="20" w:type="dxa"/>
            </w:tcMar>
          </w:tcPr>
          <w:p w14:paraId="1BD03007" w14:textId="45B04016" w:rsidR="00EC04A9" w:rsidRDefault="00EC04A9" w:rsidP="00BF28B4">
            <w:pPr>
              <w:wordWrap w:val="0"/>
              <w:spacing w:line="378" w:lineRule="exact"/>
              <w:ind w:firstLineChars="0" w:firstLine="0"/>
              <w:rPr>
                <w:rFonts w:ascii="宋体" w:eastAsia="宋体" w:hAnsi="宋体" w:cs="宋体"/>
                <w:color w:val="000000"/>
                <w:kern w:val="0"/>
                <w:sz w:val="21"/>
              </w:rPr>
            </w:pPr>
            <w:bookmarkStart w:id="15" w:name="OLE_LINK1"/>
            <w:r>
              <w:rPr>
                <w:rFonts w:ascii="宋体" w:eastAsia="宋体" w:hAnsi="宋体" w:cs="宋体" w:hint="eastAsia"/>
                <w:color w:val="000000"/>
                <w:kern w:val="0"/>
                <w:sz w:val="21"/>
              </w:rPr>
              <w:t>本项目共有</w:t>
            </w:r>
            <w:r>
              <w:rPr>
                <w:rFonts w:ascii="宋体" w:eastAsia="宋体" w:hAnsi="宋体" w:cs="宋体"/>
                <w:color w:val="000000"/>
                <w:kern w:val="0"/>
                <w:sz w:val="21"/>
              </w:rPr>
              <w:t>14</w:t>
            </w:r>
            <w:r>
              <w:rPr>
                <w:rFonts w:ascii="宋体" w:eastAsia="宋体" w:hAnsi="宋体" w:cs="宋体" w:hint="eastAsia"/>
                <w:color w:val="000000"/>
                <w:kern w:val="0"/>
                <w:sz w:val="21"/>
              </w:rPr>
              <w:t>种不同规格的直流变频室外机组设备、</w:t>
            </w:r>
            <w:r>
              <w:rPr>
                <w:rFonts w:ascii="宋体" w:eastAsia="宋体" w:hAnsi="宋体" w:cs="宋体"/>
                <w:color w:val="000000"/>
                <w:kern w:val="0"/>
                <w:sz w:val="21"/>
              </w:rPr>
              <w:t>10</w:t>
            </w:r>
            <w:r>
              <w:rPr>
                <w:rFonts w:ascii="宋体" w:eastAsia="宋体" w:hAnsi="宋体" w:cs="宋体" w:hint="eastAsia"/>
                <w:color w:val="000000"/>
                <w:kern w:val="0"/>
                <w:sz w:val="21"/>
              </w:rPr>
              <w:t>种不同规格的四面出风嵌入式空调室内机设备</w:t>
            </w:r>
            <w:bookmarkEnd w:id="15"/>
            <w:r>
              <w:rPr>
                <w:rFonts w:ascii="宋体" w:eastAsia="宋体" w:hAnsi="宋体" w:cs="宋体" w:hint="eastAsia"/>
                <w:color w:val="000000"/>
                <w:kern w:val="0"/>
                <w:sz w:val="21"/>
              </w:rPr>
              <w:t>，其设备的制冷量、制热量为重要功能指标，全部满足或优于招标参数要求的得</w:t>
            </w:r>
            <w:r w:rsidRPr="00A47403">
              <w:rPr>
                <w:rFonts w:ascii="宋体" w:eastAsia="宋体" w:hAnsi="宋体" w:cs="宋体"/>
                <w:color w:val="000000"/>
                <w:kern w:val="0"/>
                <w:sz w:val="21"/>
              </w:rPr>
              <w:t>15</w:t>
            </w:r>
            <w:r w:rsidRPr="00A47403">
              <w:rPr>
                <w:rFonts w:ascii="宋体" w:eastAsia="宋体" w:hAnsi="宋体" w:cs="宋体" w:hint="eastAsia"/>
                <w:color w:val="000000"/>
                <w:kern w:val="0"/>
                <w:sz w:val="21"/>
              </w:rPr>
              <w:t>分</w:t>
            </w:r>
            <w:r>
              <w:rPr>
                <w:rFonts w:ascii="宋体" w:eastAsia="宋体" w:hAnsi="宋体" w:cs="宋体" w:hint="eastAsia"/>
                <w:color w:val="000000"/>
                <w:kern w:val="0"/>
                <w:sz w:val="21"/>
              </w:rPr>
              <w:t>，每有1项功能指标不符合，扣</w:t>
            </w:r>
            <w:r>
              <w:rPr>
                <w:rFonts w:ascii="宋体" w:eastAsia="宋体" w:hAnsi="宋体" w:cs="宋体"/>
                <w:color w:val="000000"/>
                <w:kern w:val="0"/>
                <w:sz w:val="21"/>
              </w:rPr>
              <w:t>1</w:t>
            </w:r>
            <w:r>
              <w:rPr>
                <w:rFonts w:ascii="宋体" w:eastAsia="宋体" w:hAnsi="宋体" w:cs="宋体" w:hint="eastAsia"/>
                <w:color w:val="000000"/>
                <w:kern w:val="0"/>
                <w:sz w:val="21"/>
              </w:rPr>
              <w:t>分，本项评分扣完为止。</w:t>
            </w:r>
            <w:r w:rsidRPr="00A47403">
              <w:rPr>
                <w:rFonts w:ascii="宋体" w:eastAsia="宋体" w:hAnsi="宋体" w:cs="宋体" w:hint="eastAsia"/>
                <w:color w:val="000000" w:themeColor="text1"/>
                <w:kern w:val="0"/>
                <w:sz w:val="21"/>
              </w:rPr>
              <w:t>上述功能指标</w:t>
            </w:r>
            <w:r w:rsidRPr="00A47403">
              <w:rPr>
                <w:rFonts w:ascii="宋体" w:eastAsia="宋体" w:hAnsi="宋体" w:cs="Times New Roman" w:hint="eastAsia"/>
                <w:color w:val="000000" w:themeColor="text1"/>
                <w:kern w:val="0"/>
                <w:sz w:val="21"/>
                <w:szCs w:val="21"/>
              </w:rPr>
              <w:t>须</w:t>
            </w:r>
            <w:r w:rsidRPr="00A47403">
              <w:rPr>
                <w:rFonts w:ascii="宋体" w:eastAsia="宋体" w:hAnsi="宋体" w:cs="Times New Roman"/>
                <w:color w:val="000000" w:themeColor="text1"/>
                <w:kern w:val="0"/>
                <w:sz w:val="21"/>
                <w:szCs w:val="21"/>
              </w:rPr>
              <w:t>在</w:t>
            </w:r>
            <w:r w:rsidRPr="00A47403">
              <w:rPr>
                <w:rFonts w:ascii="宋体" w:eastAsia="宋体" w:hAnsi="宋体" w:cs="Times New Roman" w:hint="eastAsia"/>
                <w:color w:val="000000" w:themeColor="text1"/>
                <w:kern w:val="0"/>
                <w:sz w:val="21"/>
                <w:szCs w:val="21"/>
              </w:rPr>
              <w:t>投标文件的</w:t>
            </w:r>
            <w:r w:rsidRPr="00A47403">
              <w:rPr>
                <w:rFonts w:ascii="宋体" w:eastAsia="宋体" w:hAnsi="宋体" w:cs="Times New Roman"/>
                <w:color w:val="000000" w:themeColor="text1"/>
                <w:kern w:val="0"/>
                <w:sz w:val="21"/>
                <w:szCs w:val="21"/>
              </w:rPr>
              <w:t>《</w:t>
            </w:r>
            <w:r w:rsidR="00846CD4" w:rsidRPr="00846CD4">
              <w:rPr>
                <w:rFonts w:ascii="宋体" w:eastAsia="宋体" w:hAnsi="宋体" w:cs="Times New Roman" w:hint="eastAsia"/>
                <w:color w:val="000000" w:themeColor="text1"/>
                <w:kern w:val="0"/>
                <w:sz w:val="21"/>
                <w:szCs w:val="21"/>
              </w:rPr>
              <w:t>技术参数响应及偏离表</w:t>
            </w:r>
            <w:r w:rsidRPr="00A47403">
              <w:rPr>
                <w:rFonts w:ascii="宋体" w:eastAsia="宋体" w:hAnsi="宋体" w:cs="Times New Roman"/>
                <w:color w:val="000000" w:themeColor="text1"/>
                <w:kern w:val="0"/>
                <w:sz w:val="21"/>
                <w:szCs w:val="21"/>
              </w:rPr>
              <w:t>》</w:t>
            </w:r>
            <w:r w:rsidRPr="00A47403">
              <w:rPr>
                <w:rFonts w:ascii="宋体" w:eastAsia="宋体" w:hAnsi="宋体" w:cs="Times New Roman" w:hint="eastAsia"/>
                <w:color w:val="000000" w:themeColor="text1"/>
                <w:kern w:val="0"/>
                <w:sz w:val="21"/>
                <w:szCs w:val="21"/>
              </w:rPr>
              <w:t>明确，</w:t>
            </w:r>
            <w:r>
              <w:rPr>
                <w:rFonts w:ascii="宋体" w:eastAsia="宋体" w:hAnsi="宋体" w:cs="宋体" w:hint="eastAsia"/>
                <w:color w:val="000000"/>
                <w:kern w:val="0"/>
                <w:sz w:val="21"/>
              </w:rPr>
              <w:t>并提供具有法定检测（检验）资质的检测机构出具符合要求的检测（检验）报告的复印件或产品说明书等证明材料，必须能证明投标设备功能指标满足或优于招标要求。</w:t>
            </w:r>
          </w:p>
        </w:tc>
        <w:tc>
          <w:tcPr>
            <w:tcW w:w="600" w:type="dxa"/>
            <w:tcBorders>
              <w:top w:val="nil"/>
              <w:left w:val="single" w:sz="12" w:space="0" w:color="auto"/>
              <w:bottom w:val="nil"/>
              <w:right w:val="nil"/>
            </w:tcBorders>
            <w:tcMar>
              <w:top w:w="20" w:type="dxa"/>
              <w:left w:w="20" w:type="dxa"/>
              <w:bottom w:w="20" w:type="dxa"/>
              <w:right w:w="20" w:type="dxa"/>
            </w:tcMar>
            <w:vAlign w:val="center"/>
          </w:tcPr>
          <w:p w14:paraId="1CCF48F9" w14:textId="77777777" w:rsidR="00EC04A9" w:rsidRDefault="00EC04A9" w:rsidP="00BF28B4">
            <w:pPr>
              <w:wordWrap w:val="0"/>
              <w:spacing w:line="240" w:lineRule="auto"/>
              <w:ind w:firstLineChars="0" w:firstLine="0"/>
              <w:rPr>
                <w:rFonts w:ascii="Times New Roman" w:eastAsia="宋体" w:hAnsi="Times New Roman" w:cs="Times New Roman"/>
                <w:kern w:val="0"/>
                <w:sz w:val="21"/>
              </w:rPr>
            </w:pPr>
          </w:p>
        </w:tc>
      </w:tr>
      <w:tr w:rsidR="00EC04A9" w14:paraId="151FD6F0" w14:textId="77777777" w:rsidTr="00BF28B4">
        <w:trPr>
          <w:trHeight w:val="720"/>
          <w:jc w:val="center"/>
        </w:trPr>
        <w:tc>
          <w:tcPr>
            <w:tcW w:w="1200" w:type="dxa"/>
            <w:tcBorders>
              <w:top w:val="single" w:sz="6" w:space="0" w:color="auto"/>
              <w:left w:val="single" w:sz="12" w:space="0" w:color="auto"/>
              <w:bottom w:val="nil"/>
              <w:right w:val="nil"/>
            </w:tcBorders>
            <w:tcMar>
              <w:top w:w="20" w:type="dxa"/>
              <w:left w:w="20" w:type="dxa"/>
              <w:bottom w:w="20" w:type="dxa"/>
              <w:right w:w="20" w:type="dxa"/>
            </w:tcMar>
            <w:vAlign w:val="center"/>
          </w:tcPr>
          <w:p w14:paraId="4947AF64" w14:textId="77777777" w:rsidR="00EC04A9" w:rsidRDefault="00EC04A9" w:rsidP="00BF28B4">
            <w:pPr>
              <w:wordWrap w:val="0"/>
              <w:spacing w:line="378" w:lineRule="exact"/>
              <w:ind w:firstLineChars="0" w:firstLine="0"/>
              <w:jc w:val="center"/>
              <w:rPr>
                <w:rFonts w:ascii="Times New Roman" w:eastAsia="宋体" w:hAnsi="Times New Roman" w:cs="Times New Roman"/>
                <w:kern w:val="0"/>
                <w:sz w:val="21"/>
              </w:rPr>
            </w:pPr>
            <w:r>
              <w:rPr>
                <w:rFonts w:ascii="宋体" w:eastAsia="宋体" w:hAnsi="宋体" w:cs="宋体"/>
                <w:color w:val="000000"/>
                <w:kern w:val="0"/>
                <w:sz w:val="21"/>
              </w:rPr>
              <w:t>技术服务商务部分</w:t>
            </w:r>
          </w:p>
        </w:tc>
        <w:tc>
          <w:tcPr>
            <w:tcW w:w="690" w:type="dxa"/>
            <w:tcBorders>
              <w:top w:val="single" w:sz="6" w:space="0" w:color="auto"/>
              <w:left w:val="single" w:sz="6" w:space="0" w:color="auto"/>
              <w:bottom w:val="nil"/>
              <w:right w:val="nil"/>
            </w:tcBorders>
            <w:tcMar>
              <w:top w:w="20" w:type="dxa"/>
              <w:left w:w="20" w:type="dxa"/>
              <w:bottom w:w="20" w:type="dxa"/>
              <w:right w:w="20" w:type="dxa"/>
            </w:tcMar>
            <w:vAlign w:val="center"/>
          </w:tcPr>
          <w:p w14:paraId="5E206738" w14:textId="77777777" w:rsidR="00EC04A9" w:rsidRDefault="00EC04A9" w:rsidP="00BF28B4">
            <w:pPr>
              <w:spacing w:line="240" w:lineRule="auto"/>
              <w:ind w:firstLineChars="0" w:firstLine="0"/>
              <w:jc w:val="center"/>
              <w:rPr>
                <w:rFonts w:ascii="Times New Roman" w:eastAsia="宋体" w:hAnsi="Times New Roman" w:cs="Times New Roman"/>
                <w:kern w:val="0"/>
                <w:sz w:val="21"/>
              </w:rPr>
            </w:pPr>
            <w:r>
              <w:rPr>
                <w:rFonts w:ascii="Times New Roman" w:eastAsia="宋体" w:hAnsi="Times New Roman" w:cs="Times New Roman"/>
                <w:kern w:val="0"/>
                <w:sz w:val="21"/>
              </w:rPr>
              <w:t>25</w:t>
            </w:r>
          </w:p>
        </w:tc>
        <w:tc>
          <w:tcPr>
            <w:tcW w:w="7080" w:type="dxa"/>
            <w:tcBorders>
              <w:top w:val="single" w:sz="6" w:space="0" w:color="auto"/>
              <w:left w:val="single" w:sz="6" w:space="0" w:color="auto"/>
              <w:bottom w:val="nil"/>
              <w:right w:val="nil"/>
            </w:tcBorders>
            <w:tcMar>
              <w:top w:w="20" w:type="dxa"/>
              <w:left w:w="20" w:type="dxa"/>
              <w:bottom w:w="20" w:type="dxa"/>
              <w:right w:w="20" w:type="dxa"/>
            </w:tcMar>
          </w:tcPr>
          <w:p w14:paraId="1C24ABA8"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color w:val="000000"/>
                <w:kern w:val="0"/>
                <w:sz w:val="21"/>
              </w:rPr>
              <w:t>项目服务方案：</w:t>
            </w:r>
          </w:p>
          <w:p w14:paraId="45DA1D7A"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color w:val="000000"/>
                <w:kern w:val="0"/>
                <w:sz w:val="21"/>
              </w:rPr>
              <w:t>1.</w:t>
            </w:r>
            <w:r w:rsidRPr="00A47403">
              <w:t xml:space="preserve"> </w:t>
            </w:r>
            <w:r w:rsidRPr="00A47403">
              <w:rPr>
                <w:rFonts w:ascii="宋体" w:eastAsia="宋体" w:hAnsi="宋体" w:cs="宋体" w:hint="eastAsia"/>
                <w:color w:val="000000"/>
                <w:kern w:val="0"/>
                <w:sz w:val="21"/>
              </w:rPr>
              <w:t>空调系统设计方案</w:t>
            </w:r>
            <w:r w:rsidRPr="00A47403">
              <w:rPr>
                <w:rFonts w:ascii="宋体" w:eastAsia="宋体" w:hAnsi="宋体" w:cs="宋体"/>
                <w:color w:val="000000"/>
                <w:kern w:val="0"/>
                <w:sz w:val="21"/>
              </w:rPr>
              <w:t>（</w:t>
            </w:r>
            <w:r w:rsidRPr="00A47403">
              <w:rPr>
                <w:rFonts w:ascii="宋体" w:eastAsia="宋体" w:hAnsi="宋体" w:cs="宋体" w:hint="eastAsia"/>
                <w:color w:val="000000"/>
                <w:kern w:val="0"/>
                <w:sz w:val="21"/>
              </w:rPr>
              <w:t>6</w:t>
            </w:r>
            <w:r w:rsidRPr="00A47403">
              <w:rPr>
                <w:rFonts w:ascii="宋体" w:eastAsia="宋体" w:hAnsi="宋体" w:cs="宋体"/>
                <w:color w:val="000000"/>
                <w:kern w:val="0"/>
                <w:sz w:val="21"/>
              </w:rPr>
              <w:t>分）</w:t>
            </w:r>
          </w:p>
          <w:p w14:paraId="5BA9BC2B" w14:textId="77777777" w:rsidR="00EC04A9" w:rsidRPr="00A47403" w:rsidRDefault="00EC04A9" w:rsidP="00BF28B4">
            <w:pPr>
              <w:wordWrap w:val="0"/>
              <w:spacing w:line="378" w:lineRule="exact"/>
              <w:ind w:firstLineChars="0" w:firstLine="0"/>
              <w:rPr>
                <w:rFonts w:ascii="宋体" w:eastAsia="宋体" w:hAnsi="宋体" w:cs="宋体"/>
                <w:color w:val="000000"/>
                <w:kern w:val="0"/>
                <w:sz w:val="21"/>
              </w:rPr>
            </w:pPr>
            <w:r w:rsidRPr="00A47403">
              <w:rPr>
                <w:rFonts w:ascii="宋体" w:eastAsia="宋体" w:hAnsi="宋体" w:cs="宋体"/>
                <w:color w:val="000000"/>
                <w:kern w:val="0"/>
                <w:sz w:val="21"/>
              </w:rPr>
              <w:t>根据投标单位针对本项目提供的设计方案综合评定。空调系统设计方案内容要求包含但不限于室内机/室外机布局图，冷媒管与冷凝水管走向设计图，管路保温、密封等</w:t>
            </w:r>
            <w:r w:rsidRPr="00A47403">
              <w:rPr>
                <w:rFonts w:ascii="宋体" w:eastAsia="宋体" w:hAnsi="宋体" w:cs="宋体" w:hint="eastAsia"/>
                <w:color w:val="000000"/>
                <w:kern w:val="0"/>
                <w:sz w:val="21"/>
              </w:rPr>
              <w:t>。</w:t>
            </w:r>
          </w:p>
          <w:p w14:paraId="19A49836" w14:textId="77777777" w:rsidR="00EC04A9" w:rsidRPr="00A47403" w:rsidRDefault="00EC04A9" w:rsidP="00BF28B4">
            <w:pPr>
              <w:wordWrap w:val="0"/>
              <w:spacing w:line="378" w:lineRule="exact"/>
              <w:ind w:firstLineChars="0" w:firstLine="0"/>
              <w:rPr>
                <w:rFonts w:ascii="宋体" w:eastAsia="宋体" w:hAnsi="宋体" w:cs="宋体"/>
                <w:color w:val="000000"/>
                <w:kern w:val="0"/>
                <w:sz w:val="21"/>
              </w:rPr>
            </w:pPr>
            <w:r w:rsidRPr="00A47403">
              <w:rPr>
                <w:rFonts w:ascii="宋体" w:eastAsia="宋体" w:hAnsi="宋体" w:cs="宋体"/>
                <w:color w:val="000000"/>
                <w:kern w:val="0"/>
                <w:sz w:val="21"/>
              </w:rPr>
              <w:t>方案全面完善、科学合理，完全满足采购需求的，得</w:t>
            </w:r>
            <w:r w:rsidRPr="00A47403">
              <w:rPr>
                <w:rFonts w:ascii="宋体" w:eastAsia="宋体" w:hAnsi="宋体" w:cs="宋体" w:hint="eastAsia"/>
                <w:color w:val="000000"/>
                <w:kern w:val="0"/>
                <w:sz w:val="21"/>
              </w:rPr>
              <w:t>6</w:t>
            </w:r>
            <w:r w:rsidRPr="00A47403">
              <w:rPr>
                <w:rFonts w:ascii="宋体" w:eastAsia="宋体" w:hAnsi="宋体" w:cs="宋体"/>
                <w:color w:val="000000"/>
                <w:kern w:val="0"/>
                <w:sz w:val="21"/>
              </w:rPr>
              <w:t>分；方案较为科学合理，基本满足采购需求的，得</w:t>
            </w:r>
            <w:r w:rsidRPr="00A47403">
              <w:rPr>
                <w:rFonts w:ascii="宋体" w:eastAsia="宋体" w:hAnsi="宋体" w:cs="宋体" w:hint="eastAsia"/>
                <w:color w:val="000000"/>
                <w:kern w:val="0"/>
                <w:sz w:val="21"/>
              </w:rPr>
              <w:t>4</w:t>
            </w:r>
            <w:r w:rsidRPr="00A47403">
              <w:rPr>
                <w:rFonts w:ascii="宋体" w:eastAsia="宋体" w:hAnsi="宋体" w:cs="宋体"/>
                <w:color w:val="000000"/>
                <w:kern w:val="0"/>
                <w:sz w:val="21"/>
              </w:rPr>
              <w:t>分；方案内容欠缺，针对性、合理性有待完善的，得</w:t>
            </w:r>
            <w:r w:rsidRPr="00A47403">
              <w:rPr>
                <w:rFonts w:ascii="宋体" w:eastAsia="宋体" w:hAnsi="宋体" w:cs="宋体" w:hint="eastAsia"/>
                <w:color w:val="000000"/>
                <w:kern w:val="0"/>
                <w:sz w:val="21"/>
              </w:rPr>
              <w:t>2</w:t>
            </w:r>
            <w:r w:rsidRPr="00A47403">
              <w:rPr>
                <w:rFonts w:ascii="宋体" w:eastAsia="宋体" w:hAnsi="宋体" w:cs="宋体"/>
                <w:color w:val="000000"/>
                <w:kern w:val="0"/>
                <w:sz w:val="21"/>
              </w:rPr>
              <w:t>分；不提供的不得分。</w:t>
            </w:r>
          </w:p>
          <w:p w14:paraId="5A701A3F"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Times New Roman" w:eastAsia="宋体" w:hAnsi="Times New Roman" w:cs="Times New Roman"/>
                <w:kern w:val="0"/>
                <w:sz w:val="21"/>
              </w:rPr>
              <w:t>2</w:t>
            </w:r>
            <w:r w:rsidRPr="00A47403">
              <w:rPr>
                <w:rFonts w:ascii="Times New Roman" w:eastAsia="宋体" w:hAnsi="Times New Roman" w:cs="Times New Roman" w:hint="eastAsia"/>
                <w:kern w:val="0"/>
                <w:sz w:val="21"/>
              </w:rPr>
              <w:t>.</w:t>
            </w:r>
            <w:r w:rsidRPr="00A47403">
              <w:rPr>
                <w:rFonts w:hint="eastAsia"/>
              </w:rPr>
              <w:t xml:space="preserve"> </w:t>
            </w:r>
            <w:r w:rsidRPr="00A47403">
              <w:rPr>
                <w:rFonts w:ascii="Times New Roman" w:eastAsia="宋体" w:hAnsi="Times New Roman" w:cs="Times New Roman" w:hint="eastAsia"/>
                <w:kern w:val="0"/>
                <w:sz w:val="21"/>
              </w:rPr>
              <w:t>空调控制平台方案（</w:t>
            </w:r>
            <w:r w:rsidRPr="00A47403">
              <w:rPr>
                <w:rFonts w:ascii="Times New Roman" w:eastAsia="宋体" w:hAnsi="Times New Roman" w:cs="Times New Roman" w:hint="eastAsia"/>
                <w:kern w:val="0"/>
                <w:sz w:val="21"/>
              </w:rPr>
              <w:t>3</w:t>
            </w:r>
            <w:r w:rsidRPr="00A47403">
              <w:rPr>
                <w:rFonts w:ascii="Times New Roman" w:eastAsia="宋体" w:hAnsi="Times New Roman" w:cs="Times New Roman" w:hint="eastAsia"/>
                <w:kern w:val="0"/>
                <w:sz w:val="21"/>
              </w:rPr>
              <w:t>分）</w:t>
            </w:r>
          </w:p>
          <w:p w14:paraId="19ABB96E" w14:textId="39BDA1E3"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Times New Roman" w:eastAsia="宋体" w:hAnsi="Times New Roman" w:cs="Times New Roman" w:hint="eastAsia"/>
                <w:kern w:val="0"/>
                <w:sz w:val="21"/>
              </w:rPr>
              <w:t>空调控制平台方案内容要求包括但不限于：实现单个</w:t>
            </w:r>
            <w:r w:rsidRPr="00A47403">
              <w:rPr>
                <w:rFonts w:ascii="Times New Roman" w:eastAsia="宋体" w:hAnsi="Times New Roman" w:cs="Times New Roman" w:hint="eastAsia"/>
                <w:kern w:val="0"/>
                <w:sz w:val="21"/>
              </w:rPr>
              <w:t>/</w:t>
            </w:r>
            <w:r w:rsidRPr="00A47403">
              <w:rPr>
                <w:rFonts w:ascii="Times New Roman" w:eastAsia="宋体" w:hAnsi="Times New Roman" w:cs="Times New Roman" w:hint="eastAsia"/>
                <w:kern w:val="0"/>
                <w:sz w:val="21"/>
              </w:rPr>
              <w:t>区域</w:t>
            </w:r>
            <w:r w:rsidRPr="00A47403">
              <w:rPr>
                <w:rFonts w:ascii="Times New Roman" w:eastAsia="宋体" w:hAnsi="Times New Roman" w:cs="Times New Roman" w:hint="eastAsia"/>
                <w:kern w:val="0"/>
                <w:sz w:val="21"/>
              </w:rPr>
              <w:t>/</w:t>
            </w:r>
            <w:r w:rsidRPr="00A47403">
              <w:rPr>
                <w:rFonts w:ascii="Times New Roman" w:eastAsia="宋体" w:hAnsi="Times New Roman" w:cs="Times New Roman" w:hint="eastAsia"/>
                <w:kern w:val="0"/>
                <w:sz w:val="21"/>
              </w:rPr>
              <w:t>全部控制、能够接入现有能源管理平台</w:t>
            </w:r>
            <w:r w:rsidR="00365DED" w:rsidRPr="00A47403">
              <w:rPr>
                <w:rFonts w:ascii="Times New Roman" w:eastAsia="宋体" w:hAnsi="Times New Roman" w:cs="Times New Roman" w:hint="eastAsia"/>
                <w:kern w:val="0"/>
                <w:sz w:val="21"/>
              </w:rPr>
              <w:t>（</w:t>
            </w:r>
            <w:r w:rsidR="00A72623" w:rsidRPr="00A47403">
              <w:rPr>
                <w:rFonts w:ascii="Times New Roman" w:eastAsia="宋体" w:hAnsi="Times New Roman" w:cs="Times New Roman" w:hint="eastAsia"/>
                <w:kern w:val="0"/>
                <w:sz w:val="21"/>
              </w:rPr>
              <w:t>有</w:t>
            </w:r>
            <w:r w:rsidR="00365DED" w:rsidRPr="00A47403">
              <w:rPr>
                <w:rFonts w:ascii="Times New Roman" w:eastAsia="宋体" w:hAnsi="Times New Roman" w:cs="Times New Roman" w:hint="eastAsia"/>
                <w:kern w:val="0"/>
                <w:sz w:val="21"/>
              </w:rPr>
              <w:t>通讯</w:t>
            </w:r>
            <w:r w:rsidR="00A72623" w:rsidRPr="00A47403">
              <w:rPr>
                <w:rFonts w:ascii="Times New Roman" w:eastAsia="宋体" w:hAnsi="Times New Roman" w:cs="Times New Roman" w:hint="eastAsia"/>
                <w:kern w:val="0"/>
                <w:sz w:val="21"/>
              </w:rPr>
              <w:t>功能的</w:t>
            </w:r>
            <w:r w:rsidR="00365DED" w:rsidRPr="00A47403">
              <w:rPr>
                <w:rFonts w:ascii="Times New Roman" w:eastAsia="宋体" w:hAnsi="Times New Roman" w:cs="Times New Roman" w:hint="eastAsia"/>
                <w:kern w:val="0"/>
                <w:sz w:val="21"/>
              </w:rPr>
              <w:t>电表）</w:t>
            </w:r>
            <w:r w:rsidRPr="00A47403">
              <w:rPr>
                <w:rFonts w:ascii="Times New Roman" w:eastAsia="宋体" w:hAnsi="Times New Roman" w:cs="Times New Roman" w:hint="eastAsia"/>
                <w:kern w:val="0"/>
                <w:sz w:val="21"/>
              </w:rPr>
              <w:t>、显示室内机温度和故障代码、可设定室内机三种以上远程锁定模式、设计图、管路走向图、集中控制方案及拓扑图等。</w:t>
            </w:r>
          </w:p>
          <w:p w14:paraId="6BF582EE"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Times New Roman" w:eastAsia="宋体" w:hAnsi="Times New Roman" w:cs="Times New Roman" w:hint="eastAsia"/>
                <w:kern w:val="0"/>
                <w:sz w:val="21"/>
              </w:rPr>
              <w:t>方案全面完善、科学合理，完全满足采购需求的，得</w:t>
            </w:r>
            <w:r w:rsidRPr="00A47403">
              <w:rPr>
                <w:rFonts w:ascii="Times New Roman" w:eastAsia="宋体" w:hAnsi="Times New Roman" w:cs="Times New Roman" w:hint="eastAsia"/>
                <w:kern w:val="0"/>
                <w:sz w:val="21"/>
              </w:rPr>
              <w:t>3</w:t>
            </w:r>
            <w:r w:rsidRPr="00A47403">
              <w:rPr>
                <w:rFonts w:ascii="Times New Roman" w:eastAsia="宋体" w:hAnsi="Times New Roman" w:cs="Times New Roman" w:hint="eastAsia"/>
                <w:kern w:val="0"/>
                <w:sz w:val="21"/>
              </w:rPr>
              <w:t>分；方案较为科学合理，基本满足采购需求的，得</w:t>
            </w:r>
            <w:r w:rsidRPr="00A47403">
              <w:rPr>
                <w:rFonts w:ascii="Times New Roman" w:eastAsia="宋体" w:hAnsi="Times New Roman" w:cs="Times New Roman" w:hint="eastAsia"/>
                <w:kern w:val="0"/>
                <w:sz w:val="21"/>
              </w:rPr>
              <w:t>2</w:t>
            </w:r>
            <w:r w:rsidRPr="00A47403">
              <w:rPr>
                <w:rFonts w:ascii="Times New Roman" w:eastAsia="宋体" w:hAnsi="Times New Roman" w:cs="Times New Roman" w:hint="eastAsia"/>
                <w:kern w:val="0"/>
                <w:sz w:val="21"/>
              </w:rPr>
              <w:t>分；方案内容欠缺，针对性、合理性有待完善的，得</w:t>
            </w:r>
            <w:r w:rsidRPr="00A47403">
              <w:rPr>
                <w:rFonts w:ascii="Times New Roman" w:eastAsia="宋体" w:hAnsi="Times New Roman" w:cs="Times New Roman" w:hint="eastAsia"/>
                <w:kern w:val="0"/>
                <w:sz w:val="21"/>
              </w:rPr>
              <w:t>1</w:t>
            </w:r>
            <w:r w:rsidRPr="00A47403">
              <w:rPr>
                <w:rFonts w:ascii="Times New Roman" w:eastAsia="宋体" w:hAnsi="Times New Roman" w:cs="Times New Roman" w:hint="eastAsia"/>
                <w:kern w:val="0"/>
                <w:sz w:val="21"/>
              </w:rPr>
              <w:t>分；不提供的不得分。</w:t>
            </w:r>
          </w:p>
          <w:p w14:paraId="44ACD9B9"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color w:val="000000"/>
                <w:kern w:val="0"/>
                <w:sz w:val="21"/>
              </w:rPr>
              <w:t>3. 实施方案（</w:t>
            </w:r>
            <w:r w:rsidRPr="00A47403">
              <w:rPr>
                <w:rFonts w:ascii="宋体" w:eastAsia="宋体" w:hAnsi="宋体" w:cs="宋体" w:hint="eastAsia"/>
                <w:color w:val="000000"/>
                <w:kern w:val="0"/>
                <w:sz w:val="21"/>
              </w:rPr>
              <w:t>6</w:t>
            </w:r>
            <w:r w:rsidRPr="00A47403">
              <w:rPr>
                <w:rFonts w:ascii="宋体" w:eastAsia="宋体" w:hAnsi="宋体" w:cs="宋体"/>
                <w:color w:val="000000"/>
                <w:kern w:val="0"/>
                <w:sz w:val="21"/>
              </w:rPr>
              <w:t>分）</w:t>
            </w:r>
          </w:p>
          <w:p w14:paraId="36297263"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color w:val="000000"/>
                <w:kern w:val="0"/>
                <w:sz w:val="21"/>
              </w:rPr>
              <w:t>根据投标单位针对本项目提供的实施方案综合评定。有空调系统实施方案（包括但不限于项目实施进度安排、供货计划及保证措施、安装调试方案、质量保证措施、安全保证措施、人员配置及职责计划、验收方案等），方案全面完善、科学合理，完全满足采购需求的，得6分；方案较为科学合理，基本满足采购需求的，得4分；方案内容欠缺，针对性、合理性有待完善的，得2分；不提供的不得分。</w:t>
            </w:r>
          </w:p>
          <w:p w14:paraId="6F16142F"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color w:val="000000"/>
                <w:kern w:val="0"/>
                <w:sz w:val="21"/>
              </w:rPr>
              <w:t xml:space="preserve">4. </w:t>
            </w:r>
            <w:r w:rsidRPr="00A47403">
              <w:rPr>
                <w:rFonts w:ascii="宋体" w:eastAsia="宋体" w:hAnsi="宋体" w:cs="宋体" w:hint="eastAsia"/>
                <w:color w:val="000000"/>
                <w:kern w:val="0"/>
                <w:sz w:val="21"/>
              </w:rPr>
              <w:t>售后服务方案</w:t>
            </w:r>
            <w:r w:rsidRPr="00A47403">
              <w:rPr>
                <w:rFonts w:ascii="宋体" w:eastAsia="宋体" w:hAnsi="宋体" w:cs="宋体"/>
                <w:color w:val="000000"/>
                <w:kern w:val="0"/>
                <w:sz w:val="21"/>
              </w:rPr>
              <w:t>（</w:t>
            </w:r>
            <w:r w:rsidRPr="00A47403">
              <w:rPr>
                <w:rFonts w:ascii="宋体" w:eastAsia="宋体" w:hAnsi="宋体" w:cs="宋体" w:hint="eastAsia"/>
                <w:color w:val="000000"/>
                <w:kern w:val="0"/>
                <w:sz w:val="21"/>
              </w:rPr>
              <w:t>6</w:t>
            </w:r>
            <w:r w:rsidRPr="00A47403">
              <w:rPr>
                <w:rFonts w:ascii="宋体" w:eastAsia="宋体" w:hAnsi="宋体" w:cs="宋体"/>
                <w:color w:val="000000"/>
                <w:kern w:val="0"/>
                <w:sz w:val="21"/>
              </w:rPr>
              <w:t>分）</w:t>
            </w:r>
          </w:p>
          <w:p w14:paraId="3D112F35" w14:textId="77777777" w:rsidR="00EC04A9" w:rsidRPr="00A47403" w:rsidRDefault="00EC04A9" w:rsidP="00BF28B4">
            <w:pPr>
              <w:wordWrap w:val="0"/>
              <w:spacing w:line="378" w:lineRule="exact"/>
              <w:ind w:firstLineChars="0" w:firstLine="0"/>
              <w:rPr>
                <w:rFonts w:ascii="宋体" w:eastAsia="宋体" w:hAnsi="宋体" w:cs="宋体"/>
                <w:color w:val="000000"/>
                <w:kern w:val="0"/>
                <w:sz w:val="21"/>
              </w:rPr>
            </w:pPr>
            <w:bookmarkStart w:id="16" w:name="OLE_LINK2"/>
            <w:bookmarkStart w:id="17" w:name="OLE_LINK3"/>
            <w:r w:rsidRPr="00A47403">
              <w:rPr>
                <w:rFonts w:ascii="宋体" w:eastAsia="宋体" w:hAnsi="宋体" w:cs="宋体"/>
                <w:color w:val="000000"/>
                <w:kern w:val="0"/>
                <w:sz w:val="21"/>
              </w:rPr>
              <w:t>根据投标单位针对本项目提供的售后服务方案综合评定。</w:t>
            </w:r>
            <w:bookmarkEnd w:id="16"/>
            <w:bookmarkEnd w:id="17"/>
            <w:r w:rsidRPr="00A47403">
              <w:rPr>
                <w:rFonts w:ascii="宋体" w:eastAsia="宋体" w:hAnsi="宋体" w:cs="宋体"/>
                <w:color w:val="000000"/>
                <w:kern w:val="0"/>
                <w:sz w:val="21"/>
              </w:rPr>
              <w:t>有空调系统售后服务方案（包括但不限于售后服务体系、服务内容、故障解决方案、响应时间、专业技术人员保障等），方案全面完善、科学合理，完全满足采购需求的，得6分；方案较为科学合理，基本满足采购需求的，得4分；方案内容欠缺，针对性、合理性有待完善的，得2分；不提供的不得分。</w:t>
            </w:r>
          </w:p>
          <w:p w14:paraId="574CDFE4" w14:textId="77777777" w:rsidR="00EC04A9" w:rsidRPr="00A47403" w:rsidRDefault="00EC04A9" w:rsidP="00BF28B4">
            <w:pPr>
              <w:wordWrap w:val="0"/>
              <w:spacing w:line="378" w:lineRule="exact"/>
              <w:ind w:firstLineChars="0" w:firstLine="0"/>
              <w:rPr>
                <w:rFonts w:ascii="宋体" w:eastAsia="宋体" w:hAnsi="宋体" w:cs="宋体"/>
                <w:color w:val="000000"/>
                <w:kern w:val="0"/>
                <w:sz w:val="21"/>
              </w:rPr>
            </w:pPr>
            <w:r w:rsidRPr="00A47403">
              <w:rPr>
                <w:rFonts w:ascii="宋体" w:eastAsia="宋体" w:hAnsi="宋体" w:cs="宋体" w:hint="eastAsia"/>
                <w:color w:val="000000"/>
                <w:kern w:val="0"/>
                <w:sz w:val="21"/>
              </w:rPr>
              <w:lastRenderedPageBreak/>
              <w:t>5. 维保服务方案（4分）</w:t>
            </w:r>
          </w:p>
          <w:p w14:paraId="3B360D4A" w14:textId="2F2CA1C6" w:rsidR="00EC04A9" w:rsidRPr="00A47403" w:rsidRDefault="00EC04A9" w:rsidP="00BF28B4">
            <w:pPr>
              <w:wordWrap w:val="0"/>
              <w:spacing w:line="378" w:lineRule="exact"/>
              <w:ind w:firstLineChars="0" w:firstLine="0"/>
              <w:rPr>
                <w:rFonts w:ascii="宋体" w:eastAsia="宋体" w:hAnsi="宋体" w:cs="宋体"/>
                <w:color w:val="000000"/>
                <w:kern w:val="0"/>
                <w:sz w:val="21"/>
              </w:rPr>
            </w:pPr>
            <w:r w:rsidRPr="00A47403">
              <w:rPr>
                <w:rFonts w:ascii="宋体" w:eastAsia="宋体" w:hAnsi="宋体" w:cs="宋体" w:hint="eastAsia"/>
                <w:color w:val="000000"/>
                <w:kern w:val="0"/>
                <w:sz w:val="21"/>
              </w:rPr>
              <w:t>系统维保、根据投标单位针对本项目提供的维保服务方案综合评定。维保方案系统、完整，明确包含三大类维保内容（冷媒系统检查和补压、电气系统、空调</w:t>
            </w:r>
            <w:r w:rsidR="007E693B" w:rsidRPr="00A47403">
              <w:rPr>
                <w:rFonts w:ascii="宋体" w:eastAsia="宋体" w:hAnsi="宋体" w:cs="宋体" w:hint="eastAsia"/>
                <w:color w:val="000000"/>
                <w:kern w:val="0"/>
                <w:sz w:val="21"/>
              </w:rPr>
              <w:t>内机</w:t>
            </w:r>
            <w:r w:rsidRPr="00A47403">
              <w:rPr>
                <w:rFonts w:ascii="宋体" w:eastAsia="宋体" w:hAnsi="宋体" w:cs="宋体" w:hint="eastAsia"/>
                <w:color w:val="000000"/>
                <w:kern w:val="0"/>
                <w:sz w:val="21"/>
              </w:rPr>
              <w:t>清洗），对各项检查/保养项目的实施方法、周期、标准有详细、可行的说明，得4分；方案较为全面，整体合理、可操作，无明显缺漏，得2分；维保方案内容不全或简略，仅覆盖了部分基础维保项目（如仅涉及清洁、简单检查等），可行性一般，得1分；不提供不得分。</w:t>
            </w:r>
          </w:p>
        </w:tc>
        <w:tc>
          <w:tcPr>
            <w:tcW w:w="600" w:type="dxa"/>
            <w:tcBorders>
              <w:top w:val="nil"/>
              <w:left w:val="single" w:sz="12" w:space="0" w:color="auto"/>
              <w:bottom w:val="nil"/>
              <w:right w:val="nil"/>
            </w:tcBorders>
            <w:tcMar>
              <w:top w:w="20" w:type="dxa"/>
              <w:left w:w="20" w:type="dxa"/>
              <w:bottom w:w="20" w:type="dxa"/>
              <w:right w:w="20" w:type="dxa"/>
            </w:tcMar>
            <w:vAlign w:val="center"/>
          </w:tcPr>
          <w:p w14:paraId="23A89318" w14:textId="77777777" w:rsidR="00EC04A9" w:rsidRDefault="00EC04A9" w:rsidP="00BF28B4">
            <w:pPr>
              <w:wordWrap w:val="0"/>
              <w:spacing w:line="240" w:lineRule="auto"/>
              <w:ind w:firstLineChars="0" w:firstLine="0"/>
              <w:rPr>
                <w:rFonts w:ascii="Times New Roman" w:eastAsia="宋体" w:hAnsi="Times New Roman" w:cs="Times New Roman"/>
                <w:kern w:val="0"/>
                <w:sz w:val="21"/>
              </w:rPr>
            </w:pPr>
          </w:p>
        </w:tc>
      </w:tr>
      <w:tr w:rsidR="00EC04A9" w14:paraId="70CE3462" w14:textId="77777777" w:rsidTr="00BF28B4">
        <w:trPr>
          <w:trHeight w:val="720"/>
          <w:jc w:val="center"/>
        </w:trPr>
        <w:tc>
          <w:tcPr>
            <w:tcW w:w="1200" w:type="dxa"/>
            <w:tcBorders>
              <w:top w:val="single" w:sz="6" w:space="0" w:color="auto"/>
              <w:left w:val="single" w:sz="12" w:space="0" w:color="auto"/>
              <w:bottom w:val="nil"/>
              <w:right w:val="nil"/>
            </w:tcBorders>
            <w:tcMar>
              <w:top w:w="20" w:type="dxa"/>
              <w:left w:w="20" w:type="dxa"/>
              <w:bottom w:w="20" w:type="dxa"/>
              <w:right w:w="20" w:type="dxa"/>
            </w:tcMar>
            <w:vAlign w:val="center"/>
          </w:tcPr>
          <w:p w14:paraId="01857927" w14:textId="77777777" w:rsidR="00EC04A9" w:rsidRDefault="00EC04A9" w:rsidP="00BF28B4">
            <w:pPr>
              <w:wordWrap w:val="0"/>
              <w:spacing w:line="378" w:lineRule="exact"/>
              <w:ind w:firstLineChars="0" w:firstLine="0"/>
              <w:jc w:val="center"/>
              <w:rPr>
                <w:rFonts w:ascii="Times New Roman" w:eastAsia="宋体" w:hAnsi="Times New Roman" w:cs="Times New Roman"/>
                <w:kern w:val="0"/>
                <w:sz w:val="21"/>
              </w:rPr>
            </w:pPr>
            <w:r>
              <w:rPr>
                <w:rFonts w:ascii="宋体" w:eastAsia="宋体" w:hAnsi="宋体" w:cs="宋体"/>
                <w:color w:val="000000"/>
                <w:kern w:val="0"/>
                <w:sz w:val="21"/>
              </w:rPr>
              <w:t>企业实力部分</w:t>
            </w:r>
          </w:p>
        </w:tc>
        <w:tc>
          <w:tcPr>
            <w:tcW w:w="690" w:type="dxa"/>
            <w:tcBorders>
              <w:top w:val="single" w:sz="6" w:space="0" w:color="auto"/>
              <w:left w:val="single" w:sz="6" w:space="0" w:color="auto"/>
              <w:bottom w:val="nil"/>
              <w:right w:val="nil"/>
            </w:tcBorders>
            <w:tcMar>
              <w:top w:w="20" w:type="dxa"/>
              <w:left w:w="20" w:type="dxa"/>
              <w:bottom w:w="20" w:type="dxa"/>
              <w:right w:w="20" w:type="dxa"/>
            </w:tcMar>
            <w:vAlign w:val="center"/>
          </w:tcPr>
          <w:p w14:paraId="788576FA" w14:textId="77777777" w:rsidR="00EC04A9" w:rsidRDefault="00EC04A9" w:rsidP="00BF28B4">
            <w:pPr>
              <w:wordWrap w:val="0"/>
              <w:spacing w:line="240" w:lineRule="auto"/>
              <w:ind w:firstLineChars="0" w:firstLine="0"/>
              <w:jc w:val="center"/>
              <w:rPr>
                <w:rFonts w:ascii="Times New Roman" w:eastAsia="宋体" w:hAnsi="Times New Roman" w:cs="Times New Roman"/>
                <w:kern w:val="0"/>
                <w:sz w:val="21"/>
              </w:rPr>
            </w:pPr>
            <w:r>
              <w:rPr>
                <w:rFonts w:ascii="宋体" w:eastAsia="宋体" w:hAnsi="宋体" w:cs="宋体"/>
                <w:color w:val="000000"/>
                <w:kern w:val="0"/>
                <w:sz w:val="21"/>
              </w:rPr>
              <w:t>20</w:t>
            </w:r>
          </w:p>
        </w:tc>
        <w:tc>
          <w:tcPr>
            <w:tcW w:w="7080" w:type="dxa"/>
            <w:tcBorders>
              <w:top w:val="single" w:sz="6" w:space="0" w:color="auto"/>
              <w:left w:val="single" w:sz="6" w:space="0" w:color="auto"/>
              <w:bottom w:val="nil"/>
              <w:right w:val="nil"/>
            </w:tcBorders>
            <w:tcMar>
              <w:top w:w="20" w:type="dxa"/>
              <w:left w:w="20" w:type="dxa"/>
              <w:bottom w:w="20" w:type="dxa"/>
              <w:right w:w="20" w:type="dxa"/>
            </w:tcMar>
          </w:tcPr>
          <w:p w14:paraId="33323C4C"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color w:val="000000"/>
                <w:kern w:val="0"/>
                <w:sz w:val="21"/>
              </w:rPr>
              <w:t>1</w:t>
            </w:r>
            <w:r w:rsidRPr="00A47403">
              <w:rPr>
                <w:rFonts w:ascii="宋体" w:eastAsia="宋体" w:hAnsi="宋体" w:cs="宋体" w:hint="eastAsia"/>
                <w:color w:val="000000"/>
                <w:kern w:val="0"/>
                <w:sz w:val="21"/>
              </w:rPr>
              <w:t>.</w:t>
            </w:r>
            <w:r w:rsidRPr="00A47403">
              <w:rPr>
                <w:rFonts w:ascii="宋体" w:eastAsia="宋体" w:hAnsi="宋体" w:cs="宋体"/>
                <w:color w:val="000000"/>
                <w:kern w:val="0"/>
                <w:sz w:val="21"/>
              </w:rPr>
              <w:t xml:space="preserve"> 服务团队（7分）</w:t>
            </w:r>
          </w:p>
          <w:p w14:paraId="29400F25" w14:textId="77777777" w:rsidR="00EC04A9" w:rsidRPr="00A47403" w:rsidRDefault="00EC04A9" w:rsidP="00BF28B4">
            <w:pPr>
              <w:wordWrap w:val="0"/>
              <w:spacing w:line="378" w:lineRule="exact"/>
              <w:ind w:firstLine="420"/>
              <w:rPr>
                <w:rFonts w:ascii="Times New Roman" w:eastAsia="宋体" w:hAnsi="Times New Roman" w:cs="Times New Roman"/>
                <w:kern w:val="0"/>
                <w:sz w:val="21"/>
              </w:rPr>
            </w:pPr>
            <w:r w:rsidRPr="00A47403">
              <w:rPr>
                <w:rFonts w:ascii="宋体" w:eastAsia="宋体" w:hAnsi="宋体" w:cs="宋体"/>
                <w:color w:val="000000"/>
                <w:kern w:val="0"/>
                <w:sz w:val="21"/>
              </w:rPr>
              <w:t>投标单</w:t>
            </w:r>
            <w:proofErr w:type="gramStart"/>
            <w:r w:rsidRPr="00A47403">
              <w:rPr>
                <w:rFonts w:ascii="宋体" w:eastAsia="宋体" w:hAnsi="宋体" w:cs="宋体"/>
                <w:color w:val="000000"/>
                <w:kern w:val="0"/>
                <w:sz w:val="21"/>
              </w:rPr>
              <w:t>位拟派服务</w:t>
            </w:r>
            <w:proofErr w:type="gramEnd"/>
            <w:r w:rsidRPr="00A47403">
              <w:rPr>
                <w:rFonts w:ascii="宋体" w:eastAsia="宋体" w:hAnsi="宋体" w:cs="宋体"/>
                <w:color w:val="000000"/>
                <w:kern w:val="0"/>
                <w:sz w:val="21"/>
              </w:rPr>
              <w:t>团队至少应包括项目负责人1名、技术负责人1名、售后服务负责人1名（不得为同一人），其他团队人员若干。</w:t>
            </w:r>
          </w:p>
          <w:p w14:paraId="1991C8A0" w14:textId="77777777" w:rsidR="00EC04A9" w:rsidRPr="00A47403" w:rsidRDefault="00EC04A9" w:rsidP="00BF28B4">
            <w:pPr>
              <w:wordWrap w:val="0"/>
              <w:spacing w:line="378" w:lineRule="exact"/>
              <w:ind w:firstLine="420"/>
              <w:rPr>
                <w:rFonts w:ascii="Times New Roman" w:eastAsia="宋体" w:hAnsi="Times New Roman" w:cs="Times New Roman"/>
                <w:color w:val="000000" w:themeColor="text1"/>
                <w:kern w:val="0"/>
                <w:sz w:val="21"/>
              </w:rPr>
            </w:pPr>
            <w:r w:rsidRPr="00A47403">
              <w:rPr>
                <w:rFonts w:ascii="宋体" w:eastAsia="宋体" w:hAnsi="宋体" w:cs="宋体"/>
                <w:color w:val="000000"/>
                <w:kern w:val="0"/>
                <w:sz w:val="21"/>
              </w:rPr>
              <w:t>项目负责人具有相关专业</w:t>
            </w:r>
            <w:bookmarkStart w:id="18" w:name="OLE_LINK6"/>
            <w:r w:rsidRPr="00A47403">
              <w:rPr>
                <w:rFonts w:ascii="宋体" w:eastAsia="宋体" w:hAnsi="宋体" w:cs="宋体" w:hint="eastAsia"/>
                <w:color w:val="000000"/>
                <w:kern w:val="0"/>
                <w:sz w:val="21"/>
              </w:rPr>
              <w:t>（暖通、或机电、或自动化、或信息化）</w:t>
            </w:r>
            <w:bookmarkEnd w:id="18"/>
            <w:r w:rsidRPr="00A47403">
              <w:rPr>
                <w:rFonts w:ascii="宋体" w:eastAsia="宋体" w:hAnsi="宋体" w:cs="宋体"/>
                <w:color w:val="000000"/>
                <w:kern w:val="0"/>
                <w:sz w:val="21"/>
              </w:rPr>
              <w:t>高级职称证书、机电工程二级及以上建造师</w:t>
            </w:r>
            <w:r w:rsidRPr="00A47403">
              <w:rPr>
                <w:rFonts w:ascii="宋体" w:eastAsia="宋体" w:hAnsi="宋体" w:cs="宋体" w:hint="eastAsia"/>
                <w:color w:val="000000"/>
                <w:kern w:val="0"/>
                <w:sz w:val="21"/>
              </w:rPr>
              <w:t>执业资格</w:t>
            </w:r>
            <w:r w:rsidRPr="00A47403">
              <w:rPr>
                <w:rFonts w:ascii="宋体" w:eastAsia="宋体" w:hAnsi="宋体" w:cs="宋体"/>
                <w:color w:val="000000"/>
                <w:kern w:val="0"/>
                <w:sz w:val="21"/>
              </w:rPr>
              <w:t>证书的，每有1个证书得1分，</w:t>
            </w:r>
            <w:r w:rsidRPr="00A47403">
              <w:rPr>
                <w:rFonts w:ascii="宋体" w:eastAsia="宋体" w:hAnsi="宋体" w:cs="宋体"/>
                <w:color w:val="000000" w:themeColor="text1"/>
                <w:kern w:val="0"/>
                <w:sz w:val="21"/>
              </w:rPr>
              <w:t>最高得</w:t>
            </w:r>
            <w:r w:rsidRPr="00A47403">
              <w:rPr>
                <w:rFonts w:ascii="宋体" w:eastAsia="宋体" w:hAnsi="宋体" w:cs="宋体" w:hint="eastAsia"/>
                <w:color w:val="000000" w:themeColor="text1"/>
                <w:kern w:val="0"/>
                <w:sz w:val="21"/>
              </w:rPr>
              <w:t>2</w:t>
            </w:r>
            <w:r w:rsidRPr="00A47403">
              <w:rPr>
                <w:rFonts w:ascii="宋体" w:eastAsia="宋体" w:hAnsi="宋体" w:cs="宋体"/>
                <w:color w:val="000000" w:themeColor="text1"/>
                <w:kern w:val="0"/>
                <w:sz w:val="21"/>
              </w:rPr>
              <w:t>分；</w:t>
            </w:r>
          </w:p>
          <w:p w14:paraId="08CA4EDC" w14:textId="77777777" w:rsidR="00EC04A9" w:rsidRPr="00A47403" w:rsidRDefault="00EC04A9" w:rsidP="00BF28B4">
            <w:pPr>
              <w:wordWrap w:val="0"/>
              <w:spacing w:line="378" w:lineRule="exact"/>
              <w:ind w:firstLine="420"/>
              <w:rPr>
                <w:rFonts w:ascii="Times New Roman" w:eastAsia="宋体" w:hAnsi="Times New Roman" w:cs="Times New Roman"/>
                <w:color w:val="000000" w:themeColor="text1"/>
                <w:kern w:val="0"/>
                <w:sz w:val="21"/>
              </w:rPr>
            </w:pPr>
            <w:r w:rsidRPr="00A47403">
              <w:rPr>
                <w:rFonts w:ascii="宋体" w:eastAsia="宋体" w:hAnsi="宋体" w:cs="宋体"/>
                <w:color w:val="000000" w:themeColor="text1"/>
                <w:kern w:val="0"/>
                <w:sz w:val="21"/>
              </w:rPr>
              <w:t>技术负责人具有相关专业</w:t>
            </w:r>
            <w:r w:rsidRPr="00A47403">
              <w:rPr>
                <w:rFonts w:ascii="宋体" w:eastAsia="宋体" w:hAnsi="宋体" w:cs="宋体" w:hint="eastAsia"/>
                <w:color w:val="000000" w:themeColor="text1"/>
                <w:kern w:val="0"/>
                <w:sz w:val="21"/>
              </w:rPr>
              <w:t>（暖通、或机电、或自动化、或信息化）</w:t>
            </w:r>
            <w:r w:rsidRPr="00A47403">
              <w:rPr>
                <w:rFonts w:ascii="宋体" w:eastAsia="宋体" w:hAnsi="宋体" w:cs="宋体"/>
                <w:color w:val="000000" w:themeColor="text1"/>
                <w:kern w:val="0"/>
                <w:sz w:val="21"/>
              </w:rPr>
              <w:t>中级及以上</w:t>
            </w:r>
            <w:r w:rsidRPr="00A47403">
              <w:rPr>
                <w:rFonts w:ascii="宋体" w:eastAsia="宋体" w:hAnsi="宋体" w:cs="宋体" w:hint="eastAsia"/>
                <w:color w:val="000000" w:themeColor="text1"/>
                <w:kern w:val="0"/>
                <w:sz w:val="21"/>
              </w:rPr>
              <w:t>职称证书</w:t>
            </w:r>
            <w:r w:rsidRPr="00A47403">
              <w:rPr>
                <w:rFonts w:ascii="宋体" w:eastAsia="宋体" w:hAnsi="宋体" w:cs="宋体"/>
                <w:color w:val="000000" w:themeColor="text1"/>
                <w:kern w:val="0"/>
                <w:sz w:val="21"/>
              </w:rPr>
              <w:t>的，得1分；</w:t>
            </w:r>
          </w:p>
          <w:p w14:paraId="54401241" w14:textId="77777777" w:rsidR="00EC04A9" w:rsidRPr="00A47403" w:rsidRDefault="00EC04A9" w:rsidP="00BF28B4">
            <w:pPr>
              <w:wordWrap w:val="0"/>
              <w:spacing w:line="378" w:lineRule="exact"/>
              <w:ind w:firstLine="420"/>
              <w:rPr>
                <w:rFonts w:ascii="宋体" w:eastAsia="宋体" w:hAnsi="宋体" w:cs="宋体"/>
                <w:color w:val="000000" w:themeColor="text1"/>
                <w:kern w:val="0"/>
                <w:sz w:val="21"/>
              </w:rPr>
            </w:pPr>
            <w:r w:rsidRPr="00A47403">
              <w:rPr>
                <w:rFonts w:ascii="宋体" w:eastAsia="宋体" w:hAnsi="宋体" w:cs="宋体"/>
                <w:color w:val="000000" w:themeColor="text1"/>
                <w:kern w:val="0"/>
                <w:sz w:val="21"/>
              </w:rPr>
              <w:t>团队其他成员中具有机电设备安装专业的工程师</w:t>
            </w:r>
            <w:r w:rsidRPr="00A47403">
              <w:rPr>
                <w:rFonts w:ascii="宋体" w:eastAsia="宋体" w:hAnsi="宋体" w:cs="宋体" w:hint="eastAsia"/>
                <w:color w:val="000000" w:themeColor="text1"/>
                <w:kern w:val="0"/>
                <w:sz w:val="21"/>
              </w:rPr>
              <w:t>中级及以上职称证书、制冷与空调作业证、</w:t>
            </w:r>
            <w:r w:rsidRPr="00A47403">
              <w:rPr>
                <w:rFonts w:ascii="宋体" w:eastAsia="宋体" w:hAnsi="宋体" w:cs="宋体"/>
                <w:color w:val="000000" w:themeColor="text1"/>
                <w:kern w:val="0"/>
                <w:sz w:val="21"/>
              </w:rPr>
              <w:t>低压电工证</w:t>
            </w:r>
            <w:r w:rsidRPr="00A47403">
              <w:rPr>
                <w:rFonts w:ascii="宋体" w:eastAsia="宋体" w:hAnsi="宋体" w:cs="宋体" w:hint="eastAsia"/>
                <w:color w:val="000000" w:themeColor="text1"/>
                <w:kern w:val="0"/>
                <w:sz w:val="21"/>
              </w:rPr>
              <w:t>、</w:t>
            </w:r>
            <w:r w:rsidRPr="00A47403">
              <w:rPr>
                <w:rFonts w:ascii="宋体" w:eastAsia="宋体" w:hAnsi="宋体" w:cs="宋体"/>
                <w:color w:val="000000" w:themeColor="text1"/>
                <w:kern w:val="0"/>
                <w:sz w:val="21"/>
              </w:rPr>
              <w:t>电焊工证的，每有</w:t>
            </w:r>
            <w:r w:rsidRPr="00A47403">
              <w:rPr>
                <w:rFonts w:ascii="宋体" w:eastAsia="宋体" w:hAnsi="宋体" w:cs="宋体" w:hint="eastAsia"/>
                <w:color w:val="000000" w:themeColor="text1"/>
                <w:kern w:val="0"/>
                <w:sz w:val="21"/>
              </w:rPr>
              <w:t>一种证</w:t>
            </w:r>
            <w:r w:rsidRPr="00A47403">
              <w:rPr>
                <w:rFonts w:ascii="宋体" w:eastAsia="宋体" w:hAnsi="宋体" w:cs="宋体"/>
                <w:color w:val="000000" w:themeColor="text1"/>
                <w:kern w:val="0"/>
                <w:sz w:val="21"/>
              </w:rPr>
              <w:t>书</w:t>
            </w:r>
            <w:r w:rsidRPr="00A47403">
              <w:rPr>
                <w:rFonts w:ascii="宋体" w:eastAsia="宋体" w:hAnsi="宋体" w:cs="宋体" w:hint="eastAsia"/>
                <w:color w:val="000000" w:themeColor="text1"/>
                <w:kern w:val="0"/>
                <w:sz w:val="21"/>
              </w:rPr>
              <w:t>的，</w:t>
            </w:r>
            <w:r w:rsidRPr="00A47403">
              <w:rPr>
                <w:rFonts w:ascii="宋体" w:eastAsia="宋体" w:hAnsi="宋体" w:cs="宋体"/>
                <w:color w:val="000000" w:themeColor="text1"/>
                <w:kern w:val="0"/>
                <w:sz w:val="21"/>
              </w:rPr>
              <w:t>得1分，最高得4分。</w:t>
            </w:r>
          </w:p>
          <w:p w14:paraId="39093AA1" w14:textId="77777777" w:rsidR="00EC04A9" w:rsidRPr="00A47403" w:rsidRDefault="00EC04A9" w:rsidP="00BF28B4">
            <w:pPr>
              <w:wordWrap w:val="0"/>
              <w:spacing w:line="378" w:lineRule="exact"/>
              <w:ind w:firstLine="420"/>
              <w:rPr>
                <w:rFonts w:ascii="Times New Roman" w:eastAsia="宋体" w:hAnsi="Times New Roman" w:cs="Times New Roman"/>
                <w:kern w:val="0"/>
                <w:sz w:val="21"/>
              </w:rPr>
            </w:pPr>
            <w:r w:rsidRPr="00A47403">
              <w:rPr>
                <w:rFonts w:ascii="宋体" w:eastAsia="宋体" w:hAnsi="宋体" w:cs="宋体"/>
                <w:kern w:val="0"/>
                <w:sz w:val="21"/>
              </w:rPr>
              <w:t>本项最高得7分。投</w:t>
            </w:r>
            <w:r w:rsidRPr="00A47403">
              <w:rPr>
                <w:rFonts w:ascii="宋体" w:eastAsia="宋体" w:hAnsi="宋体" w:cs="宋体"/>
                <w:color w:val="000000"/>
                <w:kern w:val="0"/>
                <w:sz w:val="21"/>
              </w:rPr>
              <w:t>标文件内需提供其有效证书复印件和投标单位为其缴纳的近</w:t>
            </w:r>
            <w:r w:rsidRPr="00A47403">
              <w:rPr>
                <w:rFonts w:ascii="宋体" w:eastAsia="宋体" w:hAnsi="宋体" w:cs="宋体" w:hint="eastAsia"/>
                <w:color w:val="000000"/>
                <w:kern w:val="0"/>
                <w:sz w:val="21"/>
              </w:rPr>
              <w:t>三</w:t>
            </w:r>
            <w:r w:rsidRPr="00A47403">
              <w:rPr>
                <w:rFonts w:ascii="宋体" w:eastAsia="宋体" w:hAnsi="宋体" w:cs="宋体"/>
                <w:color w:val="000000"/>
                <w:kern w:val="0"/>
                <w:sz w:val="21"/>
              </w:rPr>
              <w:t>个月的</w:t>
            </w:r>
            <w:proofErr w:type="gramStart"/>
            <w:r w:rsidRPr="00A47403">
              <w:rPr>
                <w:rFonts w:ascii="宋体" w:eastAsia="宋体" w:hAnsi="宋体" w:cs="宋体"/>
                <w:color w:val="000000"/>
                <w:kern w:val="0"/>
                <w:sz w:val="21"/>
              </w:rPr>
              <w:t>社保证明</w:t>
            </w:r>
            <w:proofErr w:type="gramEnd"/>
            <w:r w:rsidRPr="00A47403">
              <w:rPr>
                <w:rFonts w:ascii="宋体" w:eastAsia="宋体" w:hAnsi="宋体" w:cs="宋体"/>
                <w:color w:val="000000"/>
                <w:kern w:val="0"/>
                <w:sz w:val="21"/>
              </w:rPr>
              <w:t>并加盖单位投标人公章。</w:t>
            </w:r>
          </w:p>
          <w:p w14:paraId="321B055C"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color w:val="000000"/>
                <w:kern w:val="0"/>
                <w:sz w:val="21"/>
              </w:rPr>
              <w:t>2. 认证证书（3分）</w:t>
            </w:r>
          </w:p>
          <w:p w14:paraId="51A97037" w14:textId="77777777" w:rsidR="00EC04A9" w:rsidRPr="00A47403" w:rsidRDefault="00EC04A9" w:rsidP="00BF28B4">
            <w:pPr>
              <w:wordWrap w:val="0"/>
              <w:spacing w:line="378" w:lineRule="exact"/>
              <w:ind w:firstLine="420"/>
              <w:rPr>
                <w:rFonts w:ascii="宋体" w:eastAsia="宋体" w:hAnsi="宋体" w:cs="宋体"/>
                <w:color w:val="000000"/>
                <w:kern w:val="0"/>
                <w:sz w:val="21"/>
              </w:rPr>
            </w:pPr>
            <w:r w:rsidRPr="00A47403">
              <w:rPr>
                <w:rFonts w:ascii="宋体" w:eastAsia="宋体" w:hAnsi="宋体" w:cs="宋体"/>
                <w:color w:val="000000"/>
                <w:kern w:val="0"/>
                <w:sz w:val="21"/>
              </w:rPr>
              <w:t>投标单位具有有效期内的质量管理体系认证证书、环境管理体系认证证书、职业健康安全体系认证证书的，每有1个得1分</w:t>
            </w:r>
            <w:r w:rsidRPr="00A47403">
              <w:rPr>
                <w:rFonts w:ascii="宋体" w:eastAsia="宋体" w:hAnsi="宋体" w:cs="宋体" w:hint="eastAsia"/>
                <w:color w:val="000000"/>
                <w:kern w:val="0"/>
                <w:sz w:val="21"/>
              </w:rPr>
              <w:t>,</w:t>
            </w:r>
            <w:r w:rsidRPr="00A47403">
              <w:rPr>
                <w:rFonts w:ascii="宋体" w:eastAsia="宋体" w:hAnsi="宋体" w:cs="宋体"/>
                <w:color w:val="000000"/>
                <w:kern w:val="0"/>
                <w:sz w:val="21"/>
              </w:rPr>
              <w:t>本项最高得分3分。投标文件内需提供有效证书复印件</w:t>
            </w:r>
            <w:r w:rsidRPr="00A47403">
              <w:rPr>
                <w:rFonts w:ascii="宋体" w:eastAsia="宋体" w:hAnsi="宋体" w:cs="宋体" w:hint="eastAsia"/>
                <w:color w:val="000000"/>
                <w:kern w:val="0"/>
                <w:sz w:val="21"/>
              </w:rPr>
              <w:t>以及国家认证认可平台查询结果截图</w:t>
            </w:r>
            <w:r w:rsidRPr="00A47403">
              <w:rPr>
                <w:rFonts w:ascii="宋体" w:eastAsia="宋体" w:hAnsi="宋体" w:cs="宋体"/>
                <w:color w:val="000000"/>
                <w:kern w:val="0"/>
                <w:sz w:val="21"/>
              </w:rPr>
              <w:t>并加盖投标人公章，未提供不得分。</w:t>
            </w:r>
          </w:p>
          <w:p w14:paraId="6C42C6FE"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color w:val="000000"/>
                <w:kern w:val="0"/>
                <w:sz w:val="21"/>
              </w:rPr>
              <w:t>3. 业绩(</w:t>
            </w:r>
            <w:r w:rsidRPr="00A47403">
              <w:rPr>
                <w:rFonts w:ascii="宋体" w:eastAsia="宋体" w:hAnsi="宋体" w:cs="宋体" w:hint="eastAsia"/>
                <w:color w:val="000000"/>
                <w:kern w:val="0"/>
                <w:sz w:val="21"/>
              </w:rPr>
              <w:t>4</w:t>
            </w:r>
            <w:r w:rsidRPr="00A47403">
              <w:rPr>
                <w:rFonts w:ascii="宋体" w:eastAsia="宋体" w:hAnsi="宋体" w:cs="宋体"/>
                <w:color w:val="000000"/>
                <w:kern w:val="0"/>
                <w:sz w:val="21"/>
              </w:rPr>
              <w:t>分）</w:t>
            </w:r>
          </w:p>
          <w:p w14:paraId="1670EE0A" w14:textId="400A2110" w:rsidR="00EC04A9" w:rsidRPr="00A47403" w:rsidRDefault="00EC04A9" w:rsidP="00CD6526">
            <w:pPr>
              <w:wordWrap w:val="0"/>
              <w:spacing w:line="378" w:lineRule="exact"/>
              <w:ind w:firstLine="420"/>
              <w:rPr>
                <w:rFonts w:ascii="宋体" w:eastAsia="宋体" w:hAnsi="宋体" w:cs="宋体"/>
                <w:color w:val="000000"/>
                <w:kern w:val="0"/>
                <w:sz w:val="21"/>
              </w:rPr>
            </w:pPr>
            <w:r w:rsidRPr="00A47403">
              <w:rPr>
                <w:rFonts w:ascii="宋体" w:eastAsia="宋体" w:hAnsi="宋体" w:cs="宋体"/>
                <w:color w:val="000000"/>
                <w:kern w:val="0"/>
                <w:sz w:val="21"/>
              </w:rPr>
              <w:t>投标单位自2022年7月1日以来类似项目业绩</w:t>
            </w:r>
            <w:r w:rsidR="00BB55B2" w:rsidRPr="00A47403">
              <w:rPr>
                <w:rFonts w:ascii="宋体" w:eastAsia="宋体" w:hAnsi="宋体" w:cs="宋体" w:hint="eastAsia"/>
                <w:color w:val="000000"/>
                <w:kern w:val="0"/>
                <w:sz w:val="21"/>
              </w:rPr>
              <w:t>（必须包含VRV多联机）</w:t>
            </w:r>
            <w:r w:rsidRPr="00A47403">
              <w:rPr>
                <w:rFonts w:ascii="宋体" w:eastAsia="宋体" w:hAnsi="宋体" w:cs="宋体"/>
                <w:color w:val="000000"/>
                <w:kern w:val="0"/>
                <w:sz w:val="21"/>
              </w:rPr>
              <w:t>进行评定，每份有效业绩得</w:t>
            </w:r>
            <w:r w:rsidRPr="00A47403">
              <w:rPr>
                <w:rFonts w:ascii="宋体" w:eastAsia="宋体" w:hAnsi="宋体" w:cs="宋体" w:hint="eastAsia"/>
                <w:color w:val="000000"/>
                <w:kern w:val="0"/>
                <w:sz w:val="21"/>
              </w:rPr>
              <w:t>1</w:t>
            </w:r>
            <w:r w:rsidRPr="00A47403">
              <w:rPr>
                <w:rFonts w:ascii="宋体" w:eastAsia="宋体" w:hAnsi="宋体" w:cs="宋体"/>
                <w:color w:val="000000"/>
                <w:kern w:val="0"/>
                <w:sz w:val="21"/>
              </w:rPr>
              <w:t>分</w:t>
            </w:r>
            <w:r w:rsidRPr="00A47403">
              <w:rPr>
                <w:rFonts w:ascii="宋体" w:eastAsia="宋体" w:hAnsi="宋体" w:cs="宋体" w:hint="eastAsia"/>
                <w:color w:val="000000"/>
                <w:kern w:val="0"/>
                <w:sz w:val="21"/>
              </w:rPr>
              <w:t>。</w:t>
            </w:r>
            <w:r w:rsidRPr="00A47403">
              <w:rPr>
                <w:rFonts w:ascii="宋体" w:eastAsia="宋体" w:hAnsi="宋体" w:cs="宋体"/>
                <w:color w:val="000000"/>
                <w:kern w:val="0"/>
                <w:sz w:val="21"/>
              </w:rPr>
              <w:t>投标文件中需提供</w:t>
            </w:r>
            <w:r w:rsidRPr="00A47403">
              <w:rPr>
                <w:rFonts w:ascii="宋体" w:eastAsia="宋体" w:hAnsi="宋体" w:cs="宋体" w:hint="eastAsia"/>
                <w:color w:val="000000"/>
                <w:kern w:val="0"/>
                <w:sz w:val="21"/>
              </w:rPr>
              <w:t>合同、与合同对应的付款凭证的清晰可见的复印件并</w:t>
            </w:r>
            <w:r w:rsidRPr="00A47403">
              <w:rPr>
                <w:rFonts w:ascii="宋体" w:eastAsia="宋体" w:hAnsi="宋体" w:cs="宋体"/>
                <w:color w:val="000000"/>
                <w:kern w:val="0"/>
                <w:sz w:val="21"/>
              </w:rPr>
              <w:t>加盖投标人公章。</w:t>
            </w:r>
            <w:r w:rsidRPr="00A47403">
              <w:rPr>
                <w:rFonts w:ascii="宋体" w:eastAsia="宋体" w:hAnsi="宋体" w:cs="宋体" w:hint="eastAsia"/>
                <w:color w:val="000000"/>
                <w:kern w:val="0"/>
                <w:sz w:val="21"/>
              </w:rPr>
              <w:t>本项</w:t>
            </w:r>
            <w:r w:rsidRPr="00A47403">
              <w:rPr>
                <w:rFonts w:ascii="宋体" w:eastAsia="宋体" w:hAnsi="宋体" w:cs="宋体"/>
                <w:color w:val="000000"/>
                <w:kern w:val="0"/>
                <w:sz w:val="21"/>
              </w:rPr>
              <w:t>最高得</w:t>
            </w:r>
            <w:r w:rsidRPr="00A47403">
              <w:rPr>
                <w:rFonts w:ascii="宋体" w:eastAsia="宋体" w:hAnsi="宋体" w:cs="宋体" w:hint="eastAsia"/>
                <w:color w:val="000000"/>
                <w:kern w:val="0"/>
                <w:sz w:val="21"/>
              </w:rPr>
              <w:t>4</w:t>
            </w:r>
            <w:r w:rsidRPr="00A47403">
              <w:rPr>
                <w:rFonts w:ascii="宋体" w:eastAsia="宋体" w:hAnsi="宋体" w:cs="宋体"/>
                <w:color w:val="000000"/>
                <w:kern w:val="0"/>
                <w:sz w:val="21"/>
              </w:rPr>
              <w:t>分。</w:t>
            </w:r>
          </w:p>
          <w:p w14:paraId="0568A059" w14:textId="77777777" w:rsidR="00EC04A9" w:rsidRPr="00A47403" w:rsidRDefault="00EC04A9" w:rsidP="00BF28B4">
            <w:pPr>
              <w:wordWrap w:val="0"/>
              <w:spacing w:line="378" w:lineRule="exact"/>
              <w:ind w:firstLineChars="0" w:firstLine="0"/>
              <w:rPr>
                <w:rFonts w:ascii="Times New Roman" w:eastAsia="宋体" w:hAnsi="Times New Roman" w:cs="Times New Roman"/>
                <w:kern w:val="0"/>
                <w:sz w:val="21"/>
              </w:rPr>
            </w:pPr>
            <w:r w:rsidRPr="00A47403">
              <w:rPr>
                <w:rFonts w:ascii="宋体" w:eastAsia="宋体" w:hAnsi="宋体" w:cs="宋体" w:hint="eastAsia"/>
                <w:color w:val="000000"/>
                <w:kern w:val="0"/>
                <w:sz w:val="21"/>
              </w:rPr>
              <w:t>4</w:t>
            </w:r>
            <w:r w:rsidRPr="00A47403">
              <w:rPr>
                <w:rFonts w:ascii="宋体" w:eastAsia="宋体" w:hAnsi="宋体" w:cs="宋体"/>
                <w:color w:val="000000"/>
                <w:kern w:val="0"/>
                <w:sz w:val="21"/>
              </w:rPr>
              <w:t xml:space="preserve">. </w:t>
            </w:r>
            <w:proofErr w:type="gramStart"/>
            <w:r w:rsidRPr="00A47403">
              <w:rPr>
                <w:rFonts w:ascii="宋体" w:eastAsia="宋体" w:hAnsi="宋体" w:cs="宋体" w:hint="eastAsia"/>
                <w:color w:val="000000"/>
                <w:kern w:val="0"/>
                <w:sz w:val="21"/>
              </w:rPr>
              <w:t>延保</w:t>
            </w:r>
            <w:r w:rsidRPr="00A47403">
              <w:rPr>
                <w:rFonts w:ascii="宋体" w:eastAsia="宋体" w:hAnsi="宋体" w:cs="宋体"/>
                <w:color w:val="000000"/>
                <w:kern w:val="0"/>
                <w:sz w:val="21"/>
              </w:rPr>
              <w:t>增值</w:t>
            </w:r>
            <w:proofErr w:type="gramEnd"/>
            <w:r w:rsidRPr="00A47403">
              <w:rPr>
                <w:rFonts w:ascii="宋体" w:eastAsia="宋体" w:hAnsi="宋体" w:cs="宋体"/>
                <w:color w:val="000000"/>
                <w:kern w:val="0"/>
                <w:sz w:val="21"/>
              </w:rPr>
              <w:t>服务（</w:t>
            </w:r>
            <w:r w:rsidRPr="00A47403">
              <w:rPr>
                <w:rFonts w:ascii="宋体" w:eastAsia="宋体" w:hAnsi="宋体" w:cs="宋体" w:hint="eastAsia"/>
                <w:color w:val="000000"/>
                <w:kern w:val="0"/>
                <w:sz w:val="21"/>
              </w:rPr>
              <w:t>6</w:t>
            </w:r>
            <w:r w:rsidRPr="00A47403">
              <w:rPr>
                <w:rFonts w:ascii="宋体" w:eastAsia="宋体" w:hAnsi="宋体" w:cs="宋体"/>
                <w:color w:val="000000"/>
                <w:kern w:val="0"/>
                <w:sz w:val="21"/>
              </w:rPr>
              <w:t>分）</w:t>
            </w:r>
          </w:p>
          <w:p w14:paraId="19DC17FA" w14:textId="77777777" w:rsidR="00EC04A9" w:rsidRPr="00A47403" w:rsidRDefault="00EC04A9" w:rsidP="00BF28B4">
            <w:pPr>
              <w:wordWrap w:val="0"/>
              <w:spacing w:line="378" w:lineRule="exact"/>
              <w:ind w:firstLine="420"/>
              <w:rPr>
                <w:rFonts w:ascii="宋体" w:eastAsia="宋体" w:hAnsi="宋体" w:cs="宋体"/>
                <w:color w:val="000000"/>
                <w:kern w:val="0"/>
                <w:sz w:val="21"/>
              </w:rPr>
            </w:pPr>
            <w:r w:rsidRPr="00A47403">
              <w:rPr>
                <w:rFonts w:ascii="宋体" w:eastAsia="宋体" w:hAnsi="宋体" w:cs="宋体"/>
                <w:color w:val="000000"/>
                <w:kern w:val="0"/>
                <w:sz w:val="21"/>
              </w:rPr>
              <w:t>在满足</w:t>
            </w:r>
            <w:r w:rsidRPr="00A47403">
              <w:rPr>
                <w:rFonts w:ascii="宋体" w:eastAsia="宋体" w:hAnsi="宋体" w:cs="宋体" w:hint="eastAsia"/>
                <w:color w:val="000000"/>
                <w:kern w:val="0"/>
                <w:sz w:val="21"/>
              </w:rPr>
              <w:t>免费</w:t>
            </w:r>
            <w:r w:rsidRPr="00A47403">
              <w:rPr>
                <w:rFonts w:ascii="宋体" w:eastAsia="宋体" w:hAnsi="宋体" w:cs="宋体"/>
                <w:color w:val="000000"/>
                <w:kern w:val="0"/>
                <w:sz w:val="21"/>
              </w:rPr>
              <w:t>质保期</w:t>
            </w:r>
            <w:r w:rsidRPr="00A47403">
              <w:rPr>
                <w:rFonts w:ascii="宋体" w:eastAsia="宋体" w:hAnsi="宋体" w:cs="宋体" w:hint="eastAsia"/>
                <w:color w:val="000000"/>
                <w:kern w:val="0"/>
                <w:sz w:val="21"/>
              </w:rPr>
              <w:t>及免费维保期72个月</w:t>
            </w:r>
            <w:r w:rsidRPr="00A47403">
              <w:rPr>
                <w:rFonts w:ascii="宋体" w:eastAsia="宋体" w:hAnsi="宋体" w:cs="宋体"/>
                <w:color w:val="000000"/>
                <w:kern w:val="0"/>
                <w:sz w:val="21"/>
              </w:rPr>
              <w:t>要求的基础上，</w:t>
            </w:r>
            <w:r w:rsidRPr="00A47403">
              <w:rPr>
                <w:rFonts w:ascii="宋体" w:eastAsia="宋体" w:hAnsi="宋体" w:cs="宋体" w:hint="eastAsia"/>
                <w:color w:val="000000"/>
                <w:kern w:val="0"/>
                <w:sz w:val="21"/>
              </w:rPr>
              <w:t>每</w:t>
            </w:r>
            <w:r w:rsidRPr="00A47403">
              <w:rPr>
                <w:rFonts w:ascii="宋体" w:eastAsia="宋体" w:hAnsi="宋体" w:cs="宋体"/>
                <w:color w:val="000000"/>
                <w:kern w:val="0"/>
                <w:sz w:val="21"/>
              </w:rPr>
              <w:t>增加</w:t>
            </w:r>
            <w:r w:rsidRPr="00A47403">
              <w:rPr>
                <w:rFonts w:ascii="宋体" w:eastAsia="宋体" w:hAnsi="宋体" w:cs="宋体" w:hint="eastAsia"/>
                <w:color w:val="000000"/>
                <w:kern w:val="0"/>
                <w:sz w:val="21"/>
              </w:rPr>
              <w:t>1</w:t>
            </w:r>
            <w:r w:rsidRPr="00A47403">
              <w:rPr>
                <w:rFonts w:ascii="宋体" w:eastAsia="宋体" w:hAnsi="宋体" w:cs="宋体"/>
                <w:color w:val="000000"/>
                <w:kern w:val="0"/>
                <w:sz w:val="21"/>
              </w:rPr>
              <w:t>2</w:t>
            </w:r>
            <w:r w:rsidRPr="00A47403">
              <w:rPr>
                <w:rFonts w:ascii="宋体" w:eastAsia="宋体" w:hAnsi="宋体" w:cs="宋体" w:hint="eastAsia"/>
                <w:color w:val="000000"/>
                <w:kern w:val="0"/>
                <w:sz w:val="21"/>
              </w:rPr>
              <w:t>个月</w:t>
            </w:r>
            <w:proofErr w:type="gramStart"/>
            <w:r w:rsidRPr="00A47403">
              <w:rPr>
                <w:rFonts w:ascii="宋体" w:eastAsia="宋体" w:hAnsi="宋体" w:cs="宋体" w:hint="eastAsia"/>
                <w:color w:val="000000"/>
                <w:kern w:val="0"/>
                <w:sz w:val="21"/>
              </w:rPr>
              <w:t>的延保服务</w:t>
            </w:r>
            <w:proofErr w:type="gramEnd"/>
            <w:r w:rsidRPr="00A47403">
              <w:rPr>
                <w:rFonts w:ascii="宋体" w:eastAsia="宋体" w:hAnsi="宋体" w:cs="宋体" w:hint="eastAsia"/>
                <w:color w:val="000000"/>
                <w:kern w:val="0"/>
                <w:sz w:val="21"/>
              </w:rPr>
              <w:t>（免费</w:t>
            </w:r>
            <w:r w:rsidRPr="00A47403">
              <w:rPr>
                <w:rFonts w:ascii="宋体" w:eastAsia="宋体" w:hAnsi="宋体" w:cs="宋体"/>
                <w:color w:val="000000"/>
                <w:kern w:val="0"/>
                <w:sz w:val="21"/>
              </w:rPr>
              <w:t>质保</w:t>
            </w:r>
            <w:r w:rsidRPr="00A47403">
              <w:rPr>
                <w:rFonts w:ascii="宋体" w:eastAsia="宋体" w:hAnsi="宋体" w:cs="宋体" w:hint="eastAsia"/>
                <w:color w:val="000000"/>
                <w:kern w:val="0"/>
                <w:sz w:val="21"/>
              </w:rPr>
              <w:t>及免费维保）</w:t>
            </w:r>
            <w:r w:rsidRPr="00A47403">
              <w:rPr>
                <w:rFonts w:ascii="宋体" w:eastAsia="宋体" w:hAnsi="宋体" w:cs="宋体"/>
                <w:color w:val="000000"/>
                <w:kern w:val="0"/>
                <w:sz w:val="21"/>
              </w:rPr>
              <w:t>得</w:t>
            </w:r>
            <w:r w:rsidRPr="00A47403">
              <w:rPr>
                <w:rFonts w:ascii="宋体" w:eastAsia="宋体" w:hAnsi="宋体" w:cs="宋体" w:hint="eastAsia"/>
                <w:color w:val="000000"/>
                <w:kern w:val="0"/>
                <w:sz w:val="21"/>
              </w:rPr>
              <w:t>1.5</w:t>
            </w:r>
            <w:r w:rsidRPr="00A47403">
              <w:rPr>
                <w:rFonts w:ascii="宋体" w:eastAsia="宋体" w:hAnsi="宋体" w:cs="宋体"/>
                <w:color w:val="000000"/>
                <w:kern w:val="0"/>
                <w:sz w:val="21"/>
              </w:rPr>
              <w:t>分</w:t>
            </w:r>
            <w:r w:rsidRPr="00A47403">
              <w:rPr>
                <w:rFonts w:ascii="宋体" w:eastAsia="宋体" w:hAnsi="宋体" w:cs="宋体" w:hint="eastAsia"/>
                <w:color w:val="000000"/>
                <w:kern w:val="0"/>
                <w:sz w:val="21"/>
              </w:rPr>
              <w:t>。本项</w:t>
            </w:r>
            <w:r w:rsidRPr="00A47403">
              <w:rPr>
                <w:rFonts w:ascii="宋体" w:eastAsia="宋体" w:hAnsi="宋体" w:cs="宋体"/>
                <w:color w:val="000000"/>
                <w:kern w:val="0"/>
                <w:sz w:val="21"/>
              </w:rPr>
              <w:t>最高得</w:t>
            </w:r>
            <w:r w:rsidRPr="00A47403">
              <w:rPr>
                <w:rFonts w:ascii="宋体" w:eastAsia="宋体" w:hAnsi="宋体" w:cs="宋体" w:hint="eastAsia"/>
                <w:color w:val="000000"/>
                <w:kern w:val="0"/>
                <w:sz w:val="21"/>
              </w:rPr>
              <w:t>6</w:t>
            </w:r>
            <w:r w:rsidRPr="00A47403">
              <w:rPr>
                <w:rFonts w:ascii="宋体" w:eastAsia="宋体" w:hAnsi="宋体" w:cs="宋体"/>
                <w:color w:val="000000"/>
                <w:kern w:val="0"/>
                <w:sz w:val="21"/>
              </w:rPr>
              <w:t>分</w:t>
            </w:r>
            <w:r w:rsidRPr="00A47403">
              <w:rPr>
                <w:rFonts w:ascii="宋体" w:eastAsia="宋体" w:hAnsi="宋体" w:cs="宋体" w:hint="eastAsia"/>
                <w:color w:val="000000"/>
                <w:kern w:val="0"/>
                <w:sz w:val="21"/>
              </w:rPr>
              <w:t>。</w:t>
            </w:r>
          </w:p>
          <w:p w14:paraId="2B909AA7" w14:textId="77777777" w:rsidR="00EC04A9" w:rsidRPr="00A47403" w:rsidRDefault="00EC04A9" w:rsidP="00BF28B4">
            <w:pPr>
              <w:wordWrap w:val="0"/>
              <w:spacing w:line="378" w:lineRule="exact"/>
              <w:ind w:firstLine="420"/>
              <w:rPr>
                <w:rFonts w:ascii="Times New Roman" w:eastAsia="宋体" w:hAnsi="Times New Roman" w:cs="Times New Roman"/>
                <w:kern w:val="0"/>
                <w:sz w:val="21"/>
              </w:rPr>
            </w:pPr>
            <w:r w:rsidRPr="00A47403">
              <w:rPr>
                <w:rFonts w:ascii="宋体" w:eastAsia="宋体" w:hAnsi="宋体" w:cs="宋体"/>
                <w:color w:val="000000"/>
                <w:kern w:val="0"/>
                <w:sz w:val="21"/>
              </w:rPr>
              <w:t>未满足招标文件质保期要求的视为无效投标。投标文件中需提供投标人质保</w:t>
            </w:r>
            <w:r w:rsidRPr="00A47403">
              <w:rPr>
                <w:rFonts w:ascii="宋体" w:eastAsia="宋体" w:hAnsi="宋体" w:cs="宋体" w:hint="eastAsia"/>
                <w:color w:val="000000"/>
                <w:kern w:val="0"/>
                <w:sz w:val="21"/>
              </w:rPr>
              <w:t>及</w:t>
            </w:r>
            <w:proofErr w:type="gramStart"/>
            <w:r w:rsidRPr="00A47403">
              <w:rPr>
                <w:rFonts w:ascii="宋体" w:eastAsia="宋体" w:hAnsi="宋体" w:cs="宋体" w:hint="eastAsia"/>
                <w:color w:val="000000"/>
                <w:kern w:val="0"/>
                <w:sz w:val="21"/>
              </w:rPr>
              <w:t>延保</w:t>
            </w:r>
            <w:r w:rsidRPr="00A47403">
              <w:rPr>
                <w:rFonts w:ascii="宋体" w:eastAsia="宋体" w:hAnsi="宋体" w:cs="宋体"/>
                <w:color w:val="000000"/>
                <w:kern w:val="0"/>
                <w:sz w:val="21"/>
              </w:rPr>
              <w:t>承诺</w:t>
            </w:r>
            <w:proofErr w:type="gramEnd"/>
            <w:r w:rsidRPr="00A47403">
              <w:rPr>
                <w:rFonts w:ascii="宋体" w:eastAsia="宋体" w:hAnsi="宋体" w:cs="宋体"/>
                <w:color w:val="000000"/>
                <w:kern w:val="0"/>
                <w:sz w:val="21"/>
              </w:rPr>
              <w:t>函，否则不得分。</w:t>
            </w:r>
          </w:p>
        </w:tc>
        <w:tc>
          <w:tcPr>
            <w:tcW w:w="600" w:type="dxa"/>
            <w:tcBorders>
              <w:top w:val="nil"/>
              <w:left w:val="single" w:sz="12" w:space="0" w:color="auto"/>
              <w:bottom w:val="nil"/>
              <w:right w:val="nil"/>
            </w:tcBorders>
            <w:tcMar>
              <w:top w:w="20" w:type="dxa"/>
              <w:left w:w="20" w:type="dxa"/>
              <w:bottom w:w="20" w:type="dxa"/>
              <w:right w:w="20" w:type="dxa"/>
            </w:tcMar>
            <w:vAlign w:val="center"/>
          </w:tcPr>
          <w:p w14:paraId="6589C16C" w14:textId="77777777" w:rsidR="00EC04A9" w:rsidRDefault="00EC04A9" w:rsidP="00BF28B4">
            <w:pPr>
              <w:wordWrap w:val="0"/>
              <w:spacing w:line="240" w:lineRule="auto"/>
              <w:ind w:firstLineChars="0" w:firstLine="0"/>
              <w:rPr>
                <w:rFonts w:ascii="Times New Roman" w:eastAsia="宋体" w:hAnsi="Times New Roman" w:cs="Times New Roman"/>
                <w:kern w:val="0"/>
                <w:sz w:val="21"/>
              </w:rPr>
            </w:pPr>
          </w:p>
        </w:tc>
      </w:tr>
      <w:tr w:rsidR="00EC04A9" w14:paraId="6BAD63ED" w14:textId="77777777" w:rsidTr="00BF28B4">
        <w:trPr>
          <w:trHeight w:hRule="exact" w:val="30"/>
          <w:jc w:val="center"/>
        </w:trPr>
        <w:tc>
          <w:tcPr>
            <w:tcW w:w="1200" w:type="dxa"/>
            <w:tcBorders>
              <w:top w:val="single" w:sz="12" w:space="0" w:color="auto"/>
              <w:left w:val="nil"/>
              <w:bottom w:val="nil"/>
              <w:right w:val="nil"/>
            </w:tcBorders>
            <w:tcMar>
              <w:top w:w="20" w:type="dxa"/>
              <w:left w:w="20" w:type="dxa"/>
              <w:bottom w:w="20" w:type="dxa"/>
              <w:right w:w="20" w:type="dxa"/>
            </w:tcMar>
          </w:tcPr>
          <w:p w14:paraId="31BC7FE0" w14:textId="77777777" w:rsidR="00EC04A9" w:rsidRDefault="00EC04A9" w:rsidP="00BF28B4">
            <w:pPr>
              <w:wordWrap w:val="0"/>
              <w:spacing w:line="240" w:lineRule="auto"/>
              <w:ind w:firstLineChars="0" w:firstLine="0"/>
              <w:jc w:val="both"/>
              <w:rPr>
                <w:rFonts w:ascii="Times New Roman" w:eastAsia="宋体" w:hAnsi="Times New Roman" w:cs="Times New Roman"/>
                <w:kern w:val="0"/>
                <w:sz w:val="21"/>
              </w:rPr>
            </w:pPr>
          </w:p>
        </w:tc>
        <w:tc>
          <w:tcPr>
            <w:tcW w:w="690" w:type="dxa"/>
            <w:tcBorders>
              <w:top w:val="single" w:sz="12" w:space="0" w:color="auto"/>
              <w:left w:val="nil"/>
              <w:bottom w:val="nil"/>
              <w:right w:val="nil"/>
            </w:tcBorders>
            <w:tcMar>
              <w:top w:w="20" w:type="dxa"/>
              <w:left w:w="20" w:type="dxa"/>
              <w:bottom w:w="20" w:type="dxa"/>
              <w:right w:w="20" w:type="dxa"/>
            </w:tcMar>
          </w:tcPr>
          <w:p w14:paraId="278279FC" w14:textId="77777777" w:rsidR="00EC04A9" w:rsidRDefault="00EC04A9" w:rsidP="00BF28B4">
            <w:pPr>
              <w:wordWrap w:val="0"/>
              <w:spacing w:line="240" w:lineRule="auto"/>
              <w:ind w:firstLineChars="0" w:firstLine="0"/>
              <w:jc w:val="both"/>
              <w:rPr>
                <w:rFonts w:ascii="Times New Roman" w:eastAsia="宋体" w:hAnsi="Times New Roman" w:cs="Times New Roman"/>
                <w:kern w:val="0"/>
                <w:sz w:val="21"/>
              </w:rPr>
            </w:pPr>
          </w:p>
        </w:tc>
        <w:tc>
          <w:tcPr>
            <w:tcW w:w="7080" w:type="dxa"/>
            <w:tcBorders>
              <w:top w:val="single" w:sz="12" w:space="0" w:color="auto"/>
              <w:left w:val="nil"/>
              <w:bottom w:val="nil"/>
              <w:right w:val="nil"/>
            </w:tcBorders>
            <w:tcMar>
              <w:top w:w="20" w:type="dxa"/>
              <w:left w:w="20" w:type="dxa"/>
              <w:bottom w:w="20" w:type="dxa"/>
              <w:right w:w="20" w:type="dxa"/>
            </w:tcMar>
          </w:tcPr>
          <w:p w14:paraId="538E8892" w14:textId="77777777" w:rsidR="00EC04A9" w:rsidRDefault="00EC04A9" w:rsidP="00BF28B4">
            <w:pPr>
              <w:wordWrap w:val="0"/>
              <w:spacing w:line="240" w:lineRule="auto"/>
              <w:ind w:firstLineChars="0" w:firstLine="0"/>
              <w:jc w:val="both"/>
              <w:rPr>
                <w:rFonts w:ascii="Times New Roman" w:eastAsia="宋体" w:hAnsi="Times New Roman" w:cs="Times New Roman"/>
                <w:kern w:val="0"/>
                <w:sz w:val="21"/>
              </w:rPr>
            </w:pPr>
          </w:p>
        </w:tc>
        <w:tc>
          <w:tcPr>
            <w:tcW w:w="600" w:type="dxa"/>
            <w:tcBorders>
              <w:top w:val="nil"/>
              <w:left w:val="nil"/>
              <w:bottom w:val="nil"/>
              <w:right w:val="nil"/>
            </w:tcBorders>
            <w:tcMar>
              <w:top w:w="20" w:type="dxa"/>
              <w:left w:w="20" w:type="dxa"/>
              <w:bottom w:w="20" w:type="dxa"/>
              <w:right w:w="20" w:type="dxa"/>
            </w:tcMar>
          </w:tcPr>
          <w:p w14:paraId="1E1A2295" w14:textId="77777777" w:rsidR="00EC04A9" w:rsidRDefault="00EC04A9" w:rsidP="00BF28B4">
            <w:pPr>
              <w:wordWrap w:val="0"/>
              <w:spacing w:line="240" w:lineRule="auto"/>
              <w:ind w:firstLineChars="0" w:firstLine="0"/>
              <w:jc w:val="both"/>
              <w:rPr>
                <w:rFonts w:ascii="Times New Roman" w:eastAsia="宋体" w:hAnsi="Times New Roman" w:cs="Times New Roman"/>
                <w:kern w:val="0"/>
                <w:sz w:val="21"/>
              </w:rPr>
            </w:pPr>
          </w:p>
        </w:tc>
      </w:tr>
    </w:tbl>
    <w:p w14:paraId="75DF64F8" w14:textId="77777777" w:rsidR="00EC04A9" w:rsidRDefault="00EC04A9" w:rsidP="00EC04A9">
      <w:pPr>
        <w:spacing w:line="120" w:lineRule="exact"/>
        <w:ind w:firstLineChars="0" w:firstLine="0"/>
        <w:jc w:val="both"/>
        <w:rPr>
          <w:rFonts w:ascii="宋体" w:eastAsia="宋体" w:hAnsi="宋体" w:cs="宋体"/>
          <w:b/>
          <w:color w:val="000000"/>
          <w:kern w:val="0"/>
          <w:sz w:val="22"/>
        </w:rPr>
      </w:pPr>
    </w:p>
    <w:p w14:paraId="16317143" w14:textId="77777777" w:rsidR="00EC04A9" w:rsidRDefault="00EC04A9" w:rsidP="00EC04A9">
      <w:pPr>
        <w:spacing w:line="120" w:lineRule="exact"/>
        <w:ind w:firstLineChars="0" w:firstLine="0"/>
        <w:jc w:val="both"/>
        <w:rPr>
          <w:rFonts w:ascii="Times New Roman" w:eastAsia="宋体" w:hAnsi="Times New Roman" w:cs="Times New Roman"/>
          <w:kern w:val="0"/>
          <w:sz w:val="21"/>
        </w:rPr>
      </w:pPr>
    </w:p>
    <w:p w14:paraId="01D2D1DD" w14:textId="77777777" w:rsidR="00EC04A9" w:rsidRDefault="00EC04A9" w:rsidP="00EC04A9">
      <w:pPr>
        <w:spacing w:line="120" w:lineRule="exact"/>
        <w:ind w:firstLineChars="0" w:firstLine="0"/>
        <w:jc w:val="both"/>
        <w:rPr>
          <w:rFonts w:ascii="Times New Roman" w:eastAsia="宋体" w:hAnsi="Times New Roman" w:cs="Times New Roman"/>
          <w:kern w:val="0"/>
          <w:sz w:val="21"/>
        </w:rPr>
      </w:pPr>
    </w:p>
    <w:p w14:paraId="77A42B1C" w14:textId="6B7897CD" w:rsidR="00E16815" w:rsidRDefault="00E16815">
      <w:pPr>
        <w:spacing w:line="120" w:lineRule="exact"/>
        <w:ind w:firstLineChars="0" w:firstLine="0"/>
        <w:jc w:val="both"/>
        <w:rPr>
          <w:rFonts w:ascii="Times New Roman" w:eastAsia="宋体" w:hAnsi="Times New Roman" w:cs="Times New Roman"/>
          <w:kern w:val="0"/>
          <w:sz w:val="21"/>
        </w:rPr>
      </w:pPr>
    </w:p>
    <w:p w14:paraId="0C647E40" w14:textId="064C0A96" w:rsidR="00D63532" w:rsidRDefault="00D63532">
      <w:pPr>
        <w:spacing w:line="120" w:lineRule="exact"/>
        <w:ind w:firstLineChars="0" w:firstLine="0"/>
        <w:jc w:val="both"/>
        <w:rPr>
          <w:rFonts w:ascii="Times New Roman" w:eastAsia="宋体" w:hAnsi="Times New Roman" w:cs="Times New Roman"/>
          <w:kern w:val="0"/>
          <w:sz w:val="21"/>
        </w:rPr>
      </w:pPr>
    </w:p>
    <w:p w14:paraId="2E3ECBD9" w14:textId="77777777" w:rsidR="00D63532" w:rsidRDefault="00D63532">
      <w:pPr>
        <w:spacing w:line="120" w:lineRule="exact"/>
        <w:ind w:firstLineChars="0" w:firstLine="0"/>
        <w:jc w:val="both"/>
        <w:rPr>
          <w:rFonts w:ascii="Times New Roman" w:eastAsia="宋体" w:hAnsi="Times New Roman" w:cs="Times New Roman"/>
          <w:kern w:val="0"/>
          <w:sz w:val="21"/>
        </w:rPr>
      </w:pPr>
    </w:p>
    <w:p w14:paraId="77C8DA0A" w14:textId="699ACE99" w:rsidR="00E16815" w:rsidRPr="00D63532" w:rsidRDefault="005A0913" w:rsidP="005A0913">
      <w:pPr>
        <w:ind w:firstLine="422"/>
        <w:jc w:val="right"/>
        <w:rPr>
          <w:b/>
        </w:rPr>
      </w:pPr>
      <w:r w:rsidRPr="00D63532">
        <w:rPr>
          <w:rFonts w:ascii="宋体" w:eastAsia="宋体" w:hAnsi="宋体" w:cs="宋体" w:hint="eastAsia"/>
          <w:b/>
          <w:color w:val="000000"/>
          <w:kern w:val="0"/>
          <w:sz w:val="21"/>
        </w:rPr>
        <w:lastRenderedPageBreak/>
        <w:t>（全文完）</w:t>
      </w:r>
    </w:p>
    <w:sectPr w:rsidR="00E16815" w:rsidRPr="00D63532">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E67171" w14:textId="77777777" w:rsidR="00514132" w:rsidRDefault="00514132">
      <w:pPr>
        <w:spacing w:line="240" w:lineRule="auto"/>
        <w:ind w:firstLine="560"/>
      </w:pPr>
      <w:r>
        <w:separator/>
      </w:r>
    </w:p>
  </w:endnote>
  <w:endnote w:type="continuationSeparator" w:id="0">
    <w:p w14:paraId="33F3DABF" w14:textId="77777777" w:rsidR="00514132" w:rsidRDefault="00514132">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ItalicT">
    <w:altName w:val="Segoe Print"/>
    <w:panose1 w:val="00000400000000000000"/>
    <w:charset w:val="00"/>
    <w:family w:val="auto"/>
    <w:pitch w:val="variable"/>
    <w:sig w:usb0="20002A87" w:usb1="00000000" w:usb2="00000000"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06F" w:usb1="1200FBEF" w:usb2="0064C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3834C" w14:textId="77777777" w:rsidR="0056074C" w:rsidRDefault="0056074C">
    <w:pPr>
      <w:pStyle w:val="af2"/>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D4D75" w14:textId="77777777" w:rsidR="0056074C" w:rsidRDefault="0056074C">
    <w:pPr>
      <w:pStyle w:val="af2"/>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D5D2E1" w14:textId="77777777" w:rsidR="0056074C" w:rsidRDefault="0056074C">
    <w:pPr>
      <w:pStyle w:val="af2"/>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A6C3F4" w14:textId="77777777" w:rsidR="0056074C" w:rsidRDefault="0056074C">
    <w:pPr>
      <w:pStyle w:val="af2"/>
      <w:ind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1180228"/>
      <w:docPartObj>
        <w:docPartGallery w:val="Page Numbers (Bottom of Page)"/>
        <w:docPartUnique/>
      </w:docPartObj>
    </w:sdtPr>
    <w:sdtEndPr/>
    <w:sdtContent>
      <w:sdt>
        <w:sdtPr>
          <w:id w:val="1728636285"/>
          <w:docPartObj>
            <w:docPartGallery w:val="Page Numbers (Top of Page)"/>
            <w:docPartUnique/>
          </w:docPartObj>
        </w:sdtPr>
        <w:sdtEndPr/>
        <w:sdtContent>
          <w:p w14:paraId="690B99FF" w14:textId="463D48BB" w:rsidR="0056074C" w:rsidRDefault="0056074C">
            <w:pPr>
              <w:pStyle w:val="af2"/>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A070C7">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070C7">
              <w:rPr>
                <w:b/>
                <w:bCs/>
                <w:noProof/>
              </w:rPr>
              <w:t>86</w:t>
            </w:r>
            <w:r>
              <w:rPr>
                <w:b/>
                <w:bCs/>
                <w:sz w:val="24"/>
                <w:szCs w:val="24"/>
              </w:rPr>
              <w:fldChar w:fldCharType="end"/>
            </w:r>
          </w:p>
        </w:sdtContent>
      </w:sdt>
    </w:sdtContent>
  </w:sdt>
  <w:p w14:paraId="1F581E6A" w14:textId="77777777" w:rsidR="0056074C" w:rsidRDefault="0056074C">
    <w:pPr>
      <w:pStyle w:val="af2"/>
      <w:ind w:firstLine="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CE809E" w14:textId="77777777" w:rsidR="0056074C" w:rsidRDefault="0056074C">
    <w:pPr>
      <w:pStyle w:val="af2"/>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450999" w14:textId="77777777" w:rsidR="00514132" w:rsidRDefault="00514132">
      <w:pPr>
        <w:ind w:firstLine="560"/>
      </w:pPr>
      <w:r>
        <w:separator/>
      </w:r>
    </w:p>
  </w:footnote>
  <w:footnote w:type="continuationSeparator" w:id="0">
    <w:p w14:paraId="6B760F40" w14:textId="77777777" w:rsidR="00514132" w:rsidRDefault="00514132">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BB2B8B" w14:textId="77777777" w:rsidR="0056074C" w:rsidRDefault="0056074C">
    <w:pPr>
      <w:pStyle w:val="af4"/>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7C4955" w14:textId="77777777" w:rsidR="0056074C" w:rsidRDefault="0056074C" w:rsidP="003B6079">
    <w:pPr>
      <w:pStyle w:val="ac"/>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82DBC4" w14:textId="77777777" w:rsidR="0056074C" w:rsidRDefault="0056074C">
    <w:pPr>
      <w:pStyle w:val="af4"/>
      <w:ind w:firstLine="36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247D6" w14:textId="77777777" w:rsidR="0056074C" w:rsidRDefault="0056074C">
    <w:pPr>
      <w:pStyle w:val="af4"/>
      <w:ind w:firstLine="36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584AC" w14:textId="77777777" w:rsidR="0056074C" w:rsidRDefault="0056074C">
    <w:pPr>
      <w:ind w:firstLine="560"/>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22A5F" w14:textId="77777777" w:rsidR="0056074C" w:rsidRDefault="0056074C">
    <w:pPr>
      <w:pStyle w:val="af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32331AD"/>
    <w:multiLevelType w:val="singleLevel"/>
    <w:tmpl w:val="832331AD"/>
    <w:lvl w:ilvl="0">
      <w:start w:val="1"/>
      <w:numFmt w:val="decimal"/>
      <w:suff w:val="nothing"/>
      <w:lvlText w:val="%1、"/>
      <w:lvlJc w:val="left"/>
    </w:lvl>
  </w:abstractNum>
  <w:abstractNum w:abstractNumId="1" w15:restartNumberingAfterBreak="0">
    <w:nsid w:val="998F7D1D"/>
    <w:multiLevelType w:val="singleLevel"/>
    <w:tmpl w:val="998F7D1D"/>
    <w:lvl w:ilvl="0">
      <w:start w:val="5"/>
      <w:numFmt w:val="decimal"/>
      <w:suff w:val="nothing"/>
      <w:lvlText w:val="（%1）"/>
      <w:lvlJc w:val="left"/>
    </w:lvl>
  </w:abstractNum>
  <w:abstractNum w:abstractNumId="2" w15:restartNumberingAfterBreak="0">
    <w:nsid w:val="C2693805"/>
    <w:multiLevelType w:val="singleLevel"/>
    <w:tmpl w:val="C2693805"/>
    <w:lvl w:ilvl="0">
      <w:start w:val="2"/>
      <w:numFmt w:val="decimal"/>
      <w:suff w:val="nothing"/>
      <w:lvlText w:val="（%1）"/>
      <w:lvlJc w:val="left"/>
    </w:lvl>
  </w:abstractNum>
  <w:abstractNum w:abstractNumId="3" w15:restartNumberingAfterBreak="0">
    <w:nsid w:val="0B9A1891"/>
    <w:multiLevelType w:val="singleLevel"/>
    <w:tmpl w:val="0B9A1891"/>
    <w:lvl w:ilvl="0">
      <w:start w:val="3"/>
      <w:numFmt w:val="decimal"/>
      <w:suff w:val="nothing"/>
      <w:lvlText w:val="%1、"/>
      <w:lvlJc w:val="left"/>
    </w:lvl>
  </w:abstractNum>
  <w:abstractNum w:abstractNumId="4" w15:restartNumberingAfterBreak="0">
    <w:nsid w:val="22D32800"/>
    <w:multiLevelType w:val="multilevel"/>
    <w:tmpl w:val="A68EFF30"/>
    <w:lvl w:ilvl="0">
      <w:start w:val="1"/>
      <w:numFmt w:val="decimal"/>
      <w:lvlText w:val="%1"/>
      <w:lvlJc w:val="left"/>
      <w:pPr>
        <w:ind w:left="435" w:hanging="435"/>
      </w:pPr>
      <w:rPr>
        <w:rFonts w:hint="default"/>
        <w:b/>
      </w:rPr>
    </w:lvl>
    <w:lvl w:ilvl="1">
      <w:start w:val="1"/>
      <w:numFmt w:val="decimal"/>
      <w:lvlText w:val="%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37561F8F"/>
    <w:multiLevelType w:val="multilevel"/>
    <w:tmpl w:val="37561F8F"/>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25D33A5"/>
    <w:multiLevelType w:val="hybridMultilevel"/>
    <w:tmpl w:val="0D388A9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39C53EF"/>
    <w:multiLevelType w:val="hybridMultilevel"/>
    <w:tmpl w:val="65C0CDF4"/>
    <w:lvl w:ilvl="0" w:tplc="B9684A6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78B7DA9"/>
    <w:multiLevelType w:val="multilevel"/>
    <w:tmpl w:val="1562B39A"/>
    <w:lvl w:ilvl="0">
      <w:start w:val="1"/>
      <w:numFmt w:val="decimal"/>
      <w:lvlText w:val="%1"/>
      <w:lvlJc w:val="left"/>
      <w:pPr>
        <w:ind w:left="435" w:hanging="435"/>
      </w:pPr>
      <w:rPr>
        <w:rFonts w:hint="default"/>
        <w:b/>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6BAF77CF"/>
    <w:multiLevelType w:val="multilevel"/>
    <w:tmpl w:val="1562B39A"/>
    <w:lvl w:ilvl="0">
      <w:start w:val="1"/>
      <w:numFmt w:val="decimal"/>
      <w:lvlText w:val="%1"/>
      <w:lvlJc w:val="left"/>
      <w:pPr>
        <w:ind w:left="435" w:hanging="435"/>
      </w:pPr>
      <w:rPr>
        <w:rFonts w:hint="default"/>
        <w:b/>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num w:numId="1">
    <w:abstractNumId w:val="5"/>
  </w:num>
  <w:num w:numId="2">
    <w:abstractNumId w:val="0"/>
  </w:num>
  <w:num w:numId="3">
    <w:abstractNumId w:val="1"/>
  </w:num>
  <w:num w:numId="4">
    <w:abstractNumId w:val="2"/>
  </w:num>
  <w:num w:numId="5">
    <w:abstractNumId w:val="3"/>
  </w:num>
  <w:num w:numId="6">
    <w:abstractNumId w:val="6"/>
  </w:num>
  <w:num w:numId="7">
    <w:abstractNumId w:val="8"/>
  </w:num>
  <w:num w:numId="8">
    <w:abstractNumId w:val="9"/>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7FB"/>
    <w:rsid w:val="00005262"/>
    <w:rsid w:val="00006408"/>
    <w:rsid w:val="000144C8"/>
    <w:rsid w:val="00015FF1"/>
    <w:rsid w:val="000304BF"/>
    <w:rsid w:val="00045269"/>
    <w:rsid w:val="000560DA"/>
    <w:rsid w:val="00057E51"/>
    <w:rsid w:val="000678DA"/>
    <w:rsid w:val="000931FF"/>
    <w:rsid w:val="000B2E27"/>
    <w:rsid w:val="000C62ED"/>
    <w:rsid w:val="000D3EC2"/>
    <w:rsid w:val="000D46C1"/>
    <w:rsid w:val="000E3305"/>
    <w:rsid w:val="000E462E"/>
    <w:rsid w:val="001034E7"/>
    <w:rsid w:val="001106A5"/>
    <w:rsid w:val="00114F5D"/>
    <w:rsid w:val="001169C8"/>
    <w:rsid w:val="00121909"/>
    <w:rsid w:val="00135A4E"/>
    <w:rsid w:val="00140A2C"/>
    <w:rsid w:val="00141D09"/>
    <w:rsid w:val="0014340C"/>
    <w:rsid w:val="001561A6"/>
    <w:rsid w:val="00167C1A"/>
    <w:rsid w:val="00171661"/>
    <w:rsid w:val="00171724"/>
    <w:rsid w:val="00180441"/>
    <w:rsid w:val="0018148A"/>
    <w:rsid w:val="0018350F"/>
    <w:rsid w:val="00192A37"/>
    <w:rsid w:val="00195FDC"/>
    <w:rsid w:val="001C0DA1"/>
    <w:rsid w:val="001F0662"/>
    <w:rsid w:val="001F7974"/>
    <w:rsid w:val="00214C31"/>
    <w:rsid w:val="00234D36"/>
    <w:rsid w:val="00241B3E"/>
    <w:rsid w:val="00245E5A"/>
    <w:rsid w:val="00254C27"/>
    <w:rsid w:val="00272F46"/>
    <w:rsid w:val="002767BC"/>
    <w:rsid w:val="002779D6"/>
    <w:rsid w:val="00281E4C"/>
    <w:rsid w:val="00286838"/>
    <w:rsid w:val="00286E0D"/>
    <w:rsid w:val="00292FD1"/>
    <w:rsid w:val="002C0676"/>
    <w:rsid w:val="002E0620"/>
    <w:rsid w:val="002E14D8"/>
    <w:rsid w:val="002E3599"/>
    <w:rsid w:val="0030682F"/>
    <w:rsid w:val="00317414"/>
    <w:rsid w:val="00324AE9"/>
    <w:rsid w:val="00327383"/>
    <w:rsid w:val="00347A5E"/>
    <w:rsid w:val="00353828"/>
    <w:rsid w:val="00365DED"/>
    <w:rsid w:val="003676E2"/>
    <w:rsid w:val="00374419"/>
    <w:rsid w:val="00384EDB"/>
    <w:rsid w:val="003851FE"/>
    <w:rsid w:val="00393DEC"/>
    <w:rsid w:val="003A167A"/>
    <w:rsid w:val="003A22E9"/>
    <w:rsid w:val="003A6D6A"/>
    <w:rsid w:val="003B2D62"/>
    <w:rsid w:val="003B6079"/>
    <w:rsid w:val="003C151E"/>
    <w:rsid w:val="003C7882"/>
    <w:rsid w:val="003E1083"/>
    <w:rsid w:val="003F4C68"/>
    <w:rsid w:val="00413712"/>
    <w:rsid w:val="00422FBA"/>
    <w:rsid w:val="00424BFB"/>
    <w:rsid w:val="00434066"/>
    <w:rsid w:val="00456BD3"/>
    <w:rsid w:val="00480241"/>
    <w:rsid w:val="00484FC1"/>
    <w:rsid w:val="0049400F"/>
    <w:rsid w:val="00497068"/>
    <w:rsid w:val="004A6A53"/>
    <w:rsid w:val="004B41DE"/>
    <w:rsid w:val="004C6282"/>
    <w:rsid w:val="004D6FB2"/>
    <w:rsid w:val="004F0314"/>
    <w:rsid w:val="004F6639"/>
    <w:rsid w:val="004F68A3"/>
    <w:rsid w:val="00506CCE"/>
    <w:rsid w:val="00513B28"/>
    <w:rsid w:val="00514132"/>
    <w:rsid w:val="00533F0C"/>
    <w:rsid w:val="00535296"/>
    <w:rsid w:val="0056074C"/>
    <w:rsid w:val="00570669"/>
    <w:rsid w:val="00574EB6"/>
    <w:rsid w:val="005871F0"/>
    <w:rsid w:val="00591174"/>
    <w:rsid w:val="00594E74"/>
    <w:rsid w:val="005A0913"/>
    <w:rsid w:val="005A0FC7"/>
    <w:rsid w:val="005A77D6"/>
    <w:rsid w:val="005B20F6"/>
    <w:rsid w:val="005B7FD3"/>
    <w:rsid w:val="005D0FC8"/>
    <w:rsid w:val="005E40AC"/>
    <w:rsid w:val="005E4A57"/>
    <w:rsid w:val="005E50A7"/>
    <w:rsid w:val="005E62B9"/>
    <w:rsid w:val="00605F9D"/>
    <w:rsid w:val="00611923"/>
    <w:rsid w:val="00615685"/>
    <w:rsid w:val="0062097E"/>
    <w:rsid w:val="00626457"/>
    <w:rsid w:val="0063385C"/>
    <w:rsid w:val="00634E59"/>
    <w:rsid w:val="00641308"/>
    <w:rsid w:val="00665EF4"/>
    <w:rsid w:val="00674CB7"/>
    <w:rsid w:val="00680479"/>
    <w:rsid w:val="00681BB7"/>
    <w:rsid w:val="006C07E0"/>
    <w:rsid w:val="006E62A6"/>
    <w:rsid w:val="006E71CD"/>
    <w:rsid w:val="00700C6F"/>
    <w:rsid w:val="007119C0"/>
    <w:rsid w:val="007136AB"/>
    <w:rsid w:val="00717327"/>
    <w:rsid w:val="0072255C"/>
    <w:rsid w:val="00724A01"/>
    <w:rsid w:val="00731490"/>
    <w:rsid w:val="0073248D"/>
    <w:rsid w:val="007652A6"/>
    <w:rsid w:val="00787CB8"/>
    <w:rsid w:val="007A14B7"/>
    <w:rsid w:val="007A649E"/>
    <w:rsid w:val="007B6F4F"/>
    <w:rsid w:val="007C2E58"/>
    <w:rsid w:val="007C32EF"/>
    <w:rsid w:val="007D02AC"/>
    <w:rsid w:val="007E27A4"/>
    <w:rsid w:val="007E4292"/>
    <w:rsid w:val="007E693B"/>
    <w:rsid w:val="00803DFA"/>
    <w:rsid w:val="0080402A"/>
    <w:rsid w:val="0081071C"/>
    <w:rsid w:val="008151FD"/>
    <w:rsid w:val="00836517"/>
    <w:rsid w:val="00843931"/>
    <w:rsid w:val="00846CD4"/>
    <w:rsid w:val="008653C6"/>
    <w:rsid w:val="0087179D"/>
    <w:rsid w:val="00894356"/>
    <w:rsid w:val="008A1873"/>
    <w:rsid w:val="008A4003"/>
    <w:rsid w:val="008A5981"/>
    <w:rsid w:val="008B6BBB"/>
    <w:rsid w:val="008C57B8"/>
    <w:rsid w:val="008D7973"/>
    <w:rsid w:val="00907FA8"/>
    <w:rsid w:val="00920FC6"/>
    <w:rsid w:val="0092294F"/>
    <w:rsid w:val="009274D0"/>
    <w:rsid w:val="009276AC"/>
    <w:rsid w:val="0093633F"/>
    <w:rsid w:val="0094361E"/>
    <w:rsid w:val="009451C9"/>
    <w:rsid w:val="00955579"/>
    <w:rsid w:val="0096255E"/>
    <w:rsid w:val="00966AA3"/>
    <w:rsid w:val="00984B06"/>
    <w:rsid w:val="009877B0"/>
    <w:rsid w:val="009E3C7F"/>
    <w:rsid w:val="00A070C7"/>
    <w:rsid w:val="00A11941"/>
    <w:rsid w:val="00A26906"/>
    <w:rsid w:val="00A41FDB"/>
    <w:rsid w:val="00A47403"/>
    <w:rsid w:val="00A60AC4"/>
    <w:rsid w:val="00A72623"/>
    <w:rsid w:val="00A90CF6"/>
    <w:rsid w:val="00AB76FC"/>
    <w:rsid w:val="00AC0527"/>
    <w:rsid w:val="00AD1802"/>
    <w:rsid w:val="00AF081C"/>
    <w:rsid w:val="00B01689"/>
    <w:rsid w:val="00B06683"/>
    <w:rsid w:val="00B07A12"/>
    <w:rsid w:val="00B07B59"/>
    <w:rsid w:val="00B13095"/>
    <w:rsid w:val="00B15A78"/>
    <w:rsid w:val="00B23C19"/>
    <w:rsid w:val="00B31B73"/>
    <w:rsid w:val="00B42C0B"/>
    <w:rsid w:val="00B43CCD"/>
    <w:rsid w:val="00B44338"/>
    <w:rsid w:val="00B608EF"/>
    <w:rsid w:val="00B62686"/>
    <w:rsid w:val="00B67A16"/>
    <w:rsid w:val="00B67E97"/>
    <w:rsid w:val="00B8082D"/>
    <w:rsid w:val="00B82E1A"/>
    <w:rsid w:val="00B86A31"/>
    <w:rsid w:val="00B90EE7"/>
    <w:rsid w:val="00B92591"/>
    <w:rsid w:val="00BA7B38"/>
    <w:rsid w:val="00BB55B2"/>
    <w:rsid w:val="00BB62E8"/>
    <w:rsid w:val="00BC15F6"/>
    <w:rsid w:val="00BE39F5"/>
    <w:rsid w:val="00BF0031"/>
    <w:rsid w:val="00BF28B4"/>
    <w:rsid w:val="00C46A3B"/>
    <w:rsid w:val="00C82804"/>
    <w:rsid w:val="00C86D9B"/>
    <w:rsid w:val="00C964F4"/>
    <w:rsid w:val="00CB1BB2"/>
    <w:rsid w:val="00CB27FB"/>
    <w:rsid w:val="00CC0557"/>
    <w:rsid w:val="00CC26F1"/>
    <w:rsid w:val="00CD0B15"/>
    <w:rsid w:val="00CD175D"/>
    <w:rsid w:val="00CD6526"/>
    <w:rsid w:val="00CE13FB"/>
    <w:rsid w:val="00CE3FC3"/>
    <w:rsid w:val="00D12410"/>
    <w:rsid w:val="00D23F4F"/>
    <w:rsid w:val="00D346ED"/>
    <w:rsid w:val="00D47350"/>
    <w:rsid w:val="00D55ED1"/>
    <w:rsid w:val="00D566CA"/>
    <w:rsid w:val="00D60DBE"/>
    <w:rsid w:val="00D63532"/>
    <w:rsid w:val="00D643F2"/>
    <w:rsid w:val="00D73085"/>
    <w:rsid w:val="00D807B7"/>
    <w:rsid w:val="00D86218"/>
    <w:rsid w:val="00D90369"/>
    <w:rsid w:val="00DA3BD8"/>
    <w:rsid w:val="00DB1034"/>
    <w:rsid w:val="00DD3F71"/>
    <w:rsid w:val="00E02905"/>
    <w:rsid w:val="00E11BD0"/>
    <w:rsid w:val="00E1317F"/>
    <w:rsid w:val="00E16815"/>
    <w:rsid w:val="00E41AAD"/>
    <w:rsid w:val="00E41B04"/>
    <w:rsid w:val="00E6142B"/>
    <w:rsid w:val="00E70510"/>
    <w:rsid w:val="00E70CF6"/>
    <w:rsid w:val="00E80E55"/>
    <w:rsid w:val="00E84D6F"/>
    <w:rsid w:val="00E86645"/>
    <w:rsid w:val="00E94527"/>
    <w:rsid w:val="00EA0864"/>
    <w:rsid w:val="00EA6BEE"/>
    <w:rsid w:val="00EC04A9"/>
    <w:rsid w:val="00EC0566"/>
    <w:rsid w:val="00EC1B02"/>
    <w:rsid w:val="00EC1BFF"/>
    <w:rsid w:val="00EC74CD"/>
    <w:rsid w:val="00ED3F50"/>
    <w:rsid w:val="00ED47AB"/>
    <w:rsid w:val="00ED4B97"/>
    <w:rsid w:val="00ED725A"/>
    <w:rsid w:val="00EE295A"/>
    <w:rsid w:val="00EE4158"/>
    <w:rsid w:val="00EE5DAA"/>
    <w:rsid w:val="00F03F9F"/>
    <w:rsid w:val="00F0591E"/>
    <w:rsid w:val="00F13E77"/>
    <w:rsid w:val="00F324F6"/>
    <w:rsid w:val="00F62706"/>
    <w:rsid w:val="00F85EED"/>
    <w:rsid w:val="00F945BC"/>
    <w:rsid w:val="00FA1596"/>
    <w:rsid w:val="00FB1306"/>
    <w:rsid w:val="00FB3DFF"/>
    <w:rsid w:val="00FB5727"/>
    <w:rsid w:val="00FC490A"/>
    <w:rsid w:val="00FD76BE"/>
    <w:rsid w:val="00FE1CED"/>
    <w:rsid w:val="00FE1EC6"/>
    <w:rsid w:val="00FE7092"/>
    <w:rsid w:val="00FF0441"/>
    <w:rsid w:val="00FF08E3"/>
    <w:rsid w:val="03A86553"/>
    <w:rsid w:val="19586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CFE36B"/>
  <w15:docId w15:val="{7CC87F4D-4273-4475-A37C-6D71993AC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unhideWhenUsed="1" w:qFormat="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D36"/>
    <w:pPr>
      <w:widowControl w:val="0"/>
      <w:spacing w:line="360" w:lineRule="auto"/>
      <w:ind w:firstLineChars="200" w:firstLine="200"/>
    </w:pPr>
    <w:rPr>
      <w:kern w:val="2"/>
      <w:sz w:val="28"/>
      <w:szCs w:val="22"/>
    </w:rPr>
  </w:style>
  <w:style w:type="paragraph" w:styleId="1">
    <w:name w:val="heading 1"/>
    <w:basedOn w:val="a"/>
    <w:next w:val="a"/>
    <w:link w:val="10"/>
    <w:qFormat/>
    <w:pPr>
      <w:keepNext/>
      <w:spacing w:line="240" w:lineRule="auto"/>
      <w:ind w:firstLineChars="0" w:firstLine="0"/>
      <w:jc w:val="center"/>
      <w:outlineLvl w:val="0"/>
    </w:pPr>
    <w:rPr>
      <w:rFonts w:ascii="宋体" w:eastAsia="等线" w:hAnsi="宋体" w:cs="Times New Roman"/>
      <w:i/>
      <w:iCs/>
      <w:spacing w:val="-16"/>
      <w:sz w:val="24"/>
      <w:szCs w:val="28"/>
    </w:rPr>
  </w:style>
  <w:style w:type="paragraph" w:styleId="2">
    <w:name w:val="heading 2"/>
    <w:basedOn w:val="a"/>
    <w:next w:val="a"/>
    <w:link w:val="20"/>
    <w:qFormat/>
    <w:pPr>
      <w:keepNext/>
      <w:keepLines/>
      <w:adjustRightInd w:val="0"/>
      <w:snapToGrid w:val="0"/>
      <w:ind w:firstLineChars="0" w:firstLine="0"/>
      <w:jc w:val="center"/>
      <w:outlineLvl w:val="1"/>
    </w:pPr>
    <w:rPr>
      <w:rFonts w:ascii="等线" w:eastAsia="等线" w:hAnsi="等线" w:cs="Times New Roman"/>
      <w:b/>
      <w:bCs/>
      <w:kern w:val="0"/>
      <w:sz w:val="30"/>
      <w:szCs w:val="20"/>
    </w:rPr>
  </w:style>
  <w:style w:type="paragraph" w:styleId="3">
    <w:name w:val="heading 3"/>
    <w:basedOn w:val="a"/>
    <w:next w:val="a"/>
    <w:link w:val="30"/>
    <w:qFormat/>
    <w:pPr>
      <w:keepNext/>
      <w:keepLines/>
      <w:spacing w:before="260" w:after="260" w:line="416" w:lineRule="auto"/>
      <w:ind w:firstLineChars="0" w:firstLine="0"/>
      <w:jc w:val="center"/>
      <w:outlineLvl w:val="2"/>
    </w:pPr>
    <w:rPr>
      <w:rFonts w:ascii="等线" w:eastAsia="等线" w:hAnsi="等线" w:cs="Times New Roman"/>
      <w:b/>
      <w:bCs/>
      <w:kern w:val="0"/>
      <w:sz w:val="24"/>
      <w:szCs w:val="32"/>
    </w:rPr>
  </w:style>
  <w:style w:type="paragraph" w:styleId="4">
    <w:name w:val="heading 4"/>
    <w:basedOn w:val="a"/>
    <w:next w:val="a0"/>
    <w:link w:val="40"/>
    <w:qFormat/>
    <w:pPr>
      <w:keepNext/>
      <w:spacing w:line="240" w:lineRule="auto"/>
      <w:ind w:firstLineChars="0" w:firstLine="0"/>
      <w:jc w:val="center"/>
      <w:outlineLvl w:val="3"/>
    </w:pPr>
    <w:rPr>
      <w:rFonts w:ascii="等线" w:eastAsia="楷体" w:hAnsi="等线" w:cs="Times New Roman"/>
      <w:b/>
      <w:bCs/>
      <w:color w:val="000000"/>
      <w:spacing w:val="-20"/>
      <w:sz w:val="24"/>
      <w:szCs w:val="28"/>
    </w:rPr>
  </w:style>
  <w:style w:type="paragraph" w:styleId="5">
    <w:name w:val="heading 5"/>
    <w:basedOn w:val="a"/>
    <w:next w:val="a"/>
    <w:link w:val="50"/>
    <w:qFormat/>
    <w:pPr>
      <w:keepNext/>
      <w:keepLines/>
      <w:spacing w:line="240" w:lineRule="auto"/>
      <w:ind w:rightChars="200" w:right="200" w:firstLineChars="0" w:firstLine="0"/>
      <w:outlineLvl w:val="4"/>
    </w:pPr>
    <w:rPr>
      <w:rFonts w:ascii="等线" w:eastAsia="等线" w:hAnsi="等线" w:cs="Times New Roman"/>
      <w:bCs/>
      <w:color w:val="000000"/>
      <w:sz w:val="24"/>
      <w:szCs w:val="28"/>
    </w:rPr>
  </w:style>
  <w:style w:type="paragraph" w:styleId="6">
    <w:name w:val="heading 6"/>
    <w:basedOn w:val="a"/>
    <w:next w:val="a"/>
    <w:link w:val="60"/>
    <w:qFormat/>
    <w:pPr>
      <w:keepNext/>
      <w:keepLines/>
      <w:spacing w:before="240" w:after="64" w:line="320" w:lineRule="auto"/>
      <w:ind w:firstLineChars="0" w:firstLine="0"/>
      <w:jc w:val="both"/>
      <w:outlineLvl w:val="5"/>
    </w:pPr>
    <w:rPr>
      <w:rFonts w:ascii="Arial" w:eastAsia="黑体" w:hAnsi="Arial" w:cs="Times New Roman"/>
      <w:b/>
      <w:bCs/>
      <w:sz w:val="24"/>
      <w:szCs w:val="24"/>
    </w:rPr>
  </w:style>
  <w:style w:type="paragraph" w:styleId="7">
    <w:name w:val="heading 7"/>
    <w:basedOn w:val="a"/>
    <w:next w:val="a"/>
    <w:link w:val="70"/>
    <w:qFormat/>
    <w:pPr>
      <w:keepNext/>
      <w:keepLines/>
      <w:spacing w:line="240" w:lineRule="auto"/>
      <w:ind w:rightChars="200" w:right="200" w:firstLineChars="0" w:firstLine="0"/>
      <w:outlineLvl w:val="6"/>
    </w:pPr>
    <w:rPr>
      <w:rFonts w:ascii="等线" w:eastAsia="等线" w:hAnsi="等线" w:cs="Times New Roman"/>
      <w:bCs/>
      <w:color w:val="000000"/>
      <w:sz w:val="24"/>
      <w:szCs w:val="24"/>
    </w:rPr>
  </w:style>
  <w:style w:type="paragraph" w:styleId="8">
    <w:name w:val="heading 8"/>
    <w:basedOn w:val="a"/>
    <w:next w:val="a"/>
    <w:link w:val="80"/>
    <w:qFormat/>
    <w:pPr>
      <w:keepNext/>
      <w:keepLines/>
      <w:spacing w:line="240" w:lineRule="auto"/>
      <w:ind w:rightChars="200" w:right="200" w:firstLineChars="0" w:firstLine="0"/>
      <w:outlineLvl w:val="7"/>
    </w:pPr>
    <w:rPr>
      <w:rFonts w:ascii="Arial" w:eastAsia="等线" w:hAnsi="Arial" w:cs="Times New Roman"/>
      <w:color w:val="000000"/>
      <w:sz w:val="24"/>
      <w:szCs w:val="24"/>
    </w:rPr>
  </w:style>
  <w:style w:type="paragraph" w:styleId="9">
    <w:name w:val="heading 9"/>
    <w:basedOn w:val="a"/>
    <w:next w:val="a"/>
    <w:link w:val="90"/>
    <w:qFormat/>
    <w:pPr>
      <w:keepNext/>
      <w:keepLines/>
      <w:spacing w:line="240" w:lineRule="auto"/>
      <w:ind w:rightChars="200" w:right="200" w:firstLineChars="0" w:firstLine="0"/>
      <w:outlineLvl w:val="8"/>
    </w:pPr>
    <w:rPr>
      <w:rFonts w:ascii="Arial" w:eastAsia="等线" w:hAnsi="Arial" w:cs="Times New Roman"/>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a4"/>
    <w:unhideWhenUsed/>
    <w:qFormat/>
    <w:pPr>
      <w:spacing w:line="240" w:lineRule="auto"/>
      <w:ind w:firstLine="420"/>
      <w:jc w:val="both"/>
    </w:pPr>
    <w:rPr>
      <w:rFonts w:ascii="等线" w:eastAsia="等线" w:hAnsi="等线" w:cs="Times New Roman"/>
      <w:sz w:val="21"/>
      <w:szCs w:val="20"/>
    </w:rPr>
  </w:style>
  <w:style w:type="paragraph" w:styleId="a5">
    <w:name w:val="caption"/>
    <w:basedOn w:val="a"/>
    <w:next w:val="a"/>
    <w:qFormat/>
    <w:pPr>
      <w:adjustRightInd w:val="0"/>
      <w:snapToGrid w:val="0"/>
      <w:spacing w:line="0" w:lineRule="atLeast"/>
      <w:ind w:firstLineChars="0" w:firstLine="0"/>
      <w:jc w:val="center"/>
    </w:pPr>
    <w:rPr>
      <w:rFonts w:ascii="ItalicT" w:eastAsia="黑体" w:hAnsi="ItalicT" w:cs="Arial"/>
      <w:snapToGrid w:val="0"/>
      <w:kern w:val="0"/>
      <w:sz w:val="21"/>
      <w:szCs w:val="21"/>
    </w:rPr>
  </w:style>
  <w:style w:type="paragraph" w:styleId="a6">
    <w:name w:val="annotation text"/>
    <w:basedOn w:val="a"/>
    <w:link w:val="a7"/>
    <w:uiPriority w:val="99"/>
    <w:unhideWhenUsed/>
    <w:qFormat/>
    <w:pPr>
      <w:spacing w:line="240" w:lineRule="auto"/>
      <w:ind w:firstLineChars="0" w:firstLine="0"/>
    </w:pPr>
    <w:rPr>
      <w:rFonts w:ascii="等线" w:eastAsia="等线" w:hAnsi="等线" w:cs="Times New Roman"/>
      <w:sz w:val="21"/>
      <w:szCs w:val="21"/>
    </w:rPr>
  </w:style>
  <w:style w:type="paragraph" w:styleId="a8">
    <w:name w:val="Body Text"/>
    <w:basedOn w:val="a"/>
    <w:link w:val="a9"/>
    <w:uiPriority w:val="99"/>
    <w:unhideWhenUsed/>
    <w:qFormat/>
    <w:pPr>
      <w:spacing w:after="120" w:line="240" w:lineRule="auto"/>
      <w:ind w:firstLineChars="0" w:firstLine="0"/>
      <w:jc w:val="both"/>
    </w:pPr>
    <w:rPr>
      <w:rFonts w:ascii="等线" w:eastAsia="等线" w:hAnsi="等线" w:cs="Times New Roman"/>
      <w:sz w:val="21"/>
      <w:szCs w:val="20"/>
    </w:rPr>
  </w:style>
  <w:style w:type="paragraph" w:styleId="aa">
    <w:name w:val="Body Text Indent"/>
    <w:basedOn w:val="a"/>
    <w:link w:val="ab"/>
    <w:qFormat/>
    <w:pPr>
      <w:spacing w:after="120" w:line="240" w:lineRule="auto"/>
      <w:ind w:leftChars="200" w:left="420" w:firstLineChars="0" w:firstLine="0"/>
      <w:jc w:val="both"/>
    </w:pPr>
    <w:rPr>
      <w:rFonts w:ascii="等线" w:eastAsia="楷体_GB2312" w:hAnsi="等线" w:cs="Times New Roman"/>
      <w:szCs w:val="20"/>
    </w:rPr>
  </w:style>
  <w:style w:type="paragraph" w:styleId="ac">
    <w:name w:val="Plain Text"/>
    <w:basedOn w:val="a"/>
    <w:link w:val="ad"/>
    <w:qFormat/>
    <w:pPr>
      <w:spacing w:line="240" w:lineRule="auto"/>
      <w:ind w:firstLineChars="0" w:firstLine="0"/>
      <w:jc w:val="both"/>
    </w:pPr>
    <w:rPr>
      <w:rFonts w:ascii="宋体" w:eastAsia="楷体_GB2312" w:hAnsi="Courier New" w:cs="Times New Roman"/>
      <w:szCs w:val="20"/>
    </w:rPr>
  </w:style>
  <w:style w:type="paragraph" w:styleId="ae">
    <w:name w:val="Date"/>
    <w:basedOn w:val="a"/>
    <w:next w:val="a"/>
    <w:link w:val="af"/>
    <w:qFormat/>
    <w:pPr>
      <w:spacing w:line="240" w:lineRule="auto"/>
      <w:ind w:firstLineChars="0" w:firstLine="0"/>
      <w:jc w:val="both"/>
    </w:pPr>
    <w:rPr>
      <w:rFonts w:ascii="宋体" w:eastAsia="楷体_GB2312" w:hAnsi="宋体" w:cs="Times New Roman"/>
      <w:sz w:val="24"/>
      <w:szCs w:val="20"/>
    </w:rPr>
  </w:style>
  <w:style w:type="paragraph" w:styleId="21">
    <w:name w:val="Body Text Indent 2"/>
    <w:basedOn w:val="a"/>
    <w:link w:val="22"/>
    <w:uiPriority w:val="99"/>
    <w:semiHidden/>
    <w:unhideWhenUsed/>
    <w:qFormat/>
    <w:pPr>
      <w:spacing w:after="120" w:line="480" w:lineRule="auto"/>
      <w:ind w:leftChars="200" w:left="420"/>
    </w:pPr>
  </w:style>
  <w:style w:type="paragraph" w:styleId="af0">
    <w:name w:val="Balloon Text"/>
    <w:basedOn w:val="a"/>
    <w:link w:val="af1"/>
    <w:uiPriority w:val="99"/>
    <w:unhideWhenUsed/>
    <w:qFormat/>
    <w:pPr>
      <w:spacing w:line="240" w:lineRule="auto"/>
      <w:ind w:firstLineChars="0" w:firstLine="0"/>
      <w:jc w:val="both"/>
    </w:pPr>
    <w:rPr>
      <w:rFonts w:ascii="Times New Roman" w:eastAsia="宋体" w:hAnsi="Times New Roman" w:cs="Times New Roman"/>
      <w:sz w:val="18"/>
      <w:szCs w:val="18"/>
    </w:rPr>
  </w:style>
  <w:style w:type="paragraph" w:styleId="af2">
    <w:name w:val="footer"/>
    <w:basedOn w:val="a"/>
    <w:link w:val="af3"/>
    <w:uiPriority w:val="99"/>
    <w:unhideWhenUsed/>
    <w:qFormat/>
    <w:pPr>
      <w:tabs>
        <w:tab w:val="center" w:pos="4153"/>
        <w:tab w:val="right" w:pos="8306"/>
      </w:tabs>
      <w:snapToGrid w:val="0"/>
      <w:spacing w:line="240" w:lineRule="auto"/>
    </w:pPr>
    <w:rPr>
      <w:sz w:val="18"/>
      <w:szCs w:val="18"/>
    </w:rPr>
  </w:style>
  <w:style w:type="paragraph" w:styleId="af4">
    <w:name w:val="header"/>
    <w:basedOn w:val="a"/>
    <w:link w:val="af5"/>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11">
    <w:name w:val="toc 1"/>
    <w:basedOn w:val="a"/>
    <w:next w:val="a"/>
    <w:uiPriority w:val="39"/>
    <w:unhideWhenUsed/>
    <w:qFormat/>
    <w:pPr>
      <w:spacing w:line="240" w:lineRule="auto"/>
      <w:ind w:firstLineChars="0" w:firstLine="0"/>
      <w:jc w:val="both"/>
    </w:pPr>
    <w:rPr>
      <w:rFonts w:ascii="Times New Roman" w:eastAsia="宋体" w:hAnsi="Times New Roman" w:cs="Times New Roman"/>
      <w:sz w:val="21"/>
      <w:szCs w:val="20"/>
    </w:rPr>
  </w:style>
  <w:style w:type="paragraph" w:styleId="31">
    <w:name w:val="Body Text Indent 3"/>
    <w:basedOn w:val="a"/>
    <w:link w:val="32"/>
    <w:qFormat/>
    <w:pPr>
      <w:widowControl/>
      <w:spacing w:after="120" w:line="240" w:lineRule="auto"/>
      <w:ind w:leftChars="200" w:left="420" w:firstLineChars="0" w:firstLine="0"/>
    </w:pPr>
    <w:rPr>
      <w:rFonts w:ascii="等线" w:eastAsia="等线" w:hAnsi="等线" w:cs="Times New Roman"/>
      <w:kern w:val="0"/>
      <w:sz w:val="16"/>
      <w:szCs w:val="20"/>
    </w:rPr>
  </w:style>
  <w:style w:type="paragraph" w:styleId="af6">
    <w:name w:val="Normal (Web)"/>
    <w:basedOn w:val="a"/>
    <w:uiPriority w:val="99"/>
    <w:unhideWhenUsed/>
    <w:qFormat/>
    <w:pPr>
      <w:widowControl/>
      <w:spacing w:before="100" w:beforeAutospacing="1" w:after="100" w:afterAutospacing="1" w:line="240" w:lineRule="auto"/>
      <w:ind w:firstLineChars="0" w:firstLine="0"/>
    </w:pPr>
    <w:rPr>
      <w:rFonts w:ascii="宋体" w:eastAsia="宋体" w:hAnsi="宋体" w:cs="宋体"/>
      <w:kern w:val="0"/>
      <w:sz w:val="24"/>
      <w:szCs w:val="24"/>
    </w:rPr>
  </w:style>
  <w:style w:type="paragraph" w:styleId="af7">
    <w:name w:val="Title"/>
    <w:basedOn w:val="a"/>
    <w:link w:val="af8"/>
    <w:qFormat/>
    <w:pPr>
      <w:tabs>
        <w:tab w:val="left" w:pos="456"/>
      </w:tabs>
      <w:spacing w:line="240" w:lineRule="auto"/>
      <w:ind w:left="456" w:firstLineChars="0" w:hanging="456"/>
      <w:jc w:val="center"/>
      <w:outlineLvl w:val="0"/>
    </w:pPr>
    <w:rPr>
      <w:rFonts w:ascii="黑体" w:eastAsia="黑体" w:hAnsi="等线" w:cs="Times New Roman"/>
      <w:sz w:val="30"/>
      <w:szCs w:val="20"/>
    </w:rPr>
  </w:style>
  <w:style w:type="paragraph" w:styleId="af9">
    <w:name w:val="annotation subject"/>
    <w:basedOn w:val="a6"/>
    <w:next w:val="a6"/>
    <w:link w:val="afa"/>
    <w:uiPriority w:val="99"/>
    <w:unhideWhenUsed/>
    <w:qFormat/>
    <w:rPr>
      <w:b/>
      <w:bCs/>
    </w:rPr>
  </w:style>
  <w:style w:type="paragraph" w:styleId="afb">
    <w:name w:val="Body Text First Indent"/>
    <w:basedOn w:val="a8"/>
    <w:link w:val="afc"/>
    <w:uiPriority w:val="99"/>
    <w:unhideWhenUsed/>
    <w:qFormat/>
    <w:pPr>
      <w:ind w:firstLineChars="100" w:firstLine="420"/>
    </w:pPr>
  </w:style>
  <w:style w:type="paragraph" w:styleId="23">
    <w:name w:val="Body Text First Indent 2"/>
    <w:basedOn w:val="aa"/>
    <w:link w:val="24"/>
    <w:uiPriority w:val="99"/>
    <w:unhideWhenUsed/>
    <w:qFormat/>
    <w:pPr>
      <w:ind w:firstLine="420"/>
    </w:pPr>
    <w:rPr>
      <w:rFonts w:ascii="Times New Roman"/>
      <w:sz w:val="24"/>
    </w:rPr>
  </w:style>
  <w:style w:type="table" w:styleId="afd">
    <w:name w:val="Table Grid"/>
    <w:basedOn w:val="a2"/>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qFormat/>
    <w:rPr>
      <w:b/>
      <w:bCs/>
    </w:rPr>
  </w:style>
  <w:style w:type="character" w:styleId="aff">
    <w:name w:val="Hyperlink"/>
    <w:uiPriority w:val="99"/>
    <w:unhideWhenUsed/>
    <w:qFormat/>
    <w:rPr>
      <w:rFonts w:ascii="Times New Roman" w:eastAsia="宋体" w:hAnsi="Times New Roman" w:cs="Times New Roman" w:hint="default"/>
      <w:color w:val="0563C1"/>
      <w:u w:val="single"/>
    </w:rPr>
  </w:style>
  <w:style w:type="character" w:styleId="aff0">
    <w:name w:val="annotation reference"/>
    <w:uiPriority w:val="99"/>
    <w:unhideWhenUsed/>
    <w:qFormat/>
    <w:rPr>
      <w:sz w:val="21"/>
      <w:szCs w:val="21"/>
    </w:rPr>
  </w:style>
  <w:style w:type="character" w:customStyle="1" w:styleId="af5">
    <w:name w:val="页眉 字符"/>
    <w:basedOn w:val="a1"/>
    <w:link w:val="af4"/>
    <w:qFormat/>
    <w:rPr>
      <w:sz w:val="18"/>
      <w:szCs w:val="18"/>
    </w:rPr>
  </w:style>
  <w:style w:type="character" w:customStyle="1" w:styleId="af3">
    <w:name w:val="页脚 字符"/>
    <w:basedOn w:val="a1"/>
    <w:link w:val="af2"/>
    <w:uiPriority w:val="99"/>
    <w:qFormat/>
    <w:rPr>
      <w:sz w:val="18"/>
      <w:szCs w:val="18"/>
    </w:rPr>
  </w:style>
  <w:style w:type="character" w:customStyle="1" w:styleId="10">
    <w:name w:val="标题 1 字符"/>
    <w:basedOn w:val="a1"/>
    <w:link w:val="1"/>
    <w:qFormat/>
    <w:rPr>
      <w:rFonts w:ascii="宋体" w:eastAsia="等线" w:hAnsi="宋体" w:cs="Times New Roman"/>
      <w:i/>
      <w:iCs/>
      <w:spacing w:val="-16"/>
      <w:sz w:val="24"/>
      <w:szCs w:val="28"/>
    </w:rPr>
  </w:style>
  <w:style w:type="character" w:customStyle="1" w:styleId="20">
    <w:name w:val="标题 2 字符"/>
    <w:basedOn w:val="a1"/>
    <w:link w:val="2"/>
    <w:qFormat/>
    <w:rPr>
      <w:rFonts w:ascii="等线" w:eastAsia="等线" w:hAnsi="等线" w:cs="Times New Roman"/>
      <w:b/>
      <w:bCs/>
      <w:kern w:val="0"/>
      <w:sz w:val="30"/>
      <w:szCs w:val="20"/>
    </w:rPr>
  </w:style>
  <w:style w:type="character" w:customStyle="1" w:styleId="30">
    <w:name w:val="标题 3 字符"/>
    <w:basedOn w:val="a1"/>
    <w:link w:val="3"/>
    <w:qFormat/>
    <w:rPr>
      <w:rFonts w:ascii="等线" w:eastAsia="等线" w:hAnsi="等线" w:cs="Times New Roman"/>
      <w:b/>
      <w:bCs/>
      <w:kern w:val="0"/>
      <w:sz w:val="24"/>
      <w:szCs w:val="32"/>
    </w:rPr>
  </w:style>
  <w:style w:type="character" w:customStyle="1" w:styleId="40">
    <w:name w:val="标题 4 字符"/>
    <w:basedOn w:val="a1"/>
    <w:link w:val="4"/>
    <w:qFormat/>
    <w:rPr>
      <w:rFonts w:ascii="等线" w:eastAsia="楷体" w:hAnsi="等线" w:cs="Times New Roman"/>
      <w:b/>
      <w:bCs/>
      <w:color w:val="000000"/>
      <w:spacing w:val="-20"/>
      <w:sz w:val="24"/>
      <w:szCs w:val="28"/>
    </w:rPr>
  </w:style>
  <w:style w:type="character" w:customStyle="1" w:styleId="50">
    <w:name w:val="标题 5 字符"/>
    <w:basedOn w:val="a1"/>
    <w:link w:val="5"/>
    <w:qFormat/>
    <w:rPr>
      <w:rFonts w:ascii="等线" w:eastAsia="等线" w:hAnsi="等线" w:cs="Times New Roman"/>
      <w:bCs/>
      <w:color w:val="000000"/>
      <w:sz w:val="24"/>
      <w:szCs w:val="28"/>
    </w:rPr>
  </w:style>
  <w:style w:type="character" w:customStyle="1" w:styleId="60">
    <w:name w:val="标题 6 字符"/>
    <w:basedOn w:val="a1"/>
    <w:link w:val="6"/>
    <w:qFormat/>
    <w:rPr>
      <w:rFonts w:ascii="Arial" w:eastAsia="黑体" w:hAnsi="Arial" w:cs="Times New Roman"/>
      <w:b/>
      <w:bCs/>
      <w:sz w:val="24"/>
      <w:szCs w:val="24"/>
    </w:rPr>
  </w:style>
  <w:style w:type="character" w:customStyle="1" w:styleId="70">
    <w:name w:val="标题 7 字符"/>
    <w:basedOn w:val="a1"/>
    <w:link w:val="7"/>
    <w:qFormat/>
    <w:rPr>
      <w:rFonts w:ascii="等线" w:eastAsia="等线" w:hAnsi="等线" w:cs="Times New Roman"/>
      <w:bCs/>
      <w:color w:val="000000"/>
      <w:sz w:val="24"/>
      <w:szCs w:val="24"/>
    </w:rPr>
  </w:style>
  <w:style w:type="character" w:customStyle="1" w:styleId="80">
    <w:name w:val="标题 8 字符"/>
    <w:basedOn w:val="a1"/>
    <w:link w:val="8"/>
    <w:qFormat/>
    <w:rPr>
      <w:rFonts w:ascii="Arial" w:eastAsia="等线" w:hAnsi="Arial" w:cs="Times New Roman"/>
      <w:color w:val="000000"/>
      <w:sz w:val="24"/>
      <w:szCs w:val="24"/>
    </w:rPr>
  </w:style>
  <w:style w:type="character" w:customStyle="1" w:styleId="90">
    <w:name w:val="标题 9 字符"/>
    <w:basedOn w:val="a1"/>
    <w:link w:val="9"/>
    <w:qFormat/>
    <w:rPr>
      <w:rFonts w:ascii="Arial" w:eastAsia="等线" w:hAnsi="Arial" w:cs="Times New Roman"/>
      <w:color w:val="000000"/>
      <w:sz w:val="24"/>
      <w:szCs w:val="21"/>
    </w:rPr>
  </w:style>
  <w:style w:type="character" w:customStyle="1" w:styleId="a4">
    <w:name w:val="正文缩进 字符"/>
    <w:link w:val="a0"/>
    <w:qFormat/>
    <w:rPr>
      <w:rFonts w:ascii="等线" w:eastAsia="等线" w:hAnsi="等线" w:cs="Times New Roman"/>
      <w:szCs w:val="20"/>
    </w:rPr>
  </w:style>
  <w:style w:type="character" w:customStyle="1" w:styleId="a7">
    <w:name w:val="批注文字 字符"/>
    <w:basedOn w:val="a1"/>
    <w:link w:val="a6"/>
    <w:uiPriority w:val="99"/>
    <w:qFormat/>
    <w:rPr>
      <w:rFonts w:ascii="等线" w:eastAsia="等线" w:hAnsi="等线" w:cs="Times New Roman"/>
      <w:szCs w:val="21"/>
    </w:rPr>
  </w:style>
  <w:style w:type="character" w:customStyle="1" w:styleId="a9">
    <w:name w:val="正文文本 字符"/>
    <w:basedOn w:val="a1"/>
    <w:link w:val="a8"/>
    <w:uiPriority w:val="99"/>
    <w:qFormat/>
    <w:rPr>
      <w:rFonts w:ascii="等线" w:eastAsia="等线" w:hAnsi="等线" w:cs="Times New Roman"/>
      <w:szCs w:val="20"/>
    </w:rPr>
  </w:style>
  <w:style w:type="character" w:customStyle="1" w:styleId="ab">
    <w:name w:val="正文文本缩进 字符"/>
    <w:basedOn w:val="a1"/>
    <w:link w:val="aa"/>
    <w:qFormat/>
    <w:rPr>
      <w:rFonts w:ascii="等线" w:eastAsia="楷体_GB2312" w:hAnsi="等线" w:cs="Times New Roman"/>
      <w:sz w:val="28"/>
      <w:szCs w:val="20"/>
    </w:rPr>
  </w:style>
  <w:style w:type="character" w:customStyle="1" w:styleId="ad">
    <w:name w:val="纯文本 字符"/>
    <w:basedOn w:val="a1"/>
    <w:link w:val="ac"/>
    <w:qFormat/>
    <w:rPr>
      <w:rFonts w:ascii="宋体" w:eastAsia="楷体_GB2312" w:hAnsi="Courier New" w:cs="Times New Roman"/>
      <w:sz w:val="28"/>
      <w:szCs w:val="20"/>
    </w:rPr>
  </w:style>
  <w:style w:type="character" w:customStyle="1" w:styleId="af">
    <w:name w:val="日期 字符"/>
    <w:basedOn w:val="a1"/>
    <w:link w:val="ae"/>
    <w:qFormat/>
    <w:rPr>
      <w:rFonts w:ascii="宋体" w:eastAsia="楷体_GB2312" w:hAnsi="宋体" w:cs="Times New Roman"/>
      <w:sz w:val="24"/>
      <w:szCs w:val="20"/>
    </w:rPr>
  </w:style>
  <w:style w:type="character" w:customStyle="1" w:styleId="af1">
    <w:name w:val="批注框文本 字符"/>
    <w:basedOn w:val="a1"/>
    <w:link w:val="af0"/>
    <w:uiPriority w:val="99"/>
    <w:rPr>
      <w:rFonts w:ascii="Times New Roman" w:eastAsia="宋体" w:hAnsi="Times New Roman" w:cs="Times New Roman"/>
      <w:sz w:val="18"/>
      <w:szCs w:val="18"/>
    </w:rPr>
  </w:style>
  <w:style w:type="character" w:customStyle="1" w:styleId="32">
    <w:name w:val="正文文本缩进 3 字符"/>
    <w:basedOn w:val="a1"/>
    <w:link w:val="31"/>
    <w:qFormat/>
    <w:rPr>
      <w:rFonts w:ascii="等线" w:eastAsia="等线" w:hAnsi="等线" w:cs="Times New Roman"/>
      <w:kern w:val="0"/>
      <w:sz w:val="16"/>
      <w:szCs w:val="20"/>
    </w:rPr>
  </w:style>
  <w:style w:type="character" w:customStyle="1" w:styleId="af8">
    <w:name w:val="标题 字符"/>
    <w:basedOn w:val="a1"/>
    <w:link w:val="af7"/>
    <w:qFormat/>
    <w:rPr>
      <w:rFonts w:ascii="黑体" w:eastAsia="黑体" w:hAnsi="等线" w:cs="Times New Roman"/>
      <w:sz w:val="30"/>
      <w:szCs w:val="20"/>
    </w:rPr>
  </w:style>
  <w:style w:type="character" w:customStyle="1" w:styleId="afa">
    <w:name w:val="批注主题 字符"/>
    <w:basedOn w:val="a7"/>
    <w:link w:val="af9"/>
    <w:uiPriority w:val="99"/>
    <w:rPr>
      <w:rFonts w:ascii="等线" w:eastAsia="等线" w:hAnsi="等线" w:cs="Times New Roman"/>
      <w:b/>
      <w:bCs/>
      <w:szCs w:val="21"/>
    </w:rPr>
  </w:style>
  <w:style w:type="character" w:customStyle="1" w:styleId="afc">
    <w:name w:val="正文首行缩进 字符"/>
    <w:basedOn w:val="a9"/>
    <w:link w:val="afb"/>
    <w:uiPriority w:val="99"/>
    <w:qFormat/>
    <w:rPr>
      <w:rFonts w:ascii="等线" w:eastAsia="等线" w:hAnsi="等线" w:cs="Times New Roman"/>
      <w:szCs w:val="20"/>
    </w:rPr>
  </w:style>
  <w:style w:type="character" w:customStyle="1" w:styleId="24">
    <w:name w:val="正文首行缩进 2 字符"/>
    <w:basedOn w:val="ab"/>
    <w:link w:val="23"/>
    <w:uiPriority w:val="99"/>
    <w:qFormat/>
    <w:rPr>
      <w:rFonts w:ascii="Times New Roman" w:eastAsia="楷体_GB2312" w:hAnsi="等线" w:cs="Times New Roman"/>
      <w:sz w:val="24"/>
      <w:szCs w:val="20"/>
    </w:rPr>
  </w:style>
  <w:style w:type="paragraph" w:styleId="aff1">
    <w:name w:val="List Paragraph"/>
    <w:basedOn w:val="a"/>
    <w:uiPriority w:val="99"/>
    <w:qFormat/>
    <w:pPr>
      <w:adjustRightInd w:val="0"/>
      <w:snapToGrid w:val="0"/>
      <w:spacing w:line="0" w:lineRule="atLeast"/>
      <w:ind w:firstLine="420"/>
      <w:jc w:val="center"/>
    </w:pPr>
    <w:rPr>
      <w:rFonts w:ascii="ItalicT" w:eastAsia="宋体" w:hAnsi="ItalicT" w:cs="Times New Roman"/>
      <w:snapToGrid w:val="0"/>
      <w:kern w:val="0"/>
      <w:sz w:val="15"/>
      <w:szCs w:val="15"/>
    </w:rPr>
  </w:style>
  <w:style w:type="paragraph" w:customStyle="1" w:styleId="ItemList">
    <w:name w:val="Item List"/>
    <w:basedOn w:val="a"/>
    <w:qFormat/>
    <w:pPr>
      <w:widowControl/>
      <w:tabs>
        <w:tab w:val="left" w:pos="923"/>
        <w:tab w:val="left" w:pos="1134"/>
      </w:tabs>
      <w:spacing w:before="40" w:after="40" w:line="240" w:lineRule="auto"/>
      <w:ind w:left="923" w:firstLineChars="0" w:hanging="360"/>
    </w:pPr>
    <w:rPr>
      <w:rFonts w:ascii="Arial" w:eastAsia="宋体" w:hAnsi="Arial" w:cs="Arial"/>
      <w:sz w:val="21"/>
      <w:szCs w:val="20"/>
      <w:lang w:eastAsia="en-US"/>
    </w:rPr>
  </w:style>
  <w:style w:type="paragraph" w:customStyle="1" w:styleId="210">
    <w:name w:val="正文空2格  1."/>
    <w:basedOn w:val="a"/>
    <w:qFormat/>
    <w:pPr>
      <w:adjustRightInd w:val="0"/>
      <w:ind w:firstLine="480"/>
      <w:jc w:val="both"/>
    </w:pPr>
    <w:rPr>
      <w:rFonts w:ascii="宋体" w:eastAsia="仿宋" w:hAnsi="Times New Roman" w:cs="宋体"/>
      <w:kern w:val="0"/>
      <w:szCs w:val="20"/>
    </w:rPr>
  </w:style>
  <w:style w:type="character" w:customStyle="1" w:styleId="310">
    <w:name w:val="正文文本缩进 3 字符1"/>
    <w:uiPriority w:val="99"/>
    <w:semiHidden/>
    <w:qFormat/>
    <w:rPr>
      <w:kern w:val="2"/>
      <w:sz w:val="16"/>
      <w:szCs w:val="16"/>
    </w:rPr>
  </w:style>
  <w:style w:type="paragraph" w:customStyle="1" w:styleId="25">
    <w:name w:val="纯文本2"/>
    <w:basedOn w:val="a"/>
    <w:qFormat/>
    <w:pPr>
      <w:widowControl/>
      <w:adjustRightInd w:val="0"/>
      <w:spacing w:line="240" w:lineRule="auto"/>
      <w:ind w:firstLineChars="0" w:firstLine="0"/>
    </w:pPr>
    <w:rPr>
      <w:rFonts w:ascii="宋体" w:eastAsia="楷体_GB2312" w:hAnsi="Courier New" w:cs="Times New Roman"/>
      <w:kern w:val="0"/>
      <w:sz w:val="26"/>
      <w:szCs w:val="20"/>
    </w:rPr>
  </w:style>
  <w:style w:type="paragraph" w:customStyle="1" w:styleId="12">
    <w:name w:val="纯文本1"/>
    <w:basedOn w:val="a"/>
    <w:qFormat/>
    <w:pPr>
      <w:widowControl/>
      <w:adjustRightInd w:val="0"/>
      <w:spacing w:line="240" w:lineRule="auto"/>
      <w:ind w:firstLineChars="0" w:firstLine="0"/>
    </w:pPr>
    <w:rPr>
      <w:rFonts w:ascii="宋体" w:eastAsia="楷体_GB2312" w:hAnsi="Courier New" w:cs="Times New Roman"/>
      <w:kern w:val="0"/>
      <w:sz w:val="26"/>
      <w:szCs w:val="20"/>
    </w:rPr>
  </w:style>
  <w:style w:type="paragraph" w:customStyle="1" w:styleId="33">
    <w:name w:val="纯文本3"/>
    <w:basedOn w:val="a"/>
    <w:qFormat/>
    <w:pPr>
      <w:widowControl/>
      <w:adjustRightInd w:val="0"/>
      <w:spacing w:line="240" w:lineRule="auto"/>
      <w:ind w:firstLineChars="0" w:firstLine="0"/>
      <w:textAlignment w:val="baseline"/>
    </w:pPr>
    <w:rPr>
      <w:rFonts w:ascii="宋体" w:eastAsia="楷体_GB2312" w:hAnsi="Courier New" w:cs="Times New Roman"/>
      <w:kern w:val="0"/>
      <w:sz w:val="26"/>
      <w:szCs w:val="20"/>
    </w:rPr>
  </w:style>
  <w:style w:type="character" w:customStyle="1" w:styleId="13">
    <w:name w:val="日期 字符1"/>
    <w:uiPriority w:val="99"/>
    <w:semiHidden/>
    <w:qFormat/>
    <w:rPr>
      <w:kern w:val="2"/>
      <w:sz w:val="21"/>
    </w:rPr>
  </w:style>
  <w:style w:type="paragraph" w:customStyle="1" w:styleId="PlainText1">
    <w:name w:val="Plain Text1"/>
    <w:basedOn w:val="a"/>
    <w:qFormat/>
    <w:pPr>
      <w:adjustRightInd w:val="0"/>
      <w:spacing w:line="240" w:lineRule="auto"/>
      <w:ind w:firstLineChars="0" w:firstLine="0"/>
      <w:jc w:val="both"/>
    </w:pPr>
    <w:rPr>
      <w:rFonts w:ascii="宋体" w:eastAsia="楷体_GB2312" w:hAnsi="Courier New" w:cs="Times New Roman" w:hint="eastAsia"/>
      <w:szCs w:val="20"/>
    </w:rPr>
  </w:style>
  <w:style w:type="character" w:customStyle="1" w:styleId="14">
    <w:name w:val="纯文本 字符1"/>
    <w:uiPriority w:val="99"/>
    <w:semiHidden/>
    <w:qFormat/>
    <w:rPr>
      <w:rFonts w:ascii="等线" w:eastAsia="等线" w:hAnsi="Courier New" w:cs="Courier New"/>
      <w:kern w:val="2"/>
      <w:sz w:val="21"/>
    </w:rPr>
  </w:style>
  <w:style w:type="paragraph" w:customStyle="1" w:styleId="61">
    <w:name w:val="样式6"/>
    <w:basedOn w:val="a"/>
    <w:qFormat/>
    <w:pPr>
      <w:ind w:firstLineChars="0" w:firstLine="0"/>
      <w:jc w:val="both"/>
    </w:pPr>
    <w:rPr>
      <w:rFonts w:ascii="Arial" w:eastAsia="仿宋_GB2312" w:hAnsi="Arial" w:cs="Arial"/>
      <w:color w:val="000000"/>
      <w:sz w:val="24"/>
      <w:szCs w:val="24"/>
    </w:rPr>
  </w:style>
  <w:style w:type="character" w:customStyle="1" w:styleId="15">
    <w:name w:val="正文文本缩进 字符1"/>
    <w:uiPriority w:val="99"/>
    <w:semiHidden/>
    <w:qFormat/>
    <w:rPr>
      <w:kern w:val="2"/>
      <w:sz w:val="21"/>
    </w:rPr>
  </w:style>
  <w:style w:type="paragraph" w:customStyle="1" w:styleId="26">
    <w:name w:val="样式2"/>
    <w:basedOn w:val="a"/>
    <w:qFormat/>
    <w:pPr>
      <w:spacing w:line="240" w:lineRule="auto"/>
      <w:ind w:firstLineChars="0" w:firstLine="0"/>
      <w:jc w:val="both"/>
    </w:pPr>
    <w:rPr>
      <w:rFonts w:ascii="宋体" w:eastAsia="宋体" w:hAnsi="宋体" w:cs="宋体"/>
      <w:szCs w:val="28"/>
    </w:rPr>
  </w:style>
  <w:style w:type="character" w:customStyle="1" w:styleId="16">
    <w:name w:val="16"/>
    <w:qFormat/>
    <w:rPr>
      <w:rFonts w:ascii="Calibri" w:hAnsi="Calibri" w:cs="Calibri" w:hint="default"/>
      <w:sz w:val="21"/>
      <w:szCs w:val="21"/>
    </w:rPr>
  </w:style>
  <w:style w:type="paragraph" w:customStyle="1" w:styleId="17">
    <w:name w:val="修订1"/>
    <w:uiPriority w:val="99"/>
    <w:unhideWhenUsed/>
    <w:qFormat/>
    <w:rPr>
      <w:rFonts w:ascii="Times New Roman" w:eastAsia="宋体" w:hAnsi="Times New Roman" w:cs="Times New Roman"/>
      <w:kern w:val="2"/>
      <w:sz w:val="21"/>
    </w:rPr>
  </w:style>
  <w:style w:type="paragraph" w:customStyle="1" w:styleId="41">
    <w:name w:val="纯文本4"/>
    <w:basedOn w:val="a"/>
    <w:qFormat/>
    <w:pPr>
      <w:spacing w:line="240" w:lineRule="auto"/>
      <w:ind w:firstLineChars="0" w:firstLine="0"/>
      <w:jc w:val="both"/>
    </w:pPr>
    <w:rPr>
      <w:rFonts w:ascii="宋体" w:eastAsia="宋体" w:hAnsi="Courier New" w:cs="Times New Roman"/>
      <w:szCs w:val="20"/>
    </w:rPr>
  </w:style>
  <w:style w:type="character" w:customStyle="1" w:styleId="22">
    <w:name w:val="正文文本缩进 2 字符"/>
    <w:basedOn w:val="a1"/>
    <w:link w:val="21"/>
    <w:uiPriority w:val="99"/>
    <w:semiHidden/>
    <w:qFormat/>
    <w:rPr>
      <w:sz w:val="28"/>
    </w:rPr>
  </w:style>
  <w:style w:type="paragraph" w:styleId="aff2">
    <w:name w:val="Revision"/>
    <w:hidden/>
    <w:uiPriority w:val="99"/>
    <w:unhideWhenUsed/>
    <w:rsid w:val="007A649E"/>
    <w:rPr>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EC432D-FEA4-4A7B-8652-A515C45C1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86</Pages>
  <Words>7883</Words>
  <Characters>44938</Characters>
  <Application>Microsoft Office Word</Application>
  <DocSecurity>0</DocSecurity>
  <Lines>374</Lines>
  <Paragraphs>105</Paragraphs>
  <ScaleCrop>false</ScaleCrop>
  <Company>Microsoft</Company>
  <LinksUpToDate>false</LinksUpToDate>
  <CharactersWithSpaces>52716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王英力</dc:creator>
  <cp:lastModifiedBy>王英力</cp:lastModifiedBy>
  <cp:revision>24</cp:revision>
  <cp:lastPrinted>2025-12-23T10:41:00Z</cp:lastPrinted>
  <dcterms:created xsi:type="dcterms:W3CDTF">2025-12-23T08:31:00Z</dcterms:created>
  <dcterms:modified xsi:type="dcterms:W3CDTF">2025-12-23T10:42:00Z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eyJoZGlkIjoiNzI3MGM2MWRjMzFlODM4ZDYzYTUzMDM4ZjAwZDM5NzMiLCJ1c2VySWQiOiIxMTYwOTAxNTYwIn0=</vt:lpwstr>
  </property>
  <property fmtid="{D5CDD505-2E9C-101B-9397-08002B2CF9AE}" pid="3" name="KSOProductBuildVer">
    <vt:lpwstr>2052-12.1.0.23542</vt:lpwstr>
  </property>
  <property fmtid="{D5CDD505-2E9C-101B-9397-08002B2CF9AE}" pid="4" name="ICV">
    <vt:lpwstr>16D6B71D33C942E691A4CCD89A4D2E3F_12</vt:lpwstr>
  </property>
</Properties>
</file>